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12395200</wp:posOffset>
            </wp:positionV>
            <wp:extent cx="2667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 w:val="30"/>
          <w:szCs w:val="30"/>
        </w:rPr>
        <w:t>义务</w:t>
      </w:r>
      <w:r>
        <w:rPr>
          <w:rFonts w:ascii="黑体" w:eastAsia="黑体"/>
          <w:color w:val="000000"/>
          <w:sz w:val="30"/>
          <w:szCs w:val="30"/>
        </w:rPr>
        <w:t>教育学校</w:t>
      </w:r>
      <w:r>
        <w:rPr>
          <w:rFonts w:hint="eastAsia" w:ascii="黑体" w:eastAsia="黑体"/>
          <w:color w:val="000000"/>
          <w:sz w:val="30"/>
          <w:szCs w:val="30"/>
        </w:rPr>
        <w:t>2021-2022学年第二学期学科质量</w:t>
      </w:r>
      <w:r>
        <w:rPr>
          <w:rFonts w:ascii="黑体" w:eastAsia="黑体"/>
          <w:color w:val="000000"/>
          <w:sz w:val="30"/>
          <w:szCs w:val="30"/>
        </w:rPr>
        <w:t>监测</w:t>
      </w:r>
    </w:p>
    <w:p>
      <w:pPr>
        <w:spacing w:line="380" w:lineRule="exact"/>
        <w:jc w:val="center"/>
        <w:rPr>
          <w:rFonts w:hint="eastAsia"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八年级语文参考答案及</w:t>
      </w:r>
      <w:r>
        <w:rPr>
          <w:rFonts w:ascii="黑体" w:eastAsia="黑体"/>
          <w:color w:val="000000"/>
          <w:sz w:val="30"/>
          <w:szCs w:val="30"/>
        </w:rPr>
        <w:t>评分意见</w:t>
      </w:r>
    </w:p>
    <w:p>
      <w:pPr>
        <w:pStyle w:val="2"/>
        <w:spacing w:line="380" w:lineRule="exact"/>
        <w:rPr>
          <w:rFonts w:ascii="宋体" w:hAnsi="宋体" w:cs="Arial"/>
          <w:b/>
          <w:bCs/>
          <w:color w:val="000000"/>
          <w:szCs w:val="21"/>
        </w:rPr>
      </w:pPr>
      <w:r>
        <w:rPr>
          <w:rFonts w:hint="eastAsia" w:ascii="宋体" w:hAnsi="宋体" w:cs="Arial"/>
          <w:b/>
          <w:bCs/>
          <w:color w:val="000000"/>
          <w:szCs w:val="21"/>
        </w:rPr>
        <w:t>一、古诗文阅读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1.(每小题1分，错字不得分，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共10分</w:t>
      </w:r>
      <w:r>
        <w:rPr>
          <w:rFonts w:hint="eastAsia" w:ascii="宋体" w:hAnsi="宋体" w:cs="Arial"/>
          <w:color w:val="000000"/>
          <w:kern w:val="0"/>
          <w:szCs w:val="21"/>
        </w:rPr>
        <w:t>)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抟扶摇而上者九千里       禅房花木深       日光下澈        君子好逑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 xml:space="preserve">可怜身上衣正单        安得广厦千万间        </w:t>
      </w:r>
      <w:r>
        <w:rPr>
          <w:rFonts w:ascii="宋体" w:hAnsi="宋体" w:cs="Arial"/>
          <w:color w:val="000000"/>
          <w:kern w:val="0"/>
          <w:szCs w:val="21"/>
        </w:rPr>
        <w:t>大庇天下寒士俱欢颜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     </w:t>
      </w:r>
    </w:p>
    <w:p>
      <w:pPr>
        <w:spacing w:line="380" w:lineRule="exac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然后能自反也        知困     烟波江上使人愁</w:t>
      </w:r>
    </w:p>
    <w:p>
      <w:pPr>
        <w:numPr>
          <w:ilvl w:val="0"/>
          <w:numId w:val="1"/>
        </w:numPr>
        <w:spacing w:line="380" w:lineRule="exact"/>
        <w:ind w:left="420" w:hanging="420" w:hangingChars="200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甲诗（《 送杜少府之任蜀州》）是五言律诗（五律或律诗，都可），乙诗（《 送元二使安西》）是七言绝句（七绝或绝句，都可）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（1分）</w:t>
      </w:r>
      <w:r>
        <w:rPr>
          <w:rFonts w:hint="eastAsia" w:ascii="宋体" w:hAnsi="宋体" w:cs="Arial"/>
          <w:color w:val="000000"/>
          <w:kern w:val="0"/>
          <w:szCs w:val="21"/>
        </w:rPr>
        <w:t>。</w:t>
      </w:r>
    </w:p>
    <w:p>
      <w:pPr>
        <w:numPr>
          <w:ilvl w:val="0"/>
          <w:numId w:val="1"/>
        </w:numPr>
        <w:spacing w:line="380" w:lineRule="exact"/>
        <w:ind w:left="420" w:hanging="420" w:hangingChars="200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蕴含真正的友谊不会受时间的限制和空间的阻隔这一</w:t>
      </w:r>
      <w:r>
        <w:rPr>
          <w:rFonts w:ascii="宋体" w:hAnsi="宋体" w:cs="Arial"/>
          <w:color w:val="000000"/>
          <w:kern w:val="0"/>
          <w:szCs w:val="21"/>
        </w:rPr>
        <w:t>哲</w:t>
      </w:r>
      <w:r>
        <w:rPr>
          <w:rFonts w:hint="eastAsia" w:ascii="宋体" w:hAnsi="宋体" w:cs="Arial"/>
          <w:color w:val="000000"/>
          <w:kern w:val="0"/>
          <w:szCs w:val="21"/>
        </w:rPr>
        <w:t>理（带翻译更好，不带翻译只谈哲理也合适，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</w:t>
      </w:r>
      <w:r>
        <w:rPr>
          <w:rFonts w:hint="eastAsia" w:ascii="宋体" w:hAnsi="宋体" w:cs="Arial"/>
          <w:color w:val="000000"/>
          <w:kern w:val="0"/>
          <w:szCs w:val="21"/>
        </w:rPr>
        <w:t>）。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4.（翻译或以自己的话描述诗歌内容，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</w:t>
      </w:r>
      <w:r>
        <w:rPr>
          <w:rFonts w:hint="eastAsia" w:ascii="宋体" w:hAnsi="宋体" w:cs="Arial"/>
          <w:color w:val="000000"/>
          <w:kern w:val="0"/>
          <w:szCs w:val="21"/>
        </w:rPr>
        <w:t>）渭城早晨的细雨，润湿了路上的轻微的浮尘，客舍旁边一片青翠，嫩柳色绿清新。劝您再喝一杯酒，向西出了阳光，再也没有老朋友了。（谈思想感情，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1分</w:t>
      </w:r>
      <w:r>
        <w:rPr>
          <w:rFonts w:hint="eastAsia" w:ascii="宋体" w:hAnsi="宋体" w:cs="Arial"/>
          <w:color w:val="000000"/>
          <w:kern w:val="0"/>
          <w:szCs w:val="21"/>
        </w:rPr>
        <w:t>）表达了和友人之间依依惜别的深情（或对友人的不舍之情及对友人的真挚关切之情)。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5.（每题0.5分，共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3分</w:t>
      </w:r>
      <w:r>
        <w:rPr>
          <w:rFonts w:hint="eastAsia" w:ascii="宋体" w:hAnsi="宋体" w:cs="Arial"/>
          <w:color w:val="000000"/>
          <w:kern w:val="0"/>
          <w:szCs w:val="21"/>
        </w:rPr>
        <w:t>)</w:t>
      </w:r>
    </w:p>
    <w:p>
      <w:pPr>
        <w:spacing w:line="380" w:lineRule="exact"/>
        <w:ind w:firstLine="420" w:firstLineChars="200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 xml:space="preserve">缘：沿着，顺着        才：仅仅、只        俨然：整齐的样子             </w:t>
      </w:r>
    </w:p>
    <w:p>
      <w:pPr>
        <w:spacing w:line="3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 xml:space="preserve"> 阡陌： 田间小路        悉：全，都           亲：以……为亲  </w:t>
      </w:r>
    </w:p>
    <w:p>
      <w:pPr>
        <w:snapToGrid w:val="0"/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6.使老有所终,壮有所用,幼有所长,矜、寡、孤、独、废疾者皆有所养”（或只要含有“老有所终，幼有所长”就算对，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1分</w:t>
      </w:r>
      <w:r>
        <w:rPr>
          <w:rFonts w:hint="eastAsia" w:ascii="宋体" w:hAnsi="宋体" w:cs="Arial"/>
          <w:color w:val="000000"/>
          <w:kern w:val="0"/>
          <w:szCs w:val="21"/>
        </w:rPr>
        <w:t>）。</w:t>
      </w:r>
    </w:p>
    <w:p>
      <w:pPr>
        <w:snapToGrid w:val="0"/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7.对自由平等的、人人都能安居乐业的 、没有战乱、没有剥削、没有压迫的，人人都可以和睦相处，大家都尽其所能地参加劳动，无论老少都可以活得幸福、愉快的理想社会的追求（能说上其中二分之一形容词的就可以得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</w:t>
      </w:r>
      <w:r>
        <w:rPr>
          <w:rFonts w:hint="eastAsia" w:ascii="宋体" w:hAnsi="宋体" w:cs="Arial"/>
          <w:color w:val="000000"/>
          <w:kern w:val="0"/>
          <w:szCs w:val="21"/>
        </w:rPr>
        <w:t>）。</w:t>
      </w:r>
    </w:p>
    <w:p>
      <w:pPr>
        <w:snapToGrid w:val="0"/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8.不论实现或不能实现，能自圆其说即可（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</w:t>
      </w:r>
      <w:r>
        <w:rPr>
          <w:rFonts w:hint="eastAsia" w:ascii="宋体" w:hAnsi="宋体" w:cs="Arial"/>
          <w:color w:val="000000"/>
          <w:kern w:val="0"/>
          <w:szCs w:val="21"/>
        </w:rPr>
        <w:t>）。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二、现代文阅读</w:t>
      </w:r>
    </w:p>
    <w:p>
      <w:pPr>
        <w:pStyle w:val="2"/>
        <w:spacing w:line="380" w:lineRule="exact"/>
        <w:rPr>
          <w:rFonts w:hint="eastAsia" w:ascii="Arial" w:hAnsi="Arial" w:cs="Arial"/>
          <w:b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color w:val="000000"/>
          <w:szCs w:val="21"/>
        </w:rPr>
        <w:t xml:space="preserve">（一）9.    liè     蔑   </w:t>
      </w:r>
      <w:r>
        <w:rPr>
          <w:rFonts w:hint="eastAsia" w:ascii="宋体" w:hAnsi="宋体" w:cs="Arial"/>
          <w:b/>
          <w:bCs/>
          <w:color w:val="000000"/>
          <w:szCs w:val="21"/>
        </w:rPr>
        <w:t>（2分）</w:t>
      </w:r>
    </w:p>
    <w:p>
      <w:pPr>
        <w:pStyle w:val="2"/>
        <w:spacing w:line="380" w:lineRule="exact"/>
        <w:rPr>
          <w:rFonts w:hint="eastAsia"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10.人民的力量是要胜利的，真理是永远存在的。</w:t>
      </w:r>
      <w:r>
        <w:rPr>
          <w:rFonts w:hint="eastAsia" w:ascii="宋体" w:hAnsi="宋体" w:cs="Arial"/>
          <w:b/>
          <w:bCs/>
          <w:color w:val="000000"/>
          <w:szCs w:val="21"/>
        </w:rPr>
        <w:t>(2分)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11.“你们”是指国民党反动派，(或：特务们，反动派的帮凶们)“我们”是指爱国民众（或作者及爱国民众）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(2分)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12.（分析含义和表达感情，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共3分</w:t>
      </w:r>
      <w:r>
        <w:rPr>
          <w:rFonts w:hint="eastAsia" w:ascii="宋体" w:hAnsi="宋体" w:cs="Arial"/>
          <w:color w:val="000000"/>
          <w:kern w:val="0"/>
          <w:szCs w:val="21"/>
        </w:rPr>
        <w:t>）杀害李公仆吓不倒人民，会有更多的人不畏牺牲，起来斗争。表达作者对敌人的愤恨、对革命必胜的信念。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 xml:space="preserve">13.“说” 的方面 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（1分）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         大无畏的革命精神（或不怕牺牲、视死如归、英勇顽强和敌人斗争的精神、坚强勇敢正义等，写任意一点即可）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(1分)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(二)   14.后悔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（1分）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     欣慰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（1分）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15.运用比喻（或心理描写）形象生动地表现了“我”心急如焚、担忧煎熬的心理状态。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（2分）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16.“磨练他”是让孩子独自看病，学习面对自己人生中的各种苦难（困难、挫折）；“磨练自己”是指“我”的勇气和信心得到增强，教育方法得以改进，心理承受能力得到提高（意思对即可，不可死扣答案，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3分</w:t>
      </w:r>
      <w:r>
        <w:rPr>
          <w:rFonts w:hint="eastAsia" w:ascii="宋体" w:hAnsi="宋体" w:cs="Arial"/>
          <w:color w:val="000000"/>
          <w:kern w:val="0"/>
          <w:szCs w:val="21"/>
        </w:rPr>
        <w:t>）。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17.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含义：</w:t>
      </w:r>
      <w:r>
        <w:rPr>
          <w:rFonts w:hint="eastAsia" w:ascii="宋体" w:hAnsi="宋体" w:cs="Arial"/>
          <w:color w:val="000000"/>
          <w:kern w:val="0"/>
          <w:szCs w:val="21"/>
        </w:rPr>
        <w:t>孩子成长的道路上，长辈预先指明的方向，传授的经验、方法，对孩子是很有帮助的。可以使孩子少走许多弯路，找到更多解决困难的办法。（“路线图”指长辈给指明的方向，传授的经验、方法，“聊胜于无”是指多多少少会给孩子一定的帮助。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作用：</w:t>
      </w:r>
      <w:r>
        <w:rPr>
          <w:rFonts w:hint="eastAsia" w:ascii="宋体" w:hAnsi="宋体" w:cs="Arial"/>
          <w:color w:val="000000"/>
          <w:kern w:val="0"/>
          <w:szCs w:val="21"/>
        </w:rPr>
        <w:t>总结全文，点明中心；（或总结全文，揭示主旨，说明写作本文的目的）。（意思对即可，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（共3分）</w:t>
      </w:r>
    </w:p>
    <w:p>
      <w:pPr>
        <w:snapToGrid w:val="0"/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（三）18.打比方，把骆驼的跟腱比作橡皮筋，生动形象地说明了骆驼的跟腱弹力足，能削减长途跋涉时所耗费的能量。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（3分）</w:t>
      </w:r>
    </w:p>
    <w:p>
      <w:pPr>
        <w:snapToGrid w:val="0"/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19.不能删，因为“近”指“接近”，表范围上的限定，指陆地上接近百分之八十的植物都在骆驼的食谱范围内，但却不是绝对的百分之八十，如果删去“近”字，语义过于绝对，与事实不符，有失说明文语言的准确性、严密性。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（2分）</w:t>
      </w:r>
    </w:p>
    <w:p>
      <w:pPr>
        <w:spacing w:line="380" w:lineRule="exact"/>
        <w:rPr>
          <w:rFonts w:hint="eastAsia" w:ascii="微软雅黑" w:hAnsi="微软雅黑" w:eastAsia="微软雅黑" w:cs="微软雅黑"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color w:val="000000"/>
          <w:kern w:val="0"/>
          <w:szCs w:val="21"/>
        </w:rPr>
        <w:t>20.①极不挑食，消化和反刍能力强，最大限度地对食物进行吸收和利用;②发达的跟腱结构消减长途跋涉时所耗费的能量，排出的水分很少;③驼峰为骆驼提供战略储备，利于其它部位散热;④骆驼的休息姿势有利于降温。（能说出其中的三点即可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3分）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 xml:space="preserve">（四）21. D 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（2分）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（</w:t>
      </w:r>
      <w:r>
        <w:rPr>
          <w:rFonts w:ascii="宋体" w:hAnsi="宋体" w:cs="Arial"/>
          <w:color w:val="000000"/>
          <w:kern w:val="0"/>
          <w:szCs w:val="21"/>
        </w:rPr>
        <w:t>“</w:t>
      </w:r>
      <w:r>
        <w:rPr>
          <w:rFonts w:hint="eastAsia" w:ascii="宋体" w:hAnsi="宋体" w:cs="Arial"/>
          <w:color w:val="000000"/>
          <w:kern w:val="0"/>
          <w:szCs w:val="21"/>
        </w:rPr>
        <w:t>三成以上</w:t>
      </w:r>
      <w:r>
        <w:rPr>
          <w:rFonts w:ascii="宋体" w:hAnsi="宋体" w:cs="Arial"/>
          <w:color w:val="000000"/>
          <w:kern w:val="0"/>
          <w:szCs w:val="21"/>
        </w:rPr>
        <w:t>”</w:t>
      </w:r>
      <w:r>
        <w:rPr>
          <w:rFonts w:hint="eastAsia" w:ascii="宋体" w:hAnsi="宋体" w:cs="Arial"/>
          <w:color w:val="000000"/>
          <w:kern w:val="0"/>
          <w:szCs w:val="21"/>
        </w:rPr>
        <w:t>说法有误，表格中的比例是25.2%，不足三成。）22.CE (找准对应的位置，结合文章内容逐个判断正误，题中C项，“让美国读者理解……现在的生活”说法有误，文中只说“读书让美国读者对故事发生的中国时代背景有了一定的理解”；E项，“与红色娘子军一起为追求光明与自由而奋战”说法有误，原文“穿越回到1931年的海南岛，五指山上、万泉河边，红色娘子军追求光明与自由的战火时光一一呈现”。)（各1分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共2分</w:t>
      </w:r>
      <w:r>
        <w:rPr>
          <w:rFonts w:hint="eastAsia" w:ascii="宋体" w:hAnsi="宋体" w:cs="Arial"/>
          <w:color w:val="000000"/>
          <w:kern w:val="0"/>
          <w:szCs w:val="21"/>
        </w:rPr>
        <w:t>）</w:t>
      </w:r>
    </w:p>
    <w:p>
      <w:pPr>
        <w:numPr>
          <w:ilvl w:val="0"/>
          <w:numId w:val="2"/>
        </w:num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（答对其中两点即可，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2分）</w:t>
      </w:r>
      <w:r>
        <w:rPr>
          <w:rFonts w:hint="eastAsia" w:ascii="宋体" w:hAnsi="宋体" w:cs="Arial"/>
          <w:color w:val="000000"/>
          <w:kern w:val="0"/>
          <w:szCs w:val="21"/>
        </w:rPr>
        <w:t>（1）进一步加强红色经典的宣传推介力度，提升广大青少年学生的认同度；（2）进一步增加青少年学生对红色经典的认知来源；（3）进一步扩大红色经典的海外传播途径；（4）深度整合红色资源，盘活红色文化。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三、名著阅读</w:t>
      </w:r>
    </w:p>
    <w:p>
      <w:pPr>
        <w:pStyle w:val="2"/>
        <w:spacing w:line="380" w:lineRule="exact"/>
        <w:rPr>
          <w:rFonts w:hint="eastAsia"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24.运用修辞的一小短话，略，</w:t>
      </w:r>
      <w:r>
        <w:rPr>
          <w:rFonts w:hint="eastAsia" w:ascii="宋体" w:hAnsi="宋体" w:cs="Arial"/>
          <w:b/>
          <w:bCs/>
          <w:color w:val="000000"/>
          <w:szCs w:val="21"/>
        </w:rPr>
        <w:t xml:space="preserve">（2分）        </w:t>
      </w:r>
      <w:r>
        <w:rPr>
          <w:rFonts w:hint="eastAsia" w:ascii="宋体" w:hAnsi="宋体" w:cs="Arial"/>
          <w:color w:val="000000"/>
          <w:szCs w:val="21"/>
        </w:rPr>
        <w:t>25.B</w:t>
      </w:r>
      <w:r>
        <w:rPr>
          <w:rFonts w:hint="eastAsia" w:ascii="宋体" w:hAnsi="宋体" w:cs="Arial"/>
          <w:b/>
          <w:bCs/>
          <w:color w:val="000000"/>
          <w:szCs w:val="21"/>
        </w:rPr>
        <w:t>（2分）</w:t>
      </w:r>
    </w:p>
    <w:p>
      <w:pPr>
        <w:pStyle w:val="2"/>
        <w:spacing w:line="380" w:lineRule="exact"/>
        <w:rPr>
          <w:rFonts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 xml:space="preserve">26.《钢铁是怎样炼成的》  </w:t>
      </w:r>
      <w:r>
        <w:rPr>
          <w:rFonts w:hint="eastAsia" w:ascii="宋体" w:hAnsi="宋体" w:cs="Arial"/>
          <w:b/>
          <w:bCs/>
          <w:color w:val="000000"/>
          <w:szCs w:val="21"/>
        </w:rPr>
        <w:t>（1分）</w:t>
      </w:r>
      <w:r>
        <w:rPr>
          <w:rFonts w:hint="eastAsia" w:ascii="宋体" w:hAnsi="宋体" w:cs="Arial"/>
          <w:color w:val="000000"/>
          <w:szCs w:val="21"/>
        </w:rPr>
        <w:t xml:space="preserve">     27.（以下参考答案中的任意一点都可，</w:t>
      </w:r>
      <w:r>
        <w:rPr>
          <w:rFonts w:hint="eastAsia" w:ascii="宋体" w:hAnsi="宋体" w:cs="Arial"/>
          <w:b/>
          <w:bCs/>
          <w:color w:val="000000"/>
          <w:szCs w:val="21"/>
        </w:rPr>
        <w:t>1分）</w:t>
      </w:r>
      <w:r>
        <w:rPr>
          <w:rFonts w:hint="eastAsia" w:ascii="宋体" w:hAnsi="宋体" w:cs="Arial"/>
          <w:color w:val="000000"/>
          <w:szCs w:val="21"/>
        </w:rPr>
        <w:t>勇于献身、努力工作、酷爱学习、嫉恶如仇、爱憎分明、不畏艰险、挑战病魔永不言败、乐观顽强的生活态度、崇高的道德品质、钢铁般的意志和毅力、不畏艰难困苦一往无前的革命气概、坚定不移的信念、敢于向命运挑战、自强不息奋斗不止、有明确的人生目标、勇敢向前积极奋进……</w:t>
      </w:r>
    </w:p>
    <w:p>
      <w:pPr>
        <w:spacing w:line="380" w:lineRule="exac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四、综合性学习</w:t>
      </w:r>
    </w:p>
    <w:p>
      <w:pPr>
        <w:spacing w:line="380" w:lineRule="exact"/>
        <w:rPr>
          <w:rFonts w:hint="eastAsia"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27.①④  （各1分，共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2分）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    28.表达通顺流畅，用语得体规范即可。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（3分）</w:t>
      </w:r>
    </w:p>
    <w:p>
      <w:pPr>
        <w:shd w:val="clear" w:color="auto" w:fill="FFFFFF"/>
        <w:spacing w:line="380" w:lineRule="exact"/>
        <w:textAlignment w:val="center"/>
        <w:rPr>
          <w:rFonts w:ascii="宋体" w:hAnsi="宋体" w:cs="Arial"/>
          <w:color w:val="000000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18" w:right="1418" w:bottom="1304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五、按要求作文（30）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4621D"/>
    <w:multiLevelType w:val="singleLevel"/>
    <w:tmpl w:val="0C74621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111EAD"/>
    <w:multiLevelType w:val="singleLevel"/>
    <w:tmpl w:val="62111EAD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hZGYwM2QxZjE2ZmJkN2JkZmUzMzk3NDAxNzVkNjMifQ=="/>
  </w:docVars>
  <w:rsids>
    <w:rsidRoot w:val="002A44CB"/>
    <w:rsid w:val="002A44CB"/>
    <w:rsid w:val="004151FC"/>
    <w:rsid w:val="004C3D05"/>
    <w:rsid w:val="0086564E"/>
    <w:rsid w:val="00A04D04"/>
    <w:rsid w:val="00B44D15"/>
    <w:rsid w:val="00C02FC6"/>
    <w:rsid w:val="00CD2BF1"/>
    <w:rsid w:val="00DC2E15"/>
    <w:rsid w:val="00F2784B"/>
    <w:rsid w:val="00FE0D3F"/>
    <w:rsid w:val="1BAF4AA0"/>
    <w:rsid w:val="1C9D5FD5"/>
    <w:rsid w:val="22C42BB6"/>
    <w:rsid w:val="26303812"/>
    <w:rsid w:val="27A91858"/>
    <w:rsid w:val="2A68593F"/>
    <w:rsid w:val="2F7610B9"/>
    <w:rsid w:val="30034637"/>
    <w:rsid w:val="3D52475B"/>
    <w:rsid w:val="41931657"/>
    <w:rsid w:val="44E044B8"/>
    <w:rsid w:val="46FD7572"/>
    <w:rsid w:val="48352720"/>
    <w:rsid w:val="48A44C18"/>
    <w:rsid w:val="4A183041"/>
    <w:rsid w:val="4BEA7964"/>
    <w:rsid w:val="52A31916"/>
    <w:rsid w:val="563210B4"/>
    <w:rsid w:val="565C3C66"/>
    <w:rsid w:val="5AF449A1"/>
    <w:rsid w:val="5FFC62AD"/>
    <w:rsid w:val="657B681A"/>
    <w:rsid w:val="69DC0BB7"/>
    <w:rsid w:val="6AE95310"/>
    <w:rsid w:val="6B184E7C"/>
    <w:rsid w:val="7315471A"/>
    <w:rsid w:val="740F55AE"/>
    <w:rsid w:val="746D05CC"/>
    <w:rsid w:val="74BD11D5"/>
    <w:rsid w:val="75625823"/>
    <w:rsid w:val="7B6D4B45"/>
    <w:rsid w:val="7D8F46CD"/>
    <w:rsid w:val="7DF4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9">
    <w:name w:val="Emphasis"/>
    <w:qFormat/>
    <w:uiPriority w:val="0"/>
    <w:rPr>
      <w:i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333</Words>
  <Characters>1901</Characters>
  <Lines>15</Lines>
  <Paragraphs>4</Paragraphs>
  <TotalTime>10</TotalTime>
  <ScaleCrop>false</ScaleCrop>
  <LinksUpToDate>false</LinksUpToDate>
  <CharactersWithSpaces>2230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2022-06-28T01:27:00Z</dcterms:created>
  <dc:creator>AutoBVT</dc:creator>
  <cp:lastModifiedBy>Administrator</cp:lastModifiedBy>
  <cp:lastPrinted>2022-07-06T02:28:00Z</cp:lastPrinted>
  <dcterms:modified xsi:type="dcterms:W3CDTF">2022-11-04T01:06:11Z</dcterms:modified>
  <dc:title>酒泉市新苑学校教师教学技能大赛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