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11188700</wp:posOffset>
            </wp:positionV>
            <wp:extent cx="419100" cy="2667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武汉市光谷第二小学六年级语文上册期中考试模拟题</w:t>
      </w:r>
    </w:p>
    <w:p>
      <w:pPr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</w:rPr>
        <w:t>__________</w:t>
      </w:r>
      <w:r>
        <w:rPr>
          <w:rFonts w:hint="eastAsia" w:ascii="宋体" w:hAnsi="宋体" w:cs="宋体"/>
          <w:b/>
          <w:sz w:val="28"/>
          <w:szCs w:val="28"/>
        </w:rPr>
        <w:t xml:space="preserve"> 班级</w:t>
      </w:r>
      <w:r>
        <w:rPr>
          <w:rFonts w:hint="eastAsia" w:ascii="仿宋" w:hAnsi="仿宋" w:eastAsia="仿宋" w:cs="仿宋"/>
          <w:sz w:val="28"/>
          <w:szCs w:val="28"/>
        </w:rPr>
        <w:t>__________</w:t>
      </w:r>
      <w:r>
        <w:rPr>
          <w:rFonts w:hint="eastAsia" w:ascii="宋体" w:hAnsi="宋体" w:cs="宋体"/>
          <w:b/>
          <w:sz w:val="28"/>
          <w:szCs w:val="28"/>
        </w:rPr>
        <w:t xml:space="preserve"> 座位号</w:t>
      </w:r>
      <w:r>
        <w:rPr>
          <w:rFonts w:hint="eastAsia" w:ascii="仿宋" w:hAnsi="仿宋" w:eastAsia="仿宋" w:cs="仿宋"/>
          <w:sz w:val="28"/>
          <w:szCs w:val="28"/>
        </w:rPr>
        <w:t>__________</w:t>
      </w:r>
    </w:p>
    <w:p>
      <w:pPr>
        <w:jc w:val="center"/>
        <w:rPr>
          <w:rFonts w:ascii="仿宋" w:hAnsi="仿宋" w:eastAsia="仿宋" w:cs="仿宋"/>
          <w:sz w:val="28"/>
          <w:szCs w:val="28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一、读句子，根据拼音写词语。（7分）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1．钱塘江大潮如约而至，xiōng yǒng（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）的潮水 páo xiào（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）着向岸边扑来，狠狠地拍打着堤岸，溅起一阵阵大浪，把围观的游人都lín shī（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）了。</w:t>
      </w:r>
    </w:p>
    <w:p>
      <w:pPr>
        <w:spacing w:line="380" w:lineRule="exact"/>
        <w:ind w:firstLine="64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2.2021年7月1日，“七一勋章”获得者们huìjí（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）到天安门广场庆祝党的生日。庄严的天安门前，qí zhì（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）迎风飘扬。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3．女孩子们满脸 xǐ yuè（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），给大家表演了模仿模特走 dì tǎn（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）的场景。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二、给加点词语选择正确的解释。（填序号）（4分）</w:t>
      </w:r>
    </w:p>
    <w:p>
      <w:pPr>
        <w:spacing w:line="360" w:lineRule="exact"/>
        <w:ind w:left="640"/>
        <w:jc w:val="left"/>
        <w:rPr>
          <w:rFonts w:hint="eastAsia" w:ascii="宋体" w:hAnsi="宋体" w:cs="宋体"/>
          <w:sz w:val="32"/>
          <w:szCs w:val="32"/>
        </w:rPr>
        <w:sectPr>
          <w:pgSz w:w="12360" w:h="16840"/>
          <w:pgMar w:top="880" w:right="72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勉强：①能力不够，还尽力做；②不是心甘情愿的；③使人做他自己不愿意做的事；④牵强理由不充足；⑤将就，凑合。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1．你不觉得这个理由太勉强了吗？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2．在他的一再恳求下，哥哥勉强答应再帮他一次。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3．“她不愿意就算了，不要勉强她。”老师对王林说。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4．丈夫出去打鱼，桑娜自己也从早到晚地干活，还只能勉强填饱肚子。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三、词语的理解与运用。（7分）</w:t>
      </w:r>
    </w:p>
    <w:p>
      <w:pPr>
        <w:spacing w:line="380" w:lineRule="exact"/>
        <w:ind w:firstLine="64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1．把下列词语补充完整，并解释所填的字。（4分）</w:t>
      </w:r>
    </w:p>
    <w:p>
      <w:pPr>
        <w:spacing w:line="1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column"/>
      </w:r>
    </w:p>
    <w:p>
      <w:pPr>
        <w:spacing w:line="36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(</w:t>
      </w:r>
    </w:p>
    <w:p>
      <w:pPr>
        <w:spacing w:line="36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(</w:t>
      </w:r>
    </w:p>
    <w:p>
      <w:pPr>
        <w:spacing w:line="36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(</w:t>
      </w:r>
    </w:p>
    <w:p>
      <w:pPr>
        <w:spacing w:line="360" w:lineRule="exact"/>
        <w:jc w:val="left"/>
        <w:rPr>
          <w:rFonts w:hint="eastAsia" w:ascii="宋体" w:hAnsi="宋体" w:cs="宋体"/>
          <w:sz w:val="32"/>
          <w:szCs w:val="32"/>
        </w:rPr>
        <w:sectPr>
          <w:type w:val="continuous"/>
          <w:pgSz w:w="12360" w:h="16840"/>
          <w:pgMar w:top="880" w:right="720" w:bottom="720" w:left="720" w:header="0" w:footer="0" w:gutter="0"/>
          <w:cols w:equalWidth="0" w:num="2">
            <w:col w:w="8340" w:space="1800"/>
            <w:col w:w="104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(</w:t>
      </w:r>
    </w:p>
    <w:p>
      <w:pPr>
        <w:spacing w:line="320" w:lineRule="exact"/>
        <w:ind w:left="96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势不可（ ）：</w:t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</w:p>
    <w:p>
      <w:pPr>
        <w:spacing w:line="360" w:lineRule="exact"/>
        <w:ind w:left="96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(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）露无遗：</w:t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</w:p>
    <w:p>
      <w:pPr>
        <w:spacing w:line="1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br w:type="column"/>
      </w:r>
    </w:p>
    <w:p>
      <w:pPr>
        <w:spacing w:after="100" w:line="32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弄巧成（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):</w:t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</w:p>
    <w:p>
      <w:pPr>
        <w:spacing w:line="320" w:lineRule="exact"/>
        <w:jc w:val="left"/>
        <w:rPr>
          <w:rFonts w:hint="eastAsia" w:ascii="宋体" w:hAnsi="宋体" w:cs="宋体"/>
          <w:sz w:val="32"/>
          <w:szCs w:val="32"/>
        </w:rPr>
        <w:sectPr>
          <w:type w:val="continuous"/>
          <w:pgSz w:w="12360" w:h="16840"/>
          <w:pgMar w:top="880" w:right="720" w:bottom="720" w:left="720" w:header="0" w:footer="0" w:gutter="0"/>
          <w:cols w:equalWidth="0" w:num="2">
            <w:col w:w="5640" w:space="100"/>
            <w:col w:w="530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别出心（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):</w:t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  <w:r>
        <w:rPr>
          <w:rFonts w:hint="eastAsia" w:ascii="宋体" w:hAnsi="宋体" w:cs="宋体"/>
          <w:color w:val="000000"/>
          <w:sz w:val="32"/>
          <w:szCs w:val="32"/>
          <w:u w:val="single"/>
        </w:rPr>
        <w:tab/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2．在括号里填入合适的关联词。（3分）</w:t>
      </w:r>
    </w:p>
    <w:p>
      <w:pPr>
        <w:spacing w:line="36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（1）锻炼身体（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）能增强体质，提高免疫力，（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）能使人精神抖擞，容光焕发。</w:t>
      </w:r>
    </w:p>
    <w:p>
      <w:pPr>
        <w:spacing w:line="360" w:lineRule="exact"/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(2)(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）有一个人做了一件新鲜玩意，大家看了有趣，很快（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）能风靡全班。</w:t>
      </w:r>
    </w:p>
    <w:p>
      <w:pPr>
        <w:spacing w:line="360" w:lineRule="exact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（3）科学家们发现，以前观察到的火星表面上所谓颜色的四季变化，并（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）植物的生长和枯萎造成的，（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）风把火星表面上的尘土吹来吹去引起的颜色明暗变化。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  <w:sectPr>
          <w:type w:val="continuous"/>
          <w:pgSz w:w="12360" w:h="16840"/>
          <w:pgMar w:top="880" w:right="72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四、选择题。（填序号）（8分，每题1分）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1．下列加点字的书写有误的一项是</w:t>
      </w:r>
    </w:p>
    <w:p>
      <w:pPr>
        <w:spacing w:line="340" w:lineRule="exac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A.搏斗 单薄 博学</w:t>
      </w:r>
    </w:p>
    <w:p>
      <w:pPr>
        <w:spacing w:line="340" w:lineRule="exac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B.筹划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愁怨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仇视</w:t>
      </w:r>
    </w:p>
    <w:p>
      <w:pPr>
        <w:spacing w:line="34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C.干燥 暴噪 躁音</w:t>
      </w:r>
    </w:p>
    <w:p>
      <w:pPr>
        <w:spacing w:line="340" w:lineRule="exac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D.磁石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慈爱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辞退</w:t>
      </w:r>
    </w:p>
    <w:p>
      <w:pPr>
        <w:spacing w:line="340" w:lineRule="exact"/>
        <w:rPr>
          <w:rFonts w:hint="eastAsia" w:ascii="宋体" w:hAnsi="宋体" w:cs="宋体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2．下列词语搭配不正确的一项是</w:t>
      </w:r>
    </w:p>
    <w:p>
      <w:pPr>
        <w:spacing w:line="34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A.分享成果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奇特的举动</w:t>
      </w:r>
    </w:p>
    <w:p>
      <w:pPr>
        <w:spacing w:line="340" w:lineRule="exact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B.检阅部队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勤俭地奔忙</w:t>
      </w:r>
    </w:p>
    <w:p>
      <w:pPr>
        <w:spacing w:line="34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C.明确态度 神秘的面纱</w:t>
      </w:r>
    </w:p>
    <w:p>
      <w:pPr>
        <w:spacing w:line="340" w:lineRule="exact"/>
        <w:jc w:val="left"/>
        <w:rPr>
          <w:rFonts w:hint="eastAsia" w:ascii="宋体" w:hAnsi="宋体" w:cs="宋体"/>
          <w:sz w:val="32"/>
          <w:szCs w:val="32"/>
        </w:rPr>
        <w:sectPr>
          <w:type w:val="continuous"/>
          <w:pgSz w:w="12360" w:h="16840"/>
          <w:pgMar w:top="880" w:right="720" w:bottom="720" w:left="720" w:header="0" w:footer="0" w:gutter="0"/>
          <w:cols w:equalWidth="0" w:num="2">
            <w:col w:w="4860" w:space="700"/>
            <w:col w:w="564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D.看出破绽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英勇地跳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3．下列句子中的加点词语使用不正确的一项是（   ）</w:t>
      </w:r>
    </w:p>
    <w:p>
      <w:pPr>
        <w:spacing w:line="1" w:lineRule="exact"/>
        <w:rPr>
          <w:rFonts w:hint="eastAsia" w:ascii="宋体" w:hAnsi="宋体" w:cs="宋体"/>
          <w:sz w:val="32"/>
          <w:szCs w:val="32"/>
        </w:rPr>
        <w:sectPr>
          <w:type w:val="continuous"/>
          <w:pgSz w:w="12360" w:h="16840"/>
          <w:pgMar w:top="880" w:right="720" w:bottom="720" w:left="720" w:header="0" w:footer="0" w:gutter="0"/>
          <w:cols w:equalWidth="0" w:num="2">
            <w:col w:w="7440" w:space="2700"/>
            <w:col w:w="1000"/>
          </w:cols>
        </w:sectPr>
      </w:pPr>
      <w:r>
        <w:rPr>
          <w:rFonts w:hint="eastAsia" w:ascii="宋体" w:hAnsi="宋体" w:cs="宋体"/>
          <w:sz w:val="32"/>
          <w:szCs w:val="32"/>
        </w:rPr>
        <w:br w:type="column"/>
      </w:r>
      <w:r>
        <w:rPr>
          <w:rFonts w:hint="eastAsia" w:ascii="宋体" w:hAnsi="宋体" w:cs="宋体"/>
          <w:color w:val="000000"/>
          <w:sz w:val="32"/>
          <w:szCs w:val="32"/>
        </w:rPr>
        <w:t>(</w:t>
      </w: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A.科学家们决定利用探测器对火星作近距离的观测。</w:t>
      </w: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B.天安门广场上的灯笼火把全都点起来，一万支礼花续射入天空。</w:t>
      </w: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C.望着他那十分严格的脸，我一句话也说不上来，竟扑倒在他怀里哭了。</w:t>
      </w: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D.如果没有你的帮助，我就不可能完成任务。</w:t>
      </w: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40" w:lineRule="exact"/>
        <w:ind w:left="480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对下列句子运用的修辞手法的判断，不正确的一项是（）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A.野旷天低树，江清月近人。（对偶）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B.丁香花缀满枝头，从墙上窥着行人。（拟人）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C.空气是那么清鲜，天空是那么明朗。（反复）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D.黎明的时候，雨突然大了。像泼。像倒。（比喻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5．下列说法中，不正确的一项是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(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)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A.“四面都有小丘，平地是绿的，小丘也是绿的。”读这句话时，语速要平缓。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B.“地扫得干干净净，炉子里的火还没有熄，食具在搁板上闪闪发亮。”读这句话时要注意节奏舒缓，语调略上扬，以体现温馨的气氛。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C.“马宝玉嗖的一声拔出手榴弹，拧开盖子，用尽全身气力扔向敌人。”读这句话时要抓住描写马宝玉动作的词语，要读得坚定、果断，读出对敌人的痛恨。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D.演讲要用恰当的语气、语调来表达。如表达劝诫之意，要语重心长；表达倡导之意，语气要低沉些。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6．填入下面语段横线处的句子，最恰当的一项是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equalWidth="0" w:num="2">
            <w:col w:w="7360" w:space="2620"/>
            <w:col w:w="1120"/>
          </w:cols>
        </w:sect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(   )</w:t>
      </w:r>
    </w:p>
    <w:p>
      <w:pPr>
        <w:spacing w:line="380" w:lineRule="exact"/>
        <w:ind w:firstLine="960" w:firstLineChars="300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中国梦是每个中国人的梦，每个人向着梦想努力，描绘出一个时代最为壮观的梦想图景，更汇聚起一个国家最为持久的追梦力量。从这个角度上来说，“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”正是要求每个公民都要心系祖国，为国家富强、民族复兴而努力。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A.位卑未敢忘忧国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C.捐躯赴国难，视死忽如归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7．下列说法中，不正确的是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br w:type="column"/>
      </w:r>
      <w:r>
        <w:rPr>
          <w:rFonts w:hint="eastAsia" w:ascii="宋体" w:hAnsi="宋体" w:cs="宋体"/>
          <w:color w:val="000000"/>
          <w:sz w:val="32"/>
          <w:szCs w:val="32"/>
        </w:rPr>
        <w:t>B.鞠躬尽瘁，死而后已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D.生当作人杰，死亦为鬼雄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equalWidth="0" w:num="2">
            <w:col w:w="4300" w:space="1120"/>
            <w:col w:w="5740"/>
          </w:cols>
        </w:sect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(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)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A.阅读的时候能想开去，不仅可以深化对文章的理解，而且可以活跃思想，激发创造力。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B.读文章时，与阅读目的关联性不强的内容，不需要逐字逐句地读。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C.阅读文章，要注意把握文章的主要内容，不同文章的阅读方法大体相当。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D.小说中人物的形象可以通过环境描写来突显。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8．下面语段中的“小老头”指的是（  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ascii="宋体" w:hAnsi="宋体" w:cs="宋体"/>
          <w:b/>
          <w:bCs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equalWidth="0" w:num="2">
            <w:col w:w="6140" w:space="3840"/>
            <w:col w:w="1140"/>
          </w:cols>
        </w:sect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一个干瘦的小老头在最前面飞快地走着，他穿着一身黑色的长衣服，胡子是金红色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的，长着一个鸟嘴鼻子和一对碧绿的小眼睛。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equalWidth="0" w:num="2">
            <w:col w:w="7120" w:space="2040"/>
            <w:col w:w="196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（选自《童年》）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A.阿廖沙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B.小茨冈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C.“好事儿”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equalWidth="0" w:num="4">
            <w:col w:w="2920" w:space="120"/>
            <w:col w:w="2240" w:space="140"/>
            <w:col w:w="2360" w:space="100"/>
            <w:col w:w="256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D.外祖父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五、按要求完成句子练习。（5分）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1．老汉很凶。（改成比喻句）（1分）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25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2．一朵鲜花点缀不出绚丽的春天，一条丝线编织不出华美的锦缎，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。只有万众一心，群策群力，才能建设好我们的家园。（补写句子，使之构成排比句）（2分）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3．写一个人说话，不能用“说”来表达。（2分）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26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六、根据课文内容填空。（10分）</w:t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1．古诗中有美景。《六月二十七日望湖楼醉书》一诗中的（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 xml:space="preserve">）描写了美丽的雨后景色；《过故人庄》一诗中的（    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）描写了美丽的山村风光；《春日》一诗中的“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 xml:space="preserve">（              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）”则具体描写了春天的美景。（3分）</w:t>
      </w:r>
    </w:p>
    <w:p>
      <w:pPr>
        <w:spacing w:line="380" w:lineRule="exact"/>
        <w:ind w:firstLine="320" w:firstLineChars="100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ind w:firstLine="320" w:firstLineChars="1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2．课文中有优秀的人物。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）为了掩护群众和部队主力转移，英勇地跳下悬崖：（     ）划着火柴点燃那本书，为后续部队照亮了前进的路，而自己却英勇牺牲了；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   ）面对狂奔而来的洪水，果断指挥，挽救了全村人的性命，而他和儿子却被洪水吞没了；（     ）在邻居西蒙死后，主动收养了她的两个孩子。（4分）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3．我还学到了一些读书的方法。阅读时，联系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     ）想开去，进行深入思考，会有新的收获：读小说时，留意人物的语言（   ）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     ），可以帮助我们深入地理解人物形象。（3分）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ind w:firstLine="643" w:firstLineChars="200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七、口语交际。（3分）</w:t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你们几个小伙伴计划一块儿过周末。小红主张去游泳馆练习游泳，小文主张去秋游，而你主张去市图书馆看书，因为市图书馆仅在周末才对外开放。你打算如何说服你的伙伴们一起去市图书馆看书？</w:t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27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20" w:h="16840"/>
          <w:pgMar w:top="740" w:right="860" w:bottom="720" w:left="72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28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29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八．课内阅读。（15分）</w:t>
      </w:r>
    </w:p>
    <w:p>
      <w:pPr>
        <w:spacing w:line="380" w:lineRule="exact"/>
        <w:ind w:firstLine="2891" w:firstLineChars="900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ind w:firstLine="2891" w:firstLineChars="900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狼牙山五壮士（节选）</w:t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五位壮士（矗立 屹立 耸立）在狼牙山顶峰，（眺望 遥望 俯视）着群众和部队主力远去的方向。他们回头望望还在向上爬的敌人，脸上露出胜利的喜悦。班长马宝玉（热烈 热情 激动）地说：“同志们，我们的任务胜利完成了！”说罢，他把那支从敌人手里夺来的枪砸碎了，然后走到悬崖边上，像每次发起冲锋一样，第一个纵身跳下深谷。战士们也昂首挺胸，相继从悬崖往下跳。狼牙山上响起了他们的壮烈（豪迈 豪放 豪爽）的口号声：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“打倒日本帝国主义！”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“中国共产党万岁！”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这是英雄的中国人民坚强不屈的声音！这声音惊天动地，气壮山河！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（1）用“✓”画出括号内正确的词语。（4分）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（2）请你给选段拟一个小标题：（      ）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（3分）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（3）作者先对站在狼牙山顶峰的五壮士进行了描写；接着具体描写了班长马宝玉的（         ）；最后又描写了四位战士相继跳下悬崖的场面。这悲壮的场面让我们感受到他们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                         ）</w:t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ab/>
      </w:r>
      <w:r>
        <w:rPr>
          <w:rFonts w:hint="eastAsia" w:ascii="宋体" w:hAnsi="宋体" w:cs="宋体"/>
          <w:color w:val="000000"/>
          <w:sz w:val="32"/>
          <w:szCs w:val="32"/>
        </w:rPr>
        <w:t>（3分）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（4）“五壮士屹立在狼牙山顶峰，望着还在向上爬的敌人，脸上露出胜利的喜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悦”，你认为此时五壮士心里会想些什么？请写在下面的横线上！（3分）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30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pict>
          <v:rect id="_x0000_i1031" o:spt="1" style="height:1.5pt;width:507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九、课外阅读。（9分）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-457200</wp:posOffset>
                </wp:positionV>
                <wp:extent cx="6515100" cy="2540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2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pict>
                                <v:rect id="_x0000_i1032" o:spt="1" style="height:1.5pt;width:511pt;" fillcolor="#000000" filled="t" stroked="f" coordsize="21600,21600" o:hr="t" o:hrstd="t" o:hrnoshade="t" o:hrpct="0" o:hralign="center">
                                  <v:path/>
                                  <v:fill on="t" focussize="0,0"/>
                                  <v:stroke on="f"/>
                                  <v:imagedata o:title=""/>
                                  <o:lock v:ext="edit"/>
                                  <w10:wrap type="none"/>
                                  <w10:anchorlock/>
                                </v:rect>
                              </w:pict>
                            </w:r>
                          </w:p>
                        </w:txbxContent>
                      </wps:txbx>
                      <wps:bodyPr lIns="25400" tIns="0" rIns="2540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8pt;margin-top:-36pt;height:2pt;width:513pt;mso-position-horizontal-relative:page;z-index:251660288;mso-width-relative:page;mso-height-relative:page;" filled="f" stroked="f" coordsize="21600,21600" o:gfxdata="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C2byvbYAAAADAEAAA8AAAAAAAAAAQAgAAAAIgAAAGRycy9kb3ducmV2&#10;LnhtbFBLAQIUABQAAAAIAIdO4kCxOa53wwEAAIIDAAAOAAAAAAAAAAEAIAAAACcBAABkcnMvZTJv&#10;RG9jLnhtbFBLBQYAAAAABgAGAFkBAABc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r>
                        <w:pict>
                          <v:rect id="_x0000_i1032" o:spt="1" style="height:1.5pt;width:511pt;" fillcolor="#000000" filled="t" stroked="f" coordsize="21600,21600" o:hr="t" o:hrstd="t" o:hrnoshade="t" o:hrpct="0" o:hralign="center">
                            <v:path/>
                            <v:fill on="t" focussize="0,0"/>
                            <v:stroke on="f"/>
                            <v:imagedata o:title=""/>
                            <o:lock v:ext="edit"/>
                            <w10:wrap type="none"/>
                            <w10:anchorlock/>
                          </v:rect>
                        </w:pic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80" w:lineRule="exact"/>
        <w:ind w:firstLine="960" w:firstLineChars="30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材料一：“只要拥有一部手机，你几乎可以做任何事情。”诞生仅仅几十年，手机的基本功能已大大超越了移动通话、拍照、多媒体播放、上网、GPS导航·····越来越丰富的功能被加载到了手机上，确实给我们的生活带来了很多方便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材料二：现如今的大街小巷，不管是餐厅里还是公交车上，不管你在用餐还是在等车，就连走路的人群里，都能看到这样的人：他们齐刷刷地低头盯着手机屏幕-玩游戏，看视频，刷微博。发微信······这就是“手机依赖症”的表现，他们被称为“低头族”。据调查，有59％的人随时随地携带手机，16％的人机不离手，14％的人连上厕所也不忘带上手机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40" w:h="16840"/>
          <w:pgMar w:top="800" w:right="720" w:bottom="720" w:left="88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材料三：今年春节，重庆市民崔先生回万州老家过年，一家子难得聚齐了吃顿饭，但年轻人只顾一个劲儿低头玩手机，崔先生的爷爷一怒之下摔了盘子，本来温馨的时光却尴尬地收场。这件事引起了网友的讨论，不少人感叹“人际”抵不过“人机”，“相对无言”极有可能成为下一个潮流。其实“低头”不仅影响“人际”，长期低头，也对身体有危害。轻者可能造成颈椎疼痛、拉伤，严重的则会造成颈椎的椎间盘突出、滑脱。同时，长期低头玩手机，除用眼过度外，还可能造成失眠、焦虑等。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1．结合材料可知，现如今随时随地携带手机的人有（2分）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  <w:sectPr>
          <w:type w:val="continuous"/>
          <w:pgSz w:w="12540" w:h="16840"/>
          <w:pgMar w:top="800" w:right="720" w:bottom="720" w:left="880" w:header="0" w:footer="0" w:gutter="0"/>
          <w:cols w:equalWidth="0" w:num="2">
            <w:col w:w="8380" w:space="1780"/>
            <w:col w:w="900"/>
          </w:cols>
        </w:sect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(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A.59%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B.16%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t>C.100%</w:t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sz w:val="32"/>
          <w:szCs w:val="32"/>
        </w:rPr>
        <w:br w:type="column"/>
      </w:r>
    </w:p>
    <w:p>
      <w:pPr>
        <w:spacing w:line="380" w:lineRule="exact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type w:val="continuous"/>
          <w:pgSz w:w="12540" w:h="16840"/>
          <w:pgMar w:top="800" w:right="720" w:bottom="720" w:left="880" w:header="0" w:footer="0" w:gutter="0"/>
          <w:cols w:equalWidth="0" w:num="4">
            <w:col w:w="3020" w:space="180"/>
            <w:col w:w="2180" w:space="200"/>
            <w:col w:w="2200" w:space="140"/>
            <w:col w:w="2340"/>
          </w:cols>
        </w:sectPr>
      </w:pPr>
      <w:r>
        <w:rPr>
          <w:rFonts w:hint="eastAsia" w:ascii="宋体" w:hAnsi="宋体" w:cs="宋体"/>
          <w:color w:val="000000"/>
          <w:sz w:val="32"/>
          <w:szCs w:val="32"/>
        </w:rPr>
        <w:t>D.14%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2．以上三则材料分别写了什么？（3分）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rect id="_x0000_i1033" o:spt="1" style="height:1.5pt;width:502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rect id="_x0000_i1034" o:spt="1" style="height:1.5pt;width:502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3．为了更好地处理科技产品与学习的关系，学校开展了“我与你-科技产品的爱恨情仇系列主题活动，请你为活动拟写一条宣传标语。（2分）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rect id="_x0000_i1035" o:spt="1" style="height:1.5pt;width:502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4．结合材料，请你说说过分依赖手机会产生哪些不利影响。（2分）</w: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pict>
          <v:rect id="_x0000_i1036" o:spt="1" style="height:1.5pt;width:511pt;" fillcolor="#000000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</w:p>
    <w:p>
      <w:pPr>
        <w:numPr>
          <w:ilvl w:val="0"/>
          <w:numId w:val="2"/>
        </w:numPr>
        <w:spacing w:line="380" w:lineRule="exact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习作展示。(30分)</w:t>
      </w:r>
    </w:p>
    <w:p>
      <w:pPr>
        <w:spacing w:line="380" w:lineRule="exact"/>
        <w:ind w:firstLine="640" w:firstLineChars="200"/>
        <w:jc w:val="left"/>
        <w:rPr>
          <w:rFonts w:hint="eastAsia" w:ascii="宋体" w:hAnsi="宋体" w:cs="宋体"/>
          <w:color w:val="000000"/>
          <w:sz w:val="32"/>
          <w:szCs w:val="32"/>
        </w:rPr>
        <w:sectPr>
          <w:headerReference r:id="rId3" w:type="default"/>
          <w:footerReference r:id="rId4" w:type="default"/>
          <w:type w:val="continuous"/>
          <w:pgSz w:w="12540" w:h="16840"/>
          <w:pgMar w:top="800" w:right="720" w:bottom="720" w:left="880" w:header="0" w:footer="0" w:gutter="0"/>
          <w:cols w:space="720" w:num="1"/>
        </w:sectPr>
      </w:pPr>
      <w:r>
        <w:rPr>
          <w:rFonts w:hint="eastAsia" w:ascii="宋体" w:hAnsi="宋体" w:cs="宋体"/>
          <w:color w:val="000000"/>
          <w:sz w:val="32"/>
          <w:szCs w:val="32"/>
        </w:rPr>
        <w:t>开头：“嘀嗒，嘀嗒……”床前的小闹钟不紧不慢地走着。我在床上翻来覆去，躺了很长时间，还是睡不着……要求：根据上面的开头写一篇记叙文，题目自拟，500字左右。</w:t>
      </w:r>
    </w:p>
    <w:p>
      <w:bookmarkStart w:id="0" w:name="_GoBack"/>
      <w:bookmarkEnd w:id="0"/>
    </w:p>
    <w:sectPr>
      <w:pgSz w:w="1254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395D27"/>
    <w:multiLevelType w:val="singleLevel"/>
    <w:tmpl w:val="E6395D27"/>
    <w:lvl w:ilvl="0" w:tentative="0">
      <w:start w:val="4"/>
      <w:numFmt w:val="decimal"/>
      <w:suff w:val="nothing"/>
      <w:lvlText w:val="%1．"/>
      <w:lvlJc w:val="left"/>
    </w:lvl>
  </w:abstractNum>
  <w:abstractNum w:abstractNumId="1">
    <w:nsid w:val="663DC863"/>
    <w:multiLevelType w:val="singleLevel"/>
    <w:tmpl w:val="663DC863"/>
    <w:lvl w:ilvl="0" w:tentative="0">
      <w:start w:val="1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48E9"/>
    <w:rsid w:val="003948E9"/>
    <w:rsid w:val="004151FC"/>
    <w:rsid w:val="005D2C7C"/>
    <w:rsid w:val="00C02FC6"/>
    <w:rsid w:val="081128A2"/>
    <w:rsid w:val="1203397B"/>
    <w:rsid w:val="2BE25430"/>
    <w:rsid w:val="343C520A"/>
    <w:rsid w:val="40C313BA"/>
    <w:rsid w:val="4DAB448E"/>
    <w:rsid w:val="5E250EA8"/>
    <w:rsid w:val="6AC50223"/>
    <w:rsid w:val="752F3AB5"/>
    <w:rsid w:val="7CA0506C"/>
    <w:rsid w:val="7D59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sz w:val="18"/>
      <w:szCs w:val="18"/>
    </w:rPr>
  </w:style>
  <w:style w:type="character" w:customStyle="1" w:styleId="7">
    <w:name w:val="页脚 Char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3296</Words>
  <Characters>3422</Characters>
  <Lines>27</Lines>
  <Paragraphs>7</Paragraphs>
  <TotalTime>1</TotalTime>
  <ScaleCrop>false</ScaleCrop>
  <LinksUpToDate>false</LinksUpToDate>
  <CharactersWithSpaces>3680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2022-11-05T06:40:00Z</dcterms:created>
  <dc:creator>Administrator</dc:creator>
  <cp:lastModifiedBy>。</cp:lastModifiedBy>
  <dcterms:modified xsi:type="dcterms:W3CDTF">2022-11-06T04:38:16Z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170EA308138F4D80AFFB6F8C9775F0AA</vt:lpwstr>
  </property>
</Properties>
</file>