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</w:rPr>
        <w:t>湖北省十堰市郧阳区2021-2022学年九年级上学期期末生物试题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1．以下关于食物链“野草→食草昆虫→鸡→人”的叙述，正确的是（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A．有毒物质不通过食物链传递</w:t>
      </w:r>
      <w:r>
        <w:tab/>
      </w:r>
      <w:r>
        <w:t>B．昆虫、鸡和人都是消费者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C．人的能量最终来自鸡</w:t>
      </w:r>
      <w:r>
        <w:tab/>
      </w:r>
      <w:r>
        <w:t>D．这条食物链组成了一个生态系统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2．下列表述错误的是（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A．花中最重要的部分是雄蕊和雌蕊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B．向日葵种子常有空瘪，原因是传粉不足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C．果皮是由子房发育而来的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D．种子萌发的内部条件是胚未处于休眠期、成熟且完整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3．下列实验操作方法或材料用具与目的不一致的是（　　）</w:t>
      </w:r>
    </w:p>
    <w:tbl>
      <w:tblPr>
        <w:tblStyle w:val="5"/>
        <w:tblW w:w="78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91"/>
        <w:gridCol w:w="3424"/>
        <w:gridCol w:w="1742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选项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实验</w:t>
            </w:r>
          </w:p>
        </w:tc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操作方法</w:t>
            </w:r>
          </w:p>
        </w:tc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A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练习使用显微镜</w:t>
            </w:r>
          </w:p>
        </w:tc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转动细准焦螺旋</w:t>
            </w:r>
          </w:p>
        </w:tc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看到的物像更清晰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B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观察小鱼尾鳍内血液的流动</w:t>
            </w:r>
          </w:p>
        </w:tc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包裹湿棉絮</w:t>
            </w:r>
          </w:p>
        </w:tc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保证小鱼正常呼吸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C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探究馒头在口腔内的变化</w:t>
            </w:r>
          </w:p>
        </w:tc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滴加碘液</w:t>
            </w:r>
          </w:p>
        </w:tc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验证淀粉存在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D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制作洋葱叶内表皮细胞临时装片时</w:t>
            </w:r>
          </w:p>
        </w:tc>
        <w:tc>
          <w:tcPr>
            <w:tcW w:w="17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滴生理盐水</w:t>
            </w:r>
          </w:p>
        </w:tc>
        <w:tc>
          <w:tcPr>
            <w:tcW w:w="1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维持细胞形态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4．科学家取出B羊乳腺细胞的细胞核注入到已经无细胞核的A羊的卵细胞中，这个卵细胞分裂形成胚胎后移入C羊的子宫内，一段时间后，一只活泼可爱的小羊出生了。这种生物技术叫做（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A．克隆</w:t>
      </w:r>
      <w:r>
        <w:tab/>
      </w:r>
      <w:r>
        <w:t>B．试管婴儿</w:t>
      </w:r>
      <w:r>
        <w:tab/>
      </w:r>
      <w:r>
        <w:t>C．细胞移植</w:t>
      </w:r>
      <w:r>
        <w:tab/>
      </w:r>
      <w:r>
        <w:t>D．透析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5．栽花和种庄稼都需要松土的目的是（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A．保证植物光合作用的进行</w:t>
      </w:r>
      <w:r>
        <w:tab/>
      </w:r>
      <w:r>
        <w:t>B．保证植物呼吸作用的正常进行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C．促进根对水分和无机盐的吸收</w:t>
      </w:r>
      <w:r>
        <w:tab/>
      </w:r>
      <w:r>
        <w:t>D．释放土壤中的热量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6．人的个体发育起点是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A．精子</w:t>
      </w:r>
      <w:r>
        <w:tab/>
      </w:r>
      <w:r>
        <w:t>B．卵细胞</w:t>
      </w:r>
      <w:r>
        <w:tab/>
      </w:r>
      <w:r>
        <w:t>C．受精卵</w:t>
      </w:r>
      <w:r>
        <w:tab/>
      </w:r>
      <w:r>
        <w:t>D．婴儿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7．神经调节的基本方式是（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A．反射弧</w:t>
      </w:r>
      <w:r>
        <w:tab/>
      </w:r>
      <w:r>
        <w:t>B．应激反应</w:t>
      </w:r>
      <w:r>
        <w:tab/>
      </w:r>
      <w:r>
        <w:t>C．神经元</w:t>
      </w:r>
      <w:r>
        <w:tab/>
      </w:r>
      <w:r>
        <w:t>D．反射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8．光合作用实质上是绿色植物通过____，利用光能，把二氧化碳和水转化成储存能量的有机物，并且释放出____的过程。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9．下图为人体呼吸系统、消化系统、循环系统和泌尿系统的生理活动示意图。请据图回答下列问题：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5278120" cy="2072640"/>
            <wp:effectExtent l="0" t="0" r="17780" b="381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073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(1)图甲中的Y最终被分解为___________，才能吸收进入到人体循环系统。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(2)某肾炎患者检查尿液时发现尿液中有红细胞和蛋白质。此人的___________可能发生了病变。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(3)物质a由肺泡进入肺部毛细血管，与红细胞中血红蛋白结合，通过血液循环运送到组织细胞内被利用，在此过程中物质a最先进入心脏的___________（填名称）。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(4)图乙中C代表的器官是___________。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     叶绿体     氧气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9．(1)氨基酸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(2)肾小球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(3)左心房</w:t>
      </w:r>
    </w:p>
    <w:p>
      <w:pPr>
        <w:shd w:val="clear" w:color="auto" w:fill="auto"/>
        <w:spacing w:line="360" w:lineRule="auto"/>
        <w:jc w:val="left"/>
        <w:textAlignment w:val="center"/>
      </w:pPr>
      <w:r>
        <w:t>(4)肾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BF535F"/>
    <w:rsid w:val="00C806B0"/>
    <w:rsid w:val="00E476EE"/>
    <w:rsid w:val="00EF035E"/>
    <w:rsid w:val="2CF6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3</Pages>
  <Words>902</Words>
  <Characters>1013</Characters>
  <Lines>0</Lines>
  <Paragraphs>0</Paragraphs>
  <TotalTime>3</TotalTime>
  <ScaleCrop>false</ScaleCrop>
  <LinksUpToDate>false</LinksUpToDate>
  <CharactersWithSpaces>1051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21cnjy.com</dc:creator>
  <cp:keywords>21</cp:keywords>
  <cp:lastModifiedBy>Administrator</cp:lastModifiedBy>
  <dcterms:modified xsi:type="dcterms:W3CDTF">2022-09-17T21:38:13Z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