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pict>
          <v:shape id="_x0000_s1028" o:spid="_x0000_s1028" o:spt="75" type="#_x0000_t75" style="position:absolute;left:0pt;margin-left:826pt;margin-top:969pt;height:31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11887200</wp:posOffset>
            </wp:positionV>
            <wp:extent cx="342900" cy="2794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OLE_LINK1"/>
      <w:r>
        <w:rPr>
          <w:rFonts w:hint="eastAsia" w:ascii="黑体" w:hAnsi="黑体" w:eastAsia="黑体" w:cs="黑体"/>
          <w:b/>
          <w:sz w:val="30"/>
        </w:rPr>
        <w:t>2021—2022学年度上学期期末质量监测九年级</w:t>
      </w:r>
    </w:p>
    <w:p>
      <w:pPr>
        <w:ind w:firstLine="1980" w:firstLineChars="450"/>
        <w:rPr>
          <w:rFonts w:ascii="黑体" w:hAnsi="黑体" w:eastAsia="黑体" w:cs="Tahoma"/>
          <w:sz w:val="44"/>
          <w:szCs w:val="44"/>
          <w:shd w:val="clear" w:color="auto" w:fill="FFFFFF"/>
        </w:rPr>
      </w:pPr>
      <w:r>
        <w:rPr>
          <w:rFonts w:hint="eastAsia" w:ascii="黑体" w:hAnsi="黑体" w:eastAsia="黑体" w:cs="Tahoma"/>
          <w:sz w:val="44"/>
          <w:szCs w:val="44"/>
          <w:shd w:val="clear" w:color="auto" w:fill="FFFFFF"/>
        </w:rPr>
        <w:t>文科综合能力测</w:t>
      </w:r>
      <w:r>
        <w:rPr>
          <w:rFonts w:ascii="黑体" w:hAnsi="黑体" w:eastAsia="黑体" w:cs="Tahoma"/>
          <w:sz w:val="44"/>
          <w:szCs w:val="44"/>
          <w:shd w:val="clear" w:color="auto" w:fill="FFFFFF"/>
        </w:rPr>
        <w:t>试卷</w:t>
      </w:r>
    </w:p>
    <w:p>
      <w:pPr>
        <w:spacing w:line="380" w:lineRule="exact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考生注意事项：</w:t>
      </w:r>
    </w:p>
    <w:p>
      <w:pPr>
        <w:spacing w:line="380" w:lineRule="exact"/>
        <w:ind w:firstLine="420"/>
        <w:rPr>
          <w:rFonts w:ascii="华文楷体" w:hAnsi="华文楷体" w:eastAsia="华文楷体"/>
          <w:szCs w:val="21"/>
        </w:rPr>
      </w:pPr>
      <w:r>
        <w:rPr>
          <w:rFonts w:hint="eastAsia" w:ascii="华文楷体" w:hAnsi="华文楷体" w:eastAsia="华文楷体"/>
          <w:szCs w:val="21"/>
        </w:rPr>
        <w:t>1.答题前，务必将自己的姓名、准考证号准确填写在答题卡相应的位置。</w:t>
      </w:r>
    </w:p>
    <w:p>
      <w:pPr>
        <w:spacing w:line="380" w:lineRule="exact"/>
        <w:ind w:firstLine="420"/>
        <w:rPr>
          <w:rFonts w:ascii="华文楷体" w:hAnsi="华文楷体" w:eastAsia="华文楷体"/>
          <w:szCs w:val="21"/>
        </w:rPr>
      </w:pPr>
      <w:r>
        <w:rPr>
          <w:rFonts w:hint="eastAsia" w:ascii="华文楷体" w:hAnsi="华文楷体" w:eastAsia="华文楷体"/>
          <w:szCs w:val="21"/>
        </w:rPr>
        <w:t>2.本试卷满分100分，考试时间120分钟。</w:t>
      </w:r>
    </w:p>
    <w:p>
      <w:pPr>
        <w:spacing w:line="380" w:lineRule="exact"/>
        <w:ind w:firstLine="420" w:firstLineChars="200"/>
        <w:rPr>
          <w:rFonts w:ascii="华文楷体" w:hAnsi="华文楷体" w:eastAsia="华文楷体"/>
          <w:szCs w:val="21"/>
        </w:rPr>
      </w:pPr>
      <w:r>
        <w:rPr>
          <w:rFonts w:hint="eastAsia" w:ascii="华文楷体" w:hAnsi="华文楷体" w:eastAsia="华文楷体"/>
          <w:szCs w:val="21"/>
        </w:rPr>
        <w:t>3.本试卷分Ι卷Ⅱ卷。第Ι卷为道德与法治、历史选择题，其中第1—12题为道德与法治试题，第13—24题为历史试题，每题2分，共48分；第Ⅱ卷为道德与法治、历史非选择题，其中第25—27题为道德与法治试题，第28-30题为历史试题，共52分。</w:t>
      </w:r>
    </w:p>
    <w:p>
      <w:pPr>
        <w:spacing w:line="380" w:lineRule="exact"/>
        <w:ind w:firstLine="420" w:firstLineChars="200"/>
        <w:rPr>
          <w:rFonts w:ascii="华文楷体" w:hAnsi="华文楷体" w:eastAsia="华文楷体"/>
          <w:szCs w:val="21"/>
        </w:rPr>
      </w:pPr>
      <w:r>
        <w:rPr>
          <w:rFonts w:hint="eastAsia" w:ascii="华文楷体" w:hAnsi="华文楷体" w:eastAsia="华文楷体"/>
          <w:szCs w:val="21"/>
        </w:rPr>
        <w:t>4本考试为开卷考试，学生答题时可以翻看所学教材相关知识作答。</w:t>
      </w:r>
    </w:p>
    <w:p>
      <w:pPr>
        <w:spacing w:line="380" w:lineRule="exact"/>
        <w:ind w:firstLine="420"/>
        <w:rPr>
          <w:rFonts w:ascii="华文楷体" w:hAnsi="华文楷体" w:eastAsia="华文楷体"/>
          <w:szCs w:val="21"/>
        </w:rPr>
      </w:pPr>
      <w:r>
        <w:rPr>
          <w:rFonts w:hint="eastAsia" w:ascii="华文楷体" w:hAnsi="华文楷体" w:eastAsia="华文楷体"/>
          <w:szCs w:val="21"/>
        </w:rPr>
        <w:t>5.考生选出第Ι卷答案后，用2B铅笔把答题卡上对应题目的答案标号涂黑。如需改动，请用橡皮擦擦干净，再选涂其它答案。不能直接在试卷上作答。第Ⅱ卷试题答案用0.5毫米的黑色签字笔在答题卡相应的答题区，超出限定区域的答案无效。</w:t>
      </w:r>
    </w:p>
    <w:p>
      <w:pPr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第I卷（选择题  共48分）</w:t>
      </w: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一、选择题（下列每小题只有一个备选项符合题目要求。每小题2分，共48分）</w:t>
      </w:r>
    </w:p>
    <w:p>
      <w:pPr>
        <w:jc w:val="left"/>
      </w:pPr>
      <w:r>
        <w:t>1．“蓉宝”是第31届世界大学生运动会的吉祥物。“国宝”熊猫是举办地四川成都极具特色的</w:t>
      </w:r>
    </w:p>
    <w:p>
      <w:pPr>
        <w:jc w:val="left"/>
      </w:pPr>
      <w:r>
        <w:rPr>
          <w:rFonts w:hint="eastAsia"/>
        </w:rPr>
        <w:t xml:space="preserve">   </w:t>
      </w:r>
      <w:r>
        <w:t>对外传播标志物，“蓉宝”面部构思参考了川剧的脸谱样式，耳朵、眼睛、尾巴皆呈现火焰</w:t>
      </w:r>
    </w:p>
    <w:p>
      <w:pPr>
        <w:jc w:val="left"/>
      </w:pPr>
      <w:r>
        <w:rPr>
          <w:rFonts w:hint="eastAsia"/>
        </w:rPr>
        <w:t xml:space="preserve">  </w:t>
      </w:r>
      <w:r>
        <w:t>形态，寓意奔跑和热情。吉祥物一经面世，就受到了各国人士的普遍喜爱。“蓉宝”的设计</w:t>
      </w:r>
    </w:p>
    <w:p>
      <w:pPr>
        <w:jc w:val="left"/>
      </w:pPr>
      <w:r>
        <w:pict>
          <v:shape id="_x0000_s1029" o:spid="_x0000_s1029" o:spt="202" type="#_x0000_t202" style="position:absolute;left:0pt;margin-left:179.85pt;margin-top:12.3pt;height:77.2pt;width:216.75pt;z-index:251660288;mso-width-relative:page;mso-height-relative:page;" stroked="t" coordsize="21600,21600">
            <v:path/>
            <v:fill focussize="0,0"/>
            <v:stroke weight="0.5pt" color="#FFFFFF" joinstyle="round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t>①说明设计者的灵感是艺术创作的根源</w:t>
                  </w:r>
                </w:p>
                <w:p>
                  <w:pPr>
                    <w:jc w:val="left"/>
                  </w:pPr>
                  <w:r>
                    <w:t>②将传统与现代文化相融合而富有创意</w:t>
                  </w:r>
                </w:p>
                <w:p>
                  <w:pPr>
                    <w:jc w:val="left"/>
                  </w:pPr>
                  <w:r>
                    <w:t>③说明文化越是民族的，就越是世界的</w:t>
                  </w:r>
                </w:p>
                <w:p>
                  <w:r>
                    <w:t>④说明文化特色越鲜明越有价值和活力</w:t>
                  </w:r>
                </w:p>
              </w:txbxContent>
            </v:textbox>
          </v:shape>
        </w:pict>
      </w:r>
      <w:r>
        <w:drawing>
          <wp:inline distT="0" distB="0" distL="0" distR="0">
            <wp:extent cx="1524000" cy="1114425"/>
            <wp:effectExtent l="19050" t="0" r="0" b="0"/>
            <wp:docPr id="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00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</w:pPr>
      <w:r>
        <w:t>A．①②</w:t>
      </w:r>
      <w:r>
        <w:tab/>
      </w:r>
      <w:r>
        <w:t>B．①④</w:t>
      </w:r>
      <w:r>
        <w:tab/>
      </w:r>
      <w:r>
        <w:t>C．②③</w:t>
      </w:r>
      <w:r>
        <w:tab/>
      </w:r>
      <w:r>
        <w:t>D．②④</w:t>
      </w:r>
    </w:p>
    <w:p>
      <w:pPr>
        <w:jc w:val="left"/>
      </w:pPr>
      <w:r>
        <w:t>2．习近平总书记在不同场合多次强调:“爱国,是人世间最深层、最持久的情感,是一个人立德</w:t>
      </w:r>
    </w:p>
    <w:p>
      <w:pPr>
        <w:jc w:val="left"/>
      </w:pPr>
      <w:r>
        <w:rPr>
          <w:rFonts w:hint="eastAsia"/>
        </w:rPr>
        <w:t xml:space="preserve">  </w:t>
      </w:r>
      <w:r>
        <w:t>之源、立功之本。”以下名言诗句体现了这一主题的是</w:t>
      </w:r>
    </w:p>
    <w:p>
      <w:pPr>
        <w:jc w:val="left"/>
      </w:pPr>
      <w:r>
        <w:rPr>
          <w:rFonts w:hint="eastAsia"/>
        </w:rPr>
        <w:t xml:space="preserve">  </w:t>
      </w:r>
      <w:r>
        <w:t>①荀利国家生死以,岂因祸福避趋之</w:t>
      </w:r>
      <w:r>
        <w:rPr>
          <w:rFonts w:hint="eastAsia"/>
        </w:rPr>
        <w:t xml:space="preserve">     </w:t>
      </w:r>
      <w:r>
        <w:t>②历览前贤国与家,成由勤俭败由奢</w:t>
      </w:r>
    </w:p>
    <w:p>
      <w:pPr>
        <w:jc w:val="left"/>
      </w:pPr>
      <w:r>
        <w:rPr>
          <w:rFonts w:hint="eastAsia"/>
        </w:rPr>
        <w:t xml:space="preserve">  </w:t>
      </w:r>
      <w:r>
        <w:t>③梅须逊雪三分白,雪却输梅一段香</w:t>
      </w:r>
      <w:r>
        <w:rPr>
          <w:rFonts w:hint="eastAsia"/>
        </w:rPr>
        <w:t xml:space="preserve">     </w:t>
      </w:r>
      <w:r>
        <w:t>④金已缺总须补,为国牺牲敢惜身</w:t>
      </w:r>
    </w:p>
    <w:p>
      <w:pPr>
        <w:spacing w:line="360" w:lineRule="auto"/>
        <w:jc w:val="left"/>
      </w:pPr>
      <w:r>
        <w:t>A．①②</w:t>
      </w:r>
      <w:r>
        <w:rPr>
          <w:rFonts w:hint="eastAsia"/>
        </w:rPr>
        <w:t xml:space="preserve">             </w:t>
      </w:r>
      <w:r>
        <w:t>B．①③</w:t>
      </w:r>
      <w:r>
        <w:rPr>
          <w:rFonts w:hint="eastAsia"/>
        </w:rPr>
        <w:t xml:space="preserve">        </w:t>
      </w:r>
      <w:r>
        <w:t>C．②③</w:t>
      </w:r>
      <w:r>
        <w:rPr>
          <w:rFonts w:hint="eastAsia"/>
        </w:rPr>
        <w:t xml:space="preserve">        </w:t>
      </w:r>
      <w:r>
        <w:t>D．①④</w:t>
      </w:r>
    </w:p>
    <w:p>
      <w:pPr>
        <w:jc w:val="left"/>
      </w:pPr>
      <w:r>
        <w:t>3．2020年7月30日,生态环境部召开全国海洋生态环境保护“十四五”规划编制工作推进视频</w:t>
      </w:r>
    </w:p>
    <w:p>
      <w:pPr>
        <w:jc w:val="left"/>
      </w:pPr>
      <w:r>
        <w:rPr>
          <w:rFonts w:hint="eastAsia"/>
        </w:rPr>
        <w:t xml:space="preserve">  </w:t>
      </w:r>
      <w:r>
        <w:t>会,全面推动海洋生态环境保护规划编制工作。会议提出,到2035年,全国1467个大小不同</w:t>
      </w:r>
    </w:p>
    <w:p>
      <w:pPr>
        <w:jc w:val="left"/>
      </w:pPr>
      <w:r>
        <w:rPr>
          <w:rFonts w:hint="eastAsia"/>
        </w:rPr>
        <w:t xml:space="preserve">  </w:t>
      </w:r>
      <w:r>
        <w:t>的海湾都建成“美丽海湾”。这表明</w:t>
      </w:r>
    </w:p>
    <w:p>
      <w:pPr>
        <w:jc w:val="left"/>
      </w:pPr>
      <w:r>
        <w:rPr>
          <w:rFonts w:hint="eastAsia"/>
        </w:rPr>
        <w:t xml:space="preserve">  </w:t>
      </w:r>
      <w:r>
        <w:t>①生态环境保护是当前我国工作的中心</w:t>
      </w:r>
      <w:r>
        <w:rPr>
          <w:rFonts w:hint="eastAsia"/>
        </w:rPr>
        <w:t xml:space="preserve">   </w:t>
      </w:r>
      <w:r>
        <w:t>②我国统筹推进生态文明建设,建设美丽中国</w:t>
      </w:r>
    </w:p>
    <w:p>
      <w:pPr>
        <w:jc w:val="left"/>
      </w:pPr>
      <w:r>
        <w:rPr>
          <w:rFonts w:hint="eastAsia"/>
        </w:rPr>
        <w:t xml:space="preserve">  </w:t>
      </w:r>
      <w:r>
        <w:t>③我国的资源环境形势十分严峻</w:t>
      </w:r>
      <w:r>
        <w:rPr>
          <w:rFonts w:hint="eastAsia"/>
        </w:rPr>
        <w:t xml:space="preserve">         </w:t>
      </w:r>
      <w:r>
        <w:t>④我国坚持节约资源和保护环境的基本国策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</w:pPr>
      <w:r>
        <w:rPr>
          <w:rFonts w:hint="eastAsia"/>
        </w:rPr>
        <w:t xml:space="preserve">    </w:t>
      </w:r>
      <w:r>
        <w:t>A．①③</w:t>
      </w:r>
      <w:r>
        <w:tab/>
      </w:r>
      <w:r>
        <w:rPr>
          <w:rFonts w:hint="eastAsia"/>
        </w:rPr>
        <w:t xml:space="preserve">   </w:t>
      </w:r>
      <w:r>
        <w:t>B．②④</w:t>
      </w:r>
      <w:r>
        <w:tab/>
      </w:r>
      <w:r>
        <w:rPr>
          <w:rFonts w:hint="eastAsia"/>
        </w:rPr>
        <w:t xml:space="preserve">   </w:t>
      </w:r>
      <w:r>
        <w:t>C．③④</w:t>
      </w:r>
      <w:r>
        <w:tab/>
      </w:r>
      <w:r>
        <w:t>D．①②</w:t>
      </w:r>
    </w:p>
    <w:p>
      <w:pPr>
        <w:jc w:val="left"/>
      </w:pPr>
      <w:r>
        <w:t>4．年仅14岁的全红婵，在2020东京奥运会10米跳台上书写了新的少年传奇。在接受记者</w:t>
      </w:r>
    </w:p>
    <w:p>
      <w:pPr>
        <w:jc w:val="left"/>
      </w:pPr>
      <w:r>
        <w:rPr>
          <w:rFonts w:hint="eastAsia"/>
        </w:rPr>
        <w:t xml:space="preserve">   </w:t>
      </w:r>
      <w:r>
        <w:t>采访时，她说：“妈妈治病要花挺多钱的，我就感觉自己也得挣钱，好寄回家给妈妈治病。</w:t>
      </w:r>
      <w:r>
        <w:rPr>
          <w:rFonts w:hint="eastAsia"/>
        </w:rPr>
        <w:t xml:space="preserve"> </w:t>
      </w:r>
    </w:p>
    <w:p>
      <w:pPr>
        <w:jc w:val="left"/>
      </w:pPr>
      <w:r>
        <w:rPr>
          <w:rFonts w:hint="eastAsia"/>
        </w:rPr>
        <w:t xml:space="preserve">   </w:t>
      </w:r>
      <w:r>
        <w:t>我不敢跟他们说训练的苦，怕他们担心。”全红婵身上体现了</w:t>
      </w:r>
    </w:p>
    <w:p>
      <w:pPr>
        <w:jc w:val="left"/>
      </w:pPr>
      <w:r>
        <w:rPr>
          <w:rFonts w:hint="eastAsia"/>
        </w:rPr>
        <w:t xml:space="preserve">   </w:t>
      </w:r>
      <w:r>
        <w:t>①孝老爱亲、自立自强的传统美德      ②文以载道、以文化人的教化思想</w:t>
      </w:r>
    </w:p>
    <w:p>
      <w:pPr>
        <w:jc w:val="left"/>
      </w:pPr>
      <w:r>
        <w:rPr>
          <w:rFonts w:hint="eastAsia"/>
        </w:rPr>
        <w:t xml:space="preserve">   </w:t>
      </w:r>
      <w:r>
        <w:t>③律己宽人、扬恶抑善的处事原则      ④不畏挫折、拼搏进取的人生态度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</w:pPr>
      <w:r>
        <w:rPr>
          <w:rFonts w:hint="eastAsia"/>
        </w:rPr>
        <w:t xml:space="preserve">   </w:t>
      </w:r>
      <w:r>
        <w:t>A．①②</w:t>
      </w:r>
      <w:r>
        <w:tab/>
      </w:r>
      <w:r>
        <w:rPr>
          <w:rFonts w:hint="eastAsia"/>
        </w:rPr>
        <w:t xml:space="preserve">   </w:t>
      </w:r>
      <w:r>
        <w:t>B．③④</w:t>
      </w:r>
      <w:r>
        <w:tab/>
      </w:r>
      <w:r>
        <w:rPr>
          <w:rFonts w:hint="eastAsia"/>
        </w:rPr>
        <w:t xml:space="preserve">   </w:t>
      </w:r>
      <w:r>
        <w:t>C．①④</w:t>
      </w:r>
      <w:r>
        <w:tab/>
      </w:r>
      <w:r>
        <w:rPr>
          <w:rFonts w:hint="eastAsia"/>
        </w:rPr>
        <w:t xml:space="preserve">  </w:t>
      </w:r>
      <w:r>
        <w:t>D．②③</w:t>
      </w:r>
    </w:p>
    <w:p>
      <w:pPr>
        <w:jc w:val="left"/>
      </w:pPr>
      <w:r>
        <w:rPr>
          <w:rFonts w:hint="eastAsia"/>
        </w:rPr>
        <w:t>5</w:t>
      </w:r>
      <w:r>
        <w:t>．2021年3月，全国两会期间，人大代表提出的规范校外培训机构、补齐农村养老短板、</w:t>
      </w:r>
    </w:p>
    <w:p>
      <w:pPr>
        <w:jc w:val="left"/>
      </w:pPr>
      <w:r>
        <w:rPr>
          <w:rFonts w:hint="eastAsia"/>
        </w:rPr>
        <w:t xml:space="preserve">   </w:t>
      </w:r>
      <w:r>
        <w:t>为空巢老人提供更多救助保障等议案，引起了社会强烈反响，频频冲上热搜榜，刷屏“朋</w:t>
      </w:r>
    </w:p>
    <w:p>
      <w:pPr>
        <w:jc w:val="left"/>
      </w:pPr>
      <w:r>
        <w:rPr>
          <w:rFonts w:hint="eastAsia"/>
        </w:rPr>
        <w:t xml:space="preserve">   </w:t>
      </w:r>
      <w:r>
        <w:t>友圈”。这反映了</w:t>
      </w:r>
    </w:p>
    <w:p>
      <w:pPr>
        <w:jc w:val="left"/>
      </w:pPr>
      <w:r>
        <w:rPr>
          <w:rFonts w:hint="eastAsia"/>
        </w:rPr>
        <w:t xml:space="preserve">   </w:t>
      </w:r>
      <w:r>
        <w:t>①我国公民依法民主监督，积极参与政治生活</w:t>
      </w:r>
    </w:p>
    <w:p>
      <w:pPr>
        <w:jc w:val="left"/>
      </w:pPr>
      <w:r>
        <w:rPr>
          <w:rFonts w:hint="eastAsia"/>
        </w:rPr>
        <w:t xml:space="preserve">   </w:t>
      </w:r>
      <w:r>
        <w:t>②我国坚持人民代表大会制度，保障人民当家作主</w:t>
      </w:r>
    </w:p>
    <w:p>
      <w:pPr>
        <w:jc w:val="left"/>
      </w:pPr>
      <w:r>
        <w:rPr>
          <w:rFonts w:hint="eastAsia"/>
        </w:rPr>
        <w:t xml:space="preserve">   </w:t>
      </w:r>
      <w:r>
        <w:t>③我国实行协商民主，人大代表和人民群众共同决策</w:t>
      </w:r>
    </w:p>
    <w:p>
      <w:pPr>
        <w:jc w:val="left"/>
      </w:pPr>
      <w:r>
        <w:rPr>
          <w:rFonts w:hint="eastAsia"/>
        </w:rPr>
        <w:t xml:space="preserve">   </w:t>
      </w:r>
      <w:r>
        <w:t>④我国社会主义民主是最广泛、最真实、最管用的民主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</w:pPr>
      <w:r>
        <w:rPr>
          <w:rFonts w:hint="eastAsia"/>
        </w:rPr>
        <w:t xml:space="preserve">   </w:t>
      </w:r>
      <w:r>
        <w:t>A．①③</w:t>
      </w:r>
      <w:r>
        <w:tab/>
      </w:r>
      <w:r>
        <w:rPr>
          <w:rFonts w:hint="eastAsia"/>
        </w:rPr>
        <w:t xml:space="preserve">   </w:t>
      </w:r>
      <w:r>
        <w:t>B．①④</w:t>
      </w:r>
      <w:r>
        <w:tab/>
      </w:r>
      <w:r>
        <w:rPr>
          <w:rFonts w:hint="eastAsia"/>
        </w:rPr>
        <w:t xml:space="preserve">   </w:t>
      </w:r>
      <w:r>
        <w:t>C．②③</w:t>
      </w:r>
      <w:r>
        <w:tab/>
      </w:r>
      <w:r>
        <w:rPr>
          <w:rFonts w:hint="eastAsia"/>
        </w:rPr>
        <w:t xml:space="preserve">   </w:t>
      </w:r>
      <w:r>
        <w:t>D．②④</w:t>
      </w:r>
    </w:p>
    <w:p>
      <w:pPr>
        <w:jc w:val="left"/>
      </w:pPr>
      <w:r>
        <w:rPr>
          <w:rFonts w:hint="eastAsia"/>
        </w:rPr>
        <w:t>6</w:t>
      </w:r>
      <w:r>
        <w:t>．2021年3月11日，十三届全国人大四次会议高票通过了《全国人民代表大会关于完善香</w:t>
      </w:r>
    </w:p>
    <w:p>
      <w:pPr>
        <w:jc w:val="left"/>
      </w:pPr>
      <w:r>
        <w:rPr>
          <w:rFonts w:hint="eastAsia"/>
        </w:rPr>
        <w:t xml:space="preserve">   </w:t>
      </w:r>
      <w:r>
        <w:t>港特别行政区选举制度的决定》，这是贯彻落实“爱国者治港”原则的重要保障，对香港发</w:t>
      </w:r>
    </w:p>
    <w:p>
      <w:pPr>
        <w:jc w:val="left"/>
      </w:pPr>
      <w:r>
        <w:rPr>
          <w:rFonts w:hint="eastAsia"/>
        </w:rPr>
        <w:t xml:space="preserve">   </w:t>
      </w:r>
      <w:r>
        <w:t>展具有里程碑意义。这告诉我们</w:t>
      </w:r>
    </w:p>
    <w:p>
      <w:pPr>
        <w:jc w:val="left"/>
      </w:pPr>
      <w:r>
        <w:rPr>
          <w:rFonts w:hint="eastAsia"/>
        </w:rPr>
        <w:t xml:space="preserve">   </w:t>
      </w:r>
      <w:r>
        <w:t>A．香港实行民族区域自治制度，享有高度的自治权</w:t>
      </w:r>
    </w:p>
    <w:p>
      <w:pPr>
        <w:jc w:val="left"/>
      </w:pPr>
      <w:r>
        <w:rPr>
          <w:rFonts w:hint="eastAsia"/>
        </w:rPr>
        <w:t xml:space="preserve">   </w:t>
      </w:r>
      <w:r>
        <w:t>B．人民代表大会是最高国家权力机关，享有立法权</w:t>
      </w:r>
    </w:p>
    <w:p>
      <w:pPr>
        <w:jc w:val="left"/>
      </w:pPr>
      <w:r>
        <w:rPr>
          <w:rFonts w:hint="eastAsia"/>
        </w:rPr>
        <w:t xml:space="preserve">   </w:t>
      </w:r>
      <w:r>
        <w:t>C．人大贯彻民主集中制原则，以保障公民当家作主</w:t>
      </w:r>
    </w:p>
    <w:p>
      <w:pPr>
        <w:jc w:val="left"/>
      </w:pPr>
      <w:r>
        <w:rPr>
          <w:rFonts w:hint="eastAsia"/>
        </w:rPr>
        <w:t xml:space="preserve">   </w:t>
      </w:r>
      <w:r>
        <w:t>D．“一国两制”“爱国者治港”有利于香港繁荣稳定</w:t>
      </w:r>
    </w:p>
    <w:p>
      <w:pPr>
        <w:jc w:val="left"/>
      </w:pPr>
      <w:r>
        <w:rPr>
          <w:rFonts w:hint="eastAsia"/>
        </w:rPr>
        <w:t>7</w:t>
      </w:r>
      <w:r>
        <w:t>．</w:t>
      </w:r>
      <w:r>
        <w:rPr>
          <w:rFonts w:hint="eastAsia"/>
        </w:rPr>
        <w:t>眉山网</w:t>
      </w:r>
      <w:r>
        <w:t>4月</w:t>
      </w:r>
      <w:r>
        <w:rPr>
          <w:rFonts w:hint="eastAsia"/>
        </w:rPr>
        <w:t>16</w:t>
      </w:r>
      <w:r>
        <w:t>日讯：近日，四川省第五届农村乡土创新创业大赛在遂宁市落下帷幕，我</w:t>
      </w:r>
    </w:p>
    <w:p>
      <w:pPr>
        <w:jc w:val="left"/>
      </w:pPr>
      <w:r>
        <w:rPr>
          <w:rFonts w:hint="eastAsia"/>
        </w:rPr>
        <w:t xml:space="preserve">   </w:t>
      </w:r>
      <w:r>
        <w:t>市推选的6名选手</w:t>
      </w:r>
      <w:r>
        <w:rPr>
          <w:rFonts w:hint="eastAsia"/>
        </w:rPr>
        <w:t>在百余名选手中脱颖而出，</w:t>
      </w:r>
      <w:r>
        <w:t>获1金</w:t>
      </w:r>
      <w:r>
        <w:rPr>
          <w:rFonts w:hint="eastAsia"/>
        </w:rPr>
        <w:t>3</w:t>
      </w:r>
      <w:r>
        <w:t>银的优异成绩</w:t>
      </w:r>
      <w:r>
        <w:rPr>
          <w:rFonts w:hint="eastAsia"/>
        </w:rPr>
        <w:t>。丹棱县四川思树</w:t>
      </w:r>
    </w:p>
    <w:p>
      <w:pPr>
        <w:jc w:val="left"/>
      </w:pPr>
      <w:r>
        <w:rPr>
          <w:rFonts w:hint="eastAsia"/>
        </w:rPr>
        <w:t xml:space="preserve">   源物联网科技有限公司副总经理张继业获得了银牌</w:t>
      </w:r>
      <w:r>
        <w:t>。该成绩的取得</w:t>
      </w:r>
    </w:p>
    <w:p>
      <w:pPr>
        <w:jc w:val="left"/>
      </w:pPr>
      <w:r>
        <w:rPr>
          <w:rFonts w:hint="eastAsia"/>
        </w:rPr>
        <w:t xml:space="preserve">   </w:t>
      </w:r>
      <w:r>
        <w:t>①有利于发挥榜样的引领作用，激励广大市民积极投身于</w:t>
      </w:r>
      <w:r>
        <w:rPr>
          <w:rFonts w:hint="eastAsia"/>
        </w:rPr>
        <w:t>眉山</w:t>
      </w:r>
      <w:r>
        <w:t>建设事业</w:t>
      </w:r>
    </w:p>
    <w:p>
      <w:pPr>
        <w:jc w:val="left"/>
      </w:pPr>
      <w:r>
        <w:rPr>
          <w:rFonts w:hint="eastAsia"/>
        </w:rPr>
        <w:t xml:space="preserve">   </w:t>
      </w:r>
      <w:r>
        <w:t>②有利于在全社会营造尊重劳动、尊重知识、尊重人才、尊重创造的浓厚氛围</w:t>
      </w:r>
    </w:p>
    <w:p>
      <w:pPr>
        <w:jc w:val="left"/>
      </w:pPr>
      <w:r>
        <w:rPr>
          <w:rFonts w:hint="eastAsia"/>
        </w:rPr>
        <w:t xml:space="preserve">   </w:t>
      </w:r>
      <w:r>
        <w:t>③体现了选手们伟大的创新精神，创业精神</w:t>
      </w:r>
    </w:p>
    <w:p>
      <w:pPr>
        <w:jc w:val="left"/>
      </w:pPr>
      <w:r>
        <w:rPr>
          <w:rFonts w:hint="eastAsia"/>
        </w:rPr>
        <w:t xml:space="preserve">   </w:t>
      </w:r>
      <w:r>
        <w:t>④大大提高了全体市民的科学文化素质和创业能力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</w:pPr>
      <w:r>
        <w:rPr>
          <w:rFonts w:hint="eastAsia"/>
        </w:rPr>
        <w:t xml:space="preserve">   </w:t>
      </w:r>
      <w:r>
        <w:t>A．①②③</w:t>
      </w:r>
      <w:r>
        <w:tab/>
      </w:r>
      <w:r>
        <w:rPr>
          <w:rFonts w:hint="eastAsia"/>
        </w:rPr>
        <w:t xml:space="preserve">   </w:t>
      </w:r>
      <w:r>
        <w:t>B．①③④</w:t>
      </w:r>
      <w:r>
        <w:tab/>
      </w:r>
      <w:r>
        <w:rPr>
          <w:rFonts w:hint="eastAsia"/>
        </w:rPr>
        <w:t xml:space="preserve">    </w:t>
      </w:r>
      <w:r>
        <w:t>C．①②④</w:t>
      </w:r>
      <w:r>
        <w:tab/>
      </w:r>
      <w:r>
        <w:rPr>
          <w:rFonts w:hint="eastAsia"/>
        </w:rPr>
        <w:t xml:space="preserve">  </w:t>
      </w:r>
      <w:r>
        <w:t>D．①②③④</w:t>
      </w:r>
    </w:p>
    <w:p>
      <w:pPr>
        <w:jc w:val="left"/>
      </w:pPr>
      <w:r>
        <w:rPr>
          <w:rFonts w:hint="eastAsia"/>
        </w:rPr>
        <w:t>8</w:t>
      </w:r>
      <w:r>
        <w:t>．202</w:t>
      </w:r>
      <w:r>
        <w:rPr>
          <w:rFonts w:hint="eastAsia"/>
        </w:rPr>
        <w:t>1</w:t>
      </w:r>
      <w:r>
        <w:t>年12月13日，第</w:t>
      </w:r>
      <w:r>
        <w:rPr>
          <w:rFonts w:hint="eastAsia"/>
        </w:rPr>
        <w:t>八</w:t>
      </w:r>
      <w:r>
        <w:t>个南京大屠杀死难者国家公祭日，拉响的警报声，回荡在南京</w:t>
      </w:r>
      <w:r>
        <w:rPr>
          <w:rFonts w:hint="eastAsia"/>
        </w:rPr>
        <w:t xml:space="preserve">      </w:t>
      </w:r>
    </w:p>
    <w:p>
      <w:pPr>
        <w:jc w:val="left"/>
      </w:pPr>
      <w:r>
        <w:rPr>
          <w:rFonts w:hint="eastAsia"/>
        </w:rPr>
        <w:t xml:space="preserve">   </w:t>
      </w:r>
      <w:r>
        <w:t>上空，鸣响在每一名国人的心中。这一举措是为了</w:t>
      </w:r>
    </w:p>
    <w:p>
      <w:pPr>
        <w:jc w:val="left"/>
      </w:pPr>
      <w:r>
        <w:rPr>
          <w:rFonts w:hint="eastAsia"/>
        </w:rPr>
        <w:t xml:space="preserve">   </w:t>
      </w:r>
      <w:r>
        <w:t>①勿忘国耻，牢记仇恨             ②铭记历史，珍爱和平</w:t>
      </w:r>
    </w:p>
    <w:p>
      <w:pPr>
        <w:jc w:val="left"/>
      </w:pPr>
      <w:r>
        <w:rPr>
          <w:rFonts w:hint="eastAsia"/>
        </w:rPr>
        <w:t xml:space="preserve">   </w:t>
      </w:r>
      <w:r>
        <w:t>③知耻而奋勇，吾辈当自强！       ④悼念死难的同胞，讨回血债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</w:pPr>
      <w:r>
        <w:rPr>
          <w:rFonts w:hint="eastAsia"/>
        </w:rPr>
        <w:t xml:space="preserve">   </w:t>
      </w:r>
      <w:r>
        <w:t>A．①②</w:t>
      </w:r>
      <w:r>
        <w:tab/>
      </w:r>
      <w:r>
        <w:rPr>
          <w:rFonts w:hint="eastAsia"/>
        </w:rPr>
        <w:t xml:space="preserve">   </w:t>
      </w:r>
      <w:r>
        <w:t>B．②④</w:t>
      </w:r>
      <w:r>
        <w:tab/>
      </w:r>
      <w:r>
        <w:rPr>
          <w:rFonts w:hint="eastAsia"/>
        </w:rPr>
        <w:t xml:space="preserve">   </w:t>
      </w:r>
      <w:r>
        <w:t>C．①③</w:t>
      </w:r>
      <w:r>
        <w:tab/>
      </w:r>
      <w:r>
        <w:rPr>
          <w:rFonts w:hint="eastAsia"/>
        </w:rPr>
        <w:t xml:space="preserve">   </w:t>
      </w:r>
      <w:r>
        <w:t>D．②③</w:t>
      </w:r>
    </w:p>
    <w:p>
      <w:pPr>
        <w:jc w:val="left"/>
      </w:pPr>
      <w:r>
        <w:rPr>
          <w:rFonts w:hint="eastAsia"/>
        </w:rPr>
        <w:t>9</w:t>
      </w:r>
      <w:r>
        <w:t>．习近平提出“构建人类命运共同体”，得到了国际社会的热烈响应。“推动构建人类命运共</w:t>
      </w:r>
    </w:p>
    <w:p>
      <w:pPr>
        <w:jc w:val="left"/>
      </w:pPr>
      <w:r>
        <w:rPr>
          <w:rFonts w:hint="eastAsia"/>
        </w:rPr>
        <w:t xml:space="preserve">   </w:t>
      </w:r>
      <w:r>
        <w:t>同体”已写入我国宪法。我国推动构建人类命运共同体有利于</w:t>
      </w:r>
    </w:p>
    <w:p>
      <w:pPr>
        <w:jc w:val="left"/>
      </w:pPr>
      <w:r>
        <w:rPr>
          <w:rFonts w:hint="eastAsia"/>
        </w:rPr>
        <w:t xml:space="preserve">    </w:t>
      </w:r>
      <w:r>
        <w:t xml:space="preserve">①促进世界和平与发展         </w:t>
      </w:r>
      <w:r>
        <w:rPr>
          <w:rFonts w:hint="eastAsia"/>
        </w:rPr>
        <w:t xml:space="preserve">  </w:t>
      </w:r>
    </w:p>
    <w:p>
      <w:pPr>
        <w:jc w:val="left"/>
      </w:pPr>
      <w:r>
        <w:rPr>
          <w:rFonts w:hint="eastAsia"/>
        </w:rPr>
        <w:t xml:space="preserve">    </w:t>
      </w:r>
      <w:r>
        <w:t>②推动国际治理，主宰世界新格局</w:t>
      </w:r>
    </w:p>
    <w:p>
      <w:pPr>
        <w:jc w:val="left"/>
      </w:pPr>
      <w:r>
        <w:rPr>
          <w:rFonts w:hint="eastAsia"/>
        </w:rPr>
        <w:t xml:space="preserve">    </w:t>
      </w:r>
      <w:r>
        <w:t xml:space="preserve">③发挥中国在国际事务中的决定性作用  </w:t>
      </w:r>
    </w:p>
    <w:p>
      <w:pPr>
        <w:jc w:val="left"/>
      </w:pPr>
      <w:r>
        <w:rPr>
          <w:rFonts w:hint="eastAsia"/>
        </w:rPr>
        <w:t xml:space="preserve">    </w:t>
      </w:r>
      <w:r>
        <w:t>④发挥中国负责任的大国作用，促进人类社会共同繁荣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</w:pPr>
      <w:r>
        <w:rPr>
          <w:rFonts w:hint="eastAsia"/>
        </w:rPr>
        <w:t xml:space="preserve">    </w:t>
      </w:r>
      <w:r>
        <w:t>A．②③</w:t>
      </w:r>
      <w:r>
        <w:tab/>
      </w:r>
      <w:r>
        <w:rPr>
          <w:rFonts w:hint="eastAsia"/>
        </w:rPr>
        <w:t xml:space="preserve">    </w:t>
      </w:r>
      <w:r>
        <w:t>B．①④</w:t>
      </w:r>
      <w:r>
        <w:tab/>
      </w:r>
      <w:r>
        <w:rPr>
          <w:rFonts w:hint="eastAsia"/>
        </w:rPr>
        <w:t xml:space="preserve">    </w:t>
      </w:r>
      <w:r>
        <w:t>C．①③</w:t>
      </w:r>
      <w:r>
        <w:tab/>
      </w:r>
      <w:r>
        <w:t>D．②④</w:t>
      </w:r>
    </w:p>
    <w:p>
      <w:pPr>
        <w:jc w:val="left"/>
      </w:pPr>
      <w:r>
        <w:t>1</w:t>
      </w:r>
      <w:r>
        <w:rPr>
          <w:rFonts w:hint="eastAsia"/>
        </w:rPr>
        <w:t>0</w:t>
      </w:r>
      <w:r>
        <w:t>．“一带一路”建设进行七年来，中国向“一带一路”国家出口物美价廉、丰富多样的日常生</w:t>
      </w:r>
    </w:p>
    <w:p>
      <w:pPr>
        <w:jc w:val="left"/>
      </w:pPr>
      <w:r>
        <w:rPr>
          <w:rFonts w:hint="eastAsia"/>
        </w:rPr>
        <w:t xml:space="preserve">   </w:t>
      </w:r>
      <w:r>
        <w:t>活用品，为越来越多的国家提供更多更好的技术和设备。由此可见</w:t>
      </w:r>
    </w:p>
    <w:p>
      <w:pPr>
        <w:tabs>
          <w:tab w:val="left" w:pos="4153"/>
        </w:tabs>
        <w:jc w:val="left"/>
      </w:pPr>
      <w:r>
        <w:rPr>
          <w:rFonts w:hint="eastAsia"/>
        </w:rPr>
        <w:t xml:space="preserve">   </w:t>
      </w:r>
      <w:r>
        <w:t>A．“中国制造”已转向“中国智造”</w:t>
      </w:r>
      <w:r>
        <w:rPr>
          <w:rFonts w:hint="eastAsia"/>
        </w:rPr>
        <w:t xml:space="preserve">    </w:t>
      </w:r>
      <w:r>
        <w:t>B．我国坚持合作共赢，建设一个</w:t>
      </w:r>
      <w:r>
        <w:rPr>
          <w:rFonts w:hint="eastAsia"/>
        </w:rPr>
        <w:t>共同繁荣</w:t>
      </w:r>
      <w:r>
        <w:t>的世界</w:t>
      </w:r>
    </w:p>
    <w:p>
      <w:pPr>
        <w:tabs>
          <w:tab w:val="left" w:pos="4153"/>
        </w:tabs>
        <w:spacing w:line="360" w:lineRule="auto"/>
        <w:jc w:val="left"/>
      </w:pPr>
      <w:r>
        <w:rPr>
          <w:rFonts w:hint="eastAsia"/>
        </w:rPr>
        <w:t xml:space="preserve">   </w:t>
      </w:r>
      <w:r>
        <w:t>C．合作与发展已成为当今时代主题</w:t>
      </w:r>
      <w:r>
        <w:rPr>
          <w:rFonts w:hint="eastAsia"/>
        </w:rPr>
        <w:t xml:space="preserve">  </w:t>
      </w:r>
      <w:r>
        <w:t>D．</w:t>
      </w:r>
      <w:r>
        <w:rPr>
          <w:rFonts w:hint="eastAsia"/>
        </w:rPr>
        <w:t>我国致力于主导世界经济秩序</w:t>
      </w:r>
    </w:p>
    <w:p>
      <w:pPr>
        <w:tabs>
          <w:tab w:val="left" w:pos="4153"/>
        </w:tabs>
        <w:spacing w:line="360" w:lineRule="auto"/>
        <w:jc w:val="left"/>
      </w:pPr>
      <w:r>
        <w:t>1</w:t>
      </w:r>
      <w:r>
        <w:rPr>
          <w:rFonts w:hint="eastAsia"/>
        </w:rPr>
        <w:t>1</w:t>
      </w:r>
      <w:r>
        <w:t>．用玻璃做的鱼缸，透明度很高，不论从哪个角度观察，里面的情况都一清二楚。金鱼缸</w:t>
      </w:r>
    </w:p>
    <w:p>
      <w:pPr>
        <w:jc w:val="left"/>
      </w:pPr>
      <w:r>
        <w:rPr>
          <w:rFonts w:hint="eastAsia"/>
        </w:rPr>
        <w:t xml:space="preserve">  </w:t>
      </w:r>
      <w:r>
        <w:t>效应也叫透明效应，常常用来比喻一种透明度极高的民主管理模式。下列做法有助于实现</w:t>
      </w:r>
    </w:p>
    <w:p>
      <w:pPr>
        <w:jc w:val="left"/>
      </w:pPr>
      <w:r>
        <w:rPr>
          <w:rFonts w:hint="eastAsia"/>
        </w:rPr>
        <w:t xml:space="preserve">  </w:t>
      </w:r>
      <w:r>
        <w:t>“金鱼缸效应”的是</w:t>
      </w:r>
    </w:p>
    <w:p>
      <w:pPr>
        <w:jc w:val="left"/>
      </w:pPr>
      <w:r>
        <w:rPr>
          <w:rFonts w:hint="eastAsia"/>
        </w:rPr>
        <w:t xml:space="preserve">   </w:t>
      </w:r>
      <w:r>
        <w:t>①公布政府权力清单</w:t>
      </w:r>
      <w:r>
        <w:rPr>
          <w:rFonts w:hint="eastAsia"/>
        </w:rPr>
        <w:t xml:space="preserve">                     </w:t>
      </w:r>
      <w:r>
        <w:t>②提高政府行政效能</w:t>
      </w:r>
    </w:p>
    <w:p>
      <w:pPr>
        <w:jc w:val="left"/>
      </w:pPr>
      <w:r>
        <w:rPr>
          <w:rFonts w:hint="eastAsia"/>
        </w:rPr>
        <w:t xml:space="preserve">   </w:t>
      </w:r>
      <w:r>
        <w:t>③完善政府信息公开制度</w:t>
      </w:r>
      <w:r>
        <w:rPr>
          <w:rFonts w:hint="eastAsia"/>
        </w:rPr>
        <w:t xml:space="preserve">                 </w:t>
      </w:r>
      <w:r>
        <w:t xml:space="preserve"> ④减少行政审批项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</w:pPr>
      <w:r>
        <w:rPr>
          <w:rFonts w:hint="eastAsia"/>
        </w:rPr>
        <w:t xml:space="preserve">   </w:t>
      </w:r>
      <w:r>
        <w:t>A．①②</w:t>
      </w:r>
      <w:r>
        <w:tab/>
      </w:r>
      <w:r>
        <w:rPr>
          <w:rFonts w:hint="eastAsia"/>
        </w:rPr>
        <w:t xml:space="preserve">   </w:t>
      </w:r>
      <w:r>
        <w:t>B．①③</w:t>
      </w:r>
      <w:r>
        <w:tab/>
      </w:r>
      <w:r>
        <w:rPr>
          <w:rFonts w:hint="eastAsia"/>
        </w:rPr>
        <w:t xml:space="preserve">   </w:t>
      </w:r>
      <w:r>
        <w:t>C．③④</w:t>
      </w:r>
      <w:r>
        <w:tab/>
      </w:r>
      <w:r>
        <w:rPr>
          <w:rFonts w:hint="eastAsia"/>
        </w:rPr>
        <w:t xml:space="preserve">   </w:t>
      </w:r>
      <w:r>
        <w:t>D．②④</w:t>
      </w:r>
    </w:p>
    <w:p>
      <w:pPr>
        <w:jc w:val="left"/>
      </w:pPr>
      <w:r>
        <w:t>1</w:t>
      </w:r>
      <w:r>
        <w:rPr>
          <w:rFonts w:hint="eastAsia"/>
        </w:rPr>
        <w:t>2</w:t>
      </w:r>
      <w:r>
        <w:t>．习近平总书记在庆祝中华人民共和国成立70周年大会上指出：“要高举中国特色社会主</w:t>
      </w:r>
    </w:p>
    <w:p>
      <w:pPr>
        <w:jc w:val="left"/>
      </w:pPr>
      <w:r>
        <w:rPr>
          <w:rFonts w:hint="eastAsia"/>
        </w:rPr>
        <w:t xml:space="preserve">   </w:t>
      </w:r>
      <w:r>
        <w:t>义伟大旗帜，不忘初心，牢记使命，将改革开放进行到底。”这是因为</w:t>
      </w:r>
    </w:p>
    <w:p>
      <w:pPr>
        <w:jc w:val="left"/>
      </w:pPr>
      <w:r>
        <w:rPr>
          <w:rFonts w:hint="eastAsia"/>
        </w:rPr>
        <w:t xml:space="preserve">    </w:t>
      </w:r>
      <w:r>
        <w:t>①改革开放能够解决我国当前的所有问题</w:t>
      </w:r>
    </w:p>
    <w:p>
      <w:pPr>
        <w:jc w:val="left"/>
      </w:pPr>
      <w:r>
        <w:rPr>
          <w:rFonts w:hint="eastAsia"/>
        </w:rPr>
        <w:t xml:space="preserve">    </w:t>
      </w:r>
      <w:r>
        <w:t>②改革开放是决定当代中国命运的关键抉择</w:t>
      </w:r>
    </w:p>
    <w:p>
      <w:pPr>
        <w:jc w:val="left"/>
      </w:pPr>
      <w:r>
        <w:rPr>
          <w:rFonts w:hint="eastAsia"/>
        </w:rPr>
        <w:t xml:space="preserve">    </w:t>
      </w:r>
      <w:r>
        <w:t>③改革开放是解决新时代我国社会主要矛盾的客观要求</w:t>
      </w:r>
    </w:p>
    <w:p>
      <w:pPr>
        <w:jc w:val="left"/>
      </w:pPr>
      <w:r>
        <w:rPr>
          <w:rFonts w:hint="eastAsia"/>
        </w:rPr>
        <w:t xml:space="preserve">    </w:t>
      </w:r>
      <w:r>
        <w:t>④改革开放是我国建国70年来取得一切成就的根本原因</w:t>
      </w:r>
    </w:p>
    <w:p>
      <w:pPr>
        <w:jc w:val="left"/>
      </w:pPr>
      <w:r>
        <w:rPr>
          <w:rFonts w:hint="eastAsia"/>
        </w:rPr>
        <w:t xml:space="preserve">     </w:t>
      </w:r>
      <w:r>
        <w:t>A．②③</w:t>
      </w:r>
      <w:r>
        <w:tab/>
      </w:r>
      <w:r>
        <w:rPr>
          <w:rFonts w:hint="eastAsia"/>
        </w:rPr>
        <w:t xml:space="preserve">     </w:t>
      </w:r>
      <w:r>
        <w:t>B．①②</w:t>
      </w:r>
      <w:r>
        <w:tab/>
      </w:r>
      <w:r>
        <w:rPr>
          <w:rFonts w:hint="eastAsia"/>
        </w:rPr>
        <w:t xml:space="preserve">     </w:t>
      </w:r>
      <w:r>
        <w:t>C．①④</w:t>
      </w:r>
      <w:r>
        <w:tab/>
      </w:r>
      <w:r>
        <w:rPr>
          <w:rFonts w:hint="eastAsia"/>
        </w:rPr>
        <w:t xml:space="preserve">    </w:t>
      </w:r>
      <w:r>
        <w:t>D．③④</w:t>
      </w:r>
    </w:p>
    <w:p>
      <w:pPr>
        <w:jc w:val="left"/>
      </w:pPr>
      <w:r>
        <w:t xml:space="preserve"> </w:t>
      </w:r>
    </w:p>
    <w:p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t>第II卷（非选择题</w:t>
      </w:r>
      <w:r>
        <w:rPr>
          <w:rFonts w:hint="eastAsia" w:ascii="宋体" w:hAnsi="宋体" w:cs="宋体"/>
          <w:b/>
          <w:sz w:val="32"/>
          <w:szCs w:val="32"/>
        </w:rPr>
        <w:t xml:space="preserve">   共52分</w:t>
      </w:r>
      <w:r>
        <w:rPr>
          <w:rFonts w:ascii="宋体" w:hAnsi="宋体" w:cs="宋体"/>
          <w:b/>
          <w:sz w:val="32"/>
          <w:szCs w:val="32"/>
        </w:rPr>
        <w:t>）</w:t>
      </w:r>
    </w:p>
    <w:p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道德与法治部分(26分)</w:t>
      </w:r>
    </w:p>
    <w:p>
      <w:pPr>
        <w:jc w:val="left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二</w:t>
      </w:r>
      <w:r>
        <w:rPr>
          <w:rFonts w:ascii="宋体" w:hAnsi="宋体" w:cs="宋体"/>
          <w:b/>
        </w:rPr>
        <w:t>、</w:t>
      </w:r>
      <w:r>
        <w:rPr>
          <w:rFonts w:hint="eastAsia" w:ascii="宋体" w:hAnsi="宋体" w:cs="宋体"/>
          <w:b/>
        </w:rPr>
        <w:t>简答题</w:t>
      </w:r>
    </w:p>
    <w:p>
      <w:pPr>
        <w:jc w:val="left"/>
      </w:pPr>
      <w:r>
        <w:rPr>
          <w:rFonts w:hint="eastAsia"/>
        </w:rPr>
        <w:t>25</w:t>
      </w:r>
      <w:r>
        <w:t>．</w:t>
      </w:r>
      <w:r>
        <w:rPr>
          <w:rFonts w:hint="eastAsia"/>
        </w:rPr>
        <w:t>学校开展“关注家乡发展， 助力乡村振兴“为主题的研学旅行活动。安安将活动中的所见所闻发布在微信朋友圈，供大家分享。</w:t>
      </w:r>
    </w:p>
    <w:p>
      <w:pPr>
        <w:jc w:val="left"/>
        <w:rPr>
          <w:rFonts w:ascii="楷体" w:hAnsi="楷体" w:eastAsia="楷体"/>
        </w:rPr>
      </w:pPr>
      <w:r>
        <w:rPr>
          <w:rFonts w:hint="eastAsia" w:ascii="黑体" w:hAnsi="黑体" w:eastAsia="黑体"/>
        </w:rPr>
        <w:t>微信一</w:t>
      </w:r>
      <w:r>
        <w:rPr>
          <w:rFonts w:hint="eastAsia"/>
        </w:rPr>
        <w:t>:</w:t>
      </w:r>
      <w:r>
        <w:rPr>
          <w:rFonts w:hint="eastAsia" w:ascii="楷体" w:hAnsi="楷体" w:eastAsia="楷体"/>
        </w:rPr>
        <w:t>刚进村，我们就看到热闹的场面，村民张某正在家门口进行网络直播，化身主播推荐自家的特色农产品爱媛、耙耙柑， 引来一些村民围观。据村干部介绍，利用网络平台农民创新出了很多种推销农产品的方法，足不出户就可以掌握市场的供求信息，实现互联网与传统农业的完美结合。</w:t>
      </w:r>
    </w:p>
    <w:p>
      <w:pPr>
        <w:numPr>
          <w:ilvl w:val="0"/>
          <w:numId w:val="1"/>
        </w:numPr>
        <w:spacing w:line="360" w:lineRule="auto"/>
        <w:jc w:val="left"/>
      </w:pPr>
      <w:r>
        <w:rPr>
          <w:rFonts w:hint="eastAsia"/>
        </w:rPr>
        <w:t>结合微信一内容，你能感受到科技创新对经济社会发展具有怎样的重要意义?（4分）</w:t>
      </w:r>
    </w:p>
    <w:p>
      <w:pPr>
        <w:spacing w:line="360" w:lineRule="auto"/>
        <w:jc w:val="left"/>
      </w:pPr>
    </w:p>
    <w:p>
      <w:pPr>
        <w:jc w:val="left"/>
        <w:rPr>
          <w:rFonts w:ascii="楷体" w:hAnsi="楷体" w:eastAsia="楷体"/>
        </w:rPr>
      </w:pPr>
      <w:r>
        <w:rPr>
          <w:rFonts w:hint="eastAsia" w:ascii="黑体" w:hAnsi="黑体" w:eastAsia="黑体"/>
        </w:rPr>
        <w:t>微信二</w:t>
      </w:r>
      <w:r>
        <w:rPr>
          <w:rFonts w:hint="eastAsia"/>
        </w:rPr>
        <w:t xml:space="preserve">: </w:t>
      </w:r>
      <w:r>
        <w:rPr>
          <w:rFonts w:hint="eastAsia" w:ascii="楷体" w:hAnsi="楷体" w:eastAsia="楷体"/>
        </w:rPr>
        <w:t>在村委会前的广场上，很多村民聚集在一起学习2021年中央一号文件，村干部说党中央高度重视“三农”问题，全面推进乡村振兴，加快农村现代化，我们农民将过上更加美好的生活。</w:t>
      </w:r>
    </w:p>
    <w:p>
      <w:pPr>
        <w:numPr>
          <w:ilvl w:val="0"/>
          <w:numId w:val="2"/>
        </w:numPr>
        <w:spacing w:line="480" w:lineRule="auto"/>
        <w:jc w:val="left"/>
      </w:pPr>
      <w:r>
        <w:rPr>
          <w:rFonts w:hint="eastAsia"/>
        </w:rPr>
        <w:t>运用所学知识向村民宣传全面推进乡村振兴的原因。（6分）</w:t>
      </w:r>
    </w:p>
    <w:p>
      <w:pPr>
        <w:jc w:val="left"/>
      </w:pPr>
      <w:r>
        <w:rPr>
          <w:rFonts w:hint="eastAsia"/>
        </w:rPr>
        <w:t>三、材料分析题</w:t>
      </w:r>
    </w:p>
    <w:p>
      <w:pPr>
        <w:jc w:val="left"/>
        <w:rPr>
          <w:rFonts w:ascii="华文楷体" w:hAnsi="华文楷体" w:eastAsia="华文楷体"/>
        </w:rPr>
      </w:pPr>
      <w:r>
        <w:rPr>
          <w:rFonts w:hint="eastAsia"/>
        </w:rPr>
        <w:t>26</w:t>
      </w:r>
      <w:r>
        <w:rPr>
          <w:rFonts w:hint="eastAsia" w:ascii="黑体" w:hAnsi="黑体" w:eastAsia="黑体"/>
        </w:rPr>
        <w:t>.材料一</w:t>
      </w:r>
      <w:r>
        <w:rPr>
          <w:rFonts w:hint="eastAsia" w:ascii="华文楷体" w:hAnsi="华文楷体" w:eastAsia="华文楷体"/>
        </w:rPr>
        <w:t>“十三五“期间我国经济社会发展概况</w:t>
      </w:r>
    </w:p>
    <w:tbl>
      <w:tblPr>
        <w:tblStyle w:val="7"/>
        <w:tblpPr w:leftFromText="180" w:rightFromText="180" w:vertAnchor="text" w:horzAnchor="page" w:tblpX="1849" w:tblpY="66"/>
        <w:tblOverlap w:val="never"/>
        <w:tblW w:w="85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3"/>
        <w:gridCol w:w="1395"/>
        <w:gridCol w:w="1355"/>
        <w:gridCol w:w="1355"/>
        <w:gridCol w:w="1355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633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</w:p>
        </w:tc>
        <w:tc>
          <w:tcPr>
            <w:tcW w:w="1395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2016年</w:t>
            </w:r>
          </w:p>
          <w:p>
            <w:pPr>
              <w:jc w:val="left"/>
              <w:rPr>
                <w:rFonts w:ascii="华文楷体" w:hAnsi="华文楷体" w:eastAsia="华文楷体"/>
              </w:rPr>
            </w:pPr>
          </w:p>
        </w:tc>
        <w:tc>
          <w:tcPr>
            <w:tcW w:w="1355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2017年</w:t>
            </w:r>
          </w:p>
          <w:p>
            <w:pPr>
              <w:jc w:val="left"/>
              <w:rPr>
                <w:rFonts w:ascii="华文楷体" w:hAnsi="华文楷体" w:eastAsia="华文楷体"/>
              </w:rPr>
            </w:pPr>
          </w:p>
        </w:tc>
        <w:tc>
          <w:tcPr>
            <w:tcW w:w="1355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2018年</w:t>
            </w:r>
          </w:p>
          <w:p>
            <w:pPr>
              <w:jc w:val="left"/>
              <w:rPr>
                <w:rFonts w:ascii="华文楷体" w:hAnsi="华文楷体" w:eastAsia="华文楷体"/>
              </w:rPr>
            </w:pPr>
          </w:p>
        </w:tc>
        <w:tc>
          <w:tcPr>
            <w:tcW w:w="1355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2019年</w:t>
            </w:r>
          </w:p>
          <w:p>
            <w:pPr>
              <w:jc w:val="left"/>
              <w:rPr>
                <w:rFonts w:ascii="华文楷体" w:hAnsi="华文楷体" w:eastAsia="华文楷体"/>
              </w:rPr>
            </w:pPr>
          </w:p>
        </w:tc>
        <w:tc>
          <w:tcPr>
            <w:tcW w:w="1470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3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国内生产总值及增长率</w:t>
            </w:r>
          </w:p>
        </w:tc>
        <w:tc>
          <w:tcPr>
            <w:tcW w:w="1395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744127亿元增长6.7%</w:t>
            </w:r>
          </w:p>
        </w:tc>
        <w:tc>
          <w:tcPr>
            <w:tcW w:w="1355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820754亿元增长6.8%</w:t>
            </w:r>
          </w:p>
        </w:tc>
        <w:tc>
          <w:tcPr>
            <w:tcW w:w="1355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919281亿元增长6.6%</w:t>
            </w:r>
          </w:p>
        </w:tc>
        <w:tc>
          <w:tcPr>
            <w:tcW w:w="1355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990865亿元增长6.1%</w:t>
            </w:r>
          </w:p>
        </w:tc>
        <w:tc>
          <w:tcPr>
            <w:tcW w:w="1470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1015986亿元</w:t>
            </w:r>
          </w:p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增长2.3%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3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全球创新指数中国排名</w:t>
            </w:r>
          </w:p>
        </w:tc>
        <w:tc>
          <w:tcPr>
            <w:tcW w:w="1395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</w:p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第25位</w:t>
            </w:r>
          </w:p>
        </w:tc>
        <w:tc>
          <w:tcPr>
            <w:tcW w:w="1355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</w:p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第22位</w:t>
            </w:r>
          </w:p>
        </w:tc>
        <w:tc>
          <w:tcPr>
            <w:tcW w:w="1355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</w:p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第17位</w:t>
            </w:r>
          </w:p>
        </w:tc>
        <w:tc>
          <w:tcPr>
            <w:tcW w:w="1355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</w:p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第14位</w:t>
            </w:r>
          </w:p>
        </w:tc>
        <w:tc>
          <w:tcPr>
            <w:tcW w:w="1470" w:type="dxa"/>
          </w:tcPr>
          <w:p>
            <w:pPr>
              <w:jc w:val="left"/>
              <w:rPr>
                <w:rFonts w:ascii="华文楷体" w:hAnsi="华文楷体" w:eastAsia="华文楷体"/>
              </w:rPr>
            </w:pPr>
          </w:p>
          <w:p>
            <w:pPr>
              <w:jc w:val="left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第14位</w:t>
            </w:r>
          </w:p>
        </w:tc>
      </w:tr>
    </w:tbl>
    <w:p>
      <w:pPr>
        <w:jc w:val="left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注：中国经济比1978年增长约40倍， 占世界经济比重由1978年的1. 7% 上升至2020年的17%左右。</w:t>
      </w:r>
    </w:p>
    <w:p>
      <w:pPr>
        <w:jc w:val="left"/>
      </w:pPr>
      <w:r>
        <w:rPr>
          <w:rFonts w:hint="eastAsia"/>
        </w:rPr>
        <w:t>材料二2021年政府工作报告中提出的“十四五”时期我国推动绿色发展的具体指标</w:t>
      </w:r>
    </w:p>
    <w:p>
      <w:pPr>
        <w:jc w:val="left"/>
      </w:pPr>
      <w:r>
        <w:rPr>
          <w:rFonts w:hint="eastAsi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318135</wp:posOffset>
            </wp:positionV>
            <wp:extent cx="2180590" cy="744855"/>
            <wp:effectExtent l="0" t="0" r="0" b="0"/>
            <wp:wrapTopAndBottom/>
            <wp:docPr id="20" name="图片 26" descr="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6" descr="图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0590" cy="74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pict>
          <v:shape id="_x0000_s1030" o:spid="_x0000_s1030" o:spt="202" type="#_x0000_t202" style="position:absolute;left:0pt;margin-left:30.75pt;margin-top:5.05pt;height:122.15pt;width:386.25pt;z-index:251662336;mso-width-relative:page;mso-height-relative:page;" coordsize="21600,21600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rPr>
                      <w:rFonts w:ascii="华文楷体" w:hAnsi="华文楷体" w:eastAsia="华文楷体"/>
                    </w:rPr>
                  </w:pPr>
                  <w:r>
                    <w:rPr>
                      <w:rFonts w:hint="eastAsia" w:ascii="华文楷体" w:hAnsi="华文楷体" w:eastAsia="华文楷体"/>
                    </w:rPr>
                    <w:t>“十四五”时期坚持绿水青山就是金山银山理念，森林覆盖率达到24.1%</w:t>
                  </w:r>
                </w:p>
                <w:p>
                  <w:pPr>
                    <w:rPr>
                      <w:rFonts w:ascii="华文楷体" w:hAnsi="华文楷体" w:eastAsia="华文楷体"/>
                    </w:rPr>
                  </w:pPr>
                </w:p>
                <w:p>
                  <w:pPr>
                    <w:rPr>
                      <w:rFonts w:ascii="华文楷体" w:hAnsi="华文楷体" w:eastAsia="华文楷体"/>
                    </w:rPr>
                  </w:pPr>
                </w:p>
                <w:p>
                  <w:pPr>
                    <w:rPr>
                      <w:rFonts w:ascii="华文楷体" w:hAnsi="华文楷体" w:eastAsia="华文楷体"/>
                    </w:rPr>
                  </w:pPr>
                </w:p>
                <w:p>
                  <w:pPr>
                    <w:rPr>
                      <w:rFonts w:ascii="华文楷体" w:hAnsi="华文楷体" w:eastAsia="华文楷体"/>
                    </w:rPr>
                  </w:pPr>
                </w:p>
                <w:p>
                  <w:pPr>
                    <w:rPr>
                      <w:rFonts w:ascii="华文楷体" w:hAnsi="华文楷体" w:eastAsia="华文楷体"/>
                    </w:rPr>
                  </w:pPr>
                  <w:r>
                    <w:rPr>
                      <w:rFonts w:hint="eastAsia" w:ascii="华文楷体" w:hAnsi="华文楷体" w:eastAsia="华文楷体"/>
                    </w:rPr>
                    <w:t>持续改善环境质量，基本消除重污染天气和城市黑臭水体，加快发展方式绿色转型，单位国内生产总值能耗和二氧化碳排放分别降低13.5%、18%</w:t>
                  </w:r>
                </w:p>
                <w:p/>
                <w:p/>
              </w:txbxContent>
            </v:textbox>
          </v:shape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numPr>
          <w:ilvl w:val="0"/>
          <w:numId w:val="3"/>
        </w:numPr>
        <w:jc w:val="left"/>
      </w:pPr>
      <w:r>
        <w:rPr>
          <w:rFonts w:hint="eastAsia"/>
        </w:rPr>
        <w:t>从材料一的图表(含注)中你可以获取哪些信息?（4分）</w:t>
      </w:r>
    </w:p>
    <w:p>
      <w:pPr>
        <w:jc w:val="left"/>
      </w:pPr>
    </w:p>
    <w:p>
      <w:pPr>
        <w:numPr>
          <w:ilvl w:val="0"/>
          <w:numId w:val="4"/>
        </w:numPr>
        <w:jc w:val="left"/>
      </w:pPr>
      <w:r>
        <w:rPr>
          <w:rFonts w:hint="eastAsia"/>
        </w:rPr>
        <w:t>你认为怎样才能完成信息二中反映的“十四五”时期我国推动绿色发展的指标？请从多角度提出你的建议。（6分）</w:t>
      </w:r>
    </w:p>
    <w:p>
      <w:pPr>
        <w:jc w:val="left"/>
      </w:pPr>
    </w:p>
    <w:p>
      <w:pPr>
        <w:jc w:val="left"/>
      </w:pPr>
      <w:r>
        <w:rPr>
          <w:rFonts w:hint="eastAsia"/>
        </w:rPr>
        <w:t>四、辨析题</w:t>
      </w:r>
    </w:p>
    <w:p>
      <w:pPr>
        <w:jc w:val="left"/>
        <w:textAlignment w:val="center"/>
      </w:pPr>
      <w:r>
        <w:pict>
          <v:shape id="_x0000_s1031" o:spid="_x0000_s1031" o:spt="62" type="#_x0000_t62" style="position:absolute;left:0pt;margin-left:83.1pt;margin-top:22.3pt;height:59.6pt;width:252pt;z-index:251661312;v-text-anchor:middle;mso-width-relative:page;mso-height-relative:page;" stroked="t" coordsize="21600,21600" adj="-836,21799,14400">
            <v:path/>
            <v:fill focussize="0,0"/>
            <v:stroke weight="1pt" color="#F79646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对于美方发起的中美贸易战，我国应坚持“不愿打，但也不怕打，必要时不得不打”的态度。</w:t>
                  </w:r>
                </w:p>
                <w:p/>
              </w:txbxContent>
            </v:textbox>
          </v:shape>
        </w:pict>
      </w:r>
      <w:r>
        <w:rPr>
          <w:rFonts w:hint="eastAsia"/>
        </w:rPr>
        <w:t>27、自2018年美方挑起中美贸易战以来，中美经贸摩擦不断升级。对此小红同学也表达了自己的观点。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23950" cy="971550"/>
            <wp:effectExtent l="1905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运用所学知识，对</w:t>
      </w:r>
      <w:r>
        <w:rPr>
          <w:rFonts w:hint="eastAsia"/>
        </w:rPr>
        <w:t>小红</w:t>
      </w:r>
      <w:r>
        <w:t>同学的观点加以评析。</w:t>
      </w:r>
      <w:r>
        <w:rPr>
          <w:rFonts w:hint="eastAsia"/>
        </w:rPr>
        <w:t>（6分）</w:t>
      </w:r>
    </w:p>
    <w:p>
      <w:pPr>
        <w:spacing w:line="360" w:lineRule="auto"/>
        <w:jc w:val="left"/>
        <w:textAlignment w:val="center"/>
      </w:pPr>
    </w:p>
    <w:bookmarkEnd w:id="0"/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980" w:firstLineChars="1100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075EF7"/>
    <w:multiLevelType w:val="singleLevel"/>
    <w:tmpl w:val="92075EF7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1C4D0F0"/>
    <w:multiLevelType w:val="singleLevel"/>
    <w:tmpl w:val="E1C4D0F0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2F55662C"/>
    <w:multiLevelType w:val="singleLevel"/>
    <w:tmpl w:val="2F55662C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74551ADE"/>
    <w:multiLevelType w:val="singleLevel"/>
    <w:tmpl w:val="74551AD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ED9"/>
    <w:rsid w:val="0000297F"/>
    <w:rsid w:val="000076E1"/>
    <w:rsid w:val="000079BF"/>
    <w:rsid w:val="00015773"/>
    <w:rsid w:val="00020C58"/>
    <w:rsid w:val="000279A6"/>
    <w:rsid w:val="000353D2"/>
    <w:rsid w:val="00042F94"/>
    <w:rsid w:val="00051B30"/>
    <w:rsid w:val="00054A51"/>
    <w:rsid w:val="00076BAD"/>
    <w:rsid w:val="00076CAA"/>
    <w:rsid w:val="00081110"/>
    <w:rsid w:val="00083885"/>
    <w:rsid w:val="000942E3"/>
    <w:rsid w:val="000A3F52"/>
    <w:rsid w:val="000A7049"/>
    <w:rsid w:val="000A734A"/>
    <w:rsid w:val="000C265A"/>
    <w:rsid w:val="000C3BDE"/>
    <w:rsid w:val="000D0DD3"/>
    <w:rsid w:val="000E0B66"/>
    <w:rsid w:val="001025FA"/>
    <w:rsid w:val="00106BC7"/>
    <w:rsid w:val="0011023F"/>
    <w:rsid w:val="00117FD9"/>
    <w:rsid w:val="001254E8"/>
    <w:rsid w:val="0012563E"/>
    <w:rsid w:val="00156CFD"/>
    <w:rsid w:val="00164EF7"/>
    <w:rsid w:val="00171F03"/>
    <w:rsid w:val="00186CF9"/>
    <w:rsid w:val="00192A59"/>
    <w:rsid w:val="001B1563"/>
    <w:rsid w:val="001C0970"/>
    <w:rsid w:val="001C25B9"/>
    <w:rsid w:val="001C47C4"/>
    <w:rsid w:val="001D3A37"/>
    <w:rsid w:val="001F0C48"/>
    <w:rsid w:val="00203F03"/>
    <w:rsid w:val="00224D84"/>
    <w:rsid w:val="00227658"/>
    <w:rsid w:val="00234A87"/>
    <w:rsid w:val="00234EB9"/>
    <w:rsid w:val="002353AE"/>
    <w:rsid w:val="002407A4"/>
    <w:rsid w:val="00250C43"/>
    <w:rsid w:val="002614BE"/>
    <w:rsid w:val="0027025F"/>
    <w:rsid w:val="00274E72"/>
    <w:rsid w:val="0028406F"/>
    <w:rsid w:val="00284E0E"/>
    <w:rsid w:val="002B3FCB"/>
    <w:rsid w:val="002B61F1"/>
    <w:rsid w:val="002D2F17"/>
    <w:rsid w:val="002D691A"/>
    <w:rsid w:val="002F4C79"/>
    <w:rsid w:val="0030226A"/>
    <w:rsid w:val="00303796"/>
    <w:rsid w:val="00340A5E"/>
    <w:rsid w:val="00342251"/>
    <w:rsid w:val="003602CD"/>
    <w:rsid w:val="003849B4"/>
    <w:rsid w:val="003902BA"/>
    <w:rsid w:val="00397D28"/>
    <w:rsid w:val="003A4650"/>
    <w:rsid w:val="003A50AF"/>
    <w:rsid w:val="003E3F44"/>
    <w:rsid w:val="003E6F84"/>
    <w:rsid w:val="00400B11"/>
    <w:rsid w:val="0040143E"/>
    <w:rsid w:val="00406B30"/>
    <w:rsid w:val="00410D85"/>
    <w:rsid w:val="004151FC"/>
    <w:rsid w:val="0041668D"/>
    <w:rsid w:val="00416F5A"/>
    <w:rsid w:val="00417F31"/>
    <w:rsid w:val="00432562"/>
    <w:rsid w:val="0043497F"/>
    <w:rsid w:val="00461824"/>
    <w:rsid w:val="00467F19"/>
    <w:rsid w:val="00477AD3"/>
    <w:rsid w:val="00492671"/>
    <w:rsid w:val="004C32A1"/>
    <w:rsid w:val="004C48C2"/>
    <w:rsid w:val="004D2D9F"/>
    <w:rsid w:val="004F2E2D"/>
    <w:rsid w:val="004F75D7"/>
    <w:rsid w:val="00501867"/>
    <w:rsid w:val="005213D8"/>
    <w:rsid w:val="0054696D"/>
    <w:rsid w:val="0055052E"/>
    <w:rsid w:val="005525A9"/>
    <w:rsid w:val="00554D23"/>
    <w:rsid w:val="005573D7"/>
    <w:rsid w:val="00557AEF"/>
    <w:rsid w:val="00561A96"/>
    <w:rsid w:val="00565ECF"/>
    <w:rsid w:val="00570214"/>
    <w:rsid w:val="00570605"/>
    <w:rsid w:val="005714E1"/>
    <w:rsid w:val="00572B56"/>
    <w:rsid w:val="00573D4D"/>
    <w:rsid w:val="00597E7F"/>
    <w:rsid w:val="005B30C5"/>
    <w:rsid w:val="005B3C65"/>
    <w:rsid w:val="005B6C4C"/>
    <w:rsid w:val="005B7B3D"/>
    <w:rsid w:val="005C0C6B"/>
    <w:rsid w:val="005C1928"/>
    <w:rsid w:val="005C2141"/>
    <w:rsid w:val="005C3EC9"/>
    <w:rsid w:val="005E175C"/>
    <w:rsid w:val="005E77A0"/>
    <w:rsid w:val="005F5D8B"/>
    <w:rsid w:val="005F6177"/>
    <w:rsid w:val="006166DC"/>
    <w:rsid w:val="00617307"/>
    <w:rsid w:val="00623245"/>
    <w:rsid w:val="00626BE2"/>
    <w:rsid w:val="00626CB6"/>
    <w:rsid w:val="00646A79"/>
    <w:rsid w:val="00673753"/>
    <w:rsid w:val="00684D97"/>
    <w:rsid w:val="00686E9F"/>
    <w:rsid w:val="006874A9"/>
    <w:rsid w:val="00690F27"/>
    <w:rsid w:val="00692541"/>
    <w:rsid w:val="00694276"/>
    <w:rsid w:val="00696C3F"/>
    <w:rsid w:val="006A1530"/>
    <w:rsid w:val="006A60E1"/>
    <w:rsid w:val="006A7724"/>
    <w:rsid w:val="006C406F"/>
    <w:rsid w:val="006E0C70"/>
    <w:rsid w:val="006E1D4C"/>
    <w:rsid w:val="006E216C"/>
    <w:rsid w:val="006E4B39"/>
    <w:rsid w:val="006E6E8D"/>
    <w:rsid w:val="00717F4E"/>
    <w:rsid w:val="00720527"/>
    <w:rsid w:val="00733ED9"/>
    <w:rsid w:val="0073447A"/>
    <w:rsid w:val="00743F9D"/>
    <w:rsid w:val="0075449F"/>
    <w:rsid w:val="00757185"/>
    <w:rsid w:val="0076793A"/>
    <w:rsid w:val="007C34C8"/>
    <w:rsid w:val="007F6909"/>
    <w:rsid w:val="00813138"/>
    <w:rsid w:val="008258A1"/>
    <w:rsid w:val="00831A51"/>
    <w:rsid w:val="00832337"/>
    <w:rsid w:val="00834C2D"/>
    <w:rsid w:val="00841ADB"/>
    <w:rsid w:val="0086584D"/>
    <w:rsid w:val="0086595E"/>
    <w:rsid w:val="00875858"/>
    <w:rsid w:val="008B3A98"/>
    <w:rsid w:val="008E2E34"/>
    <w:rsid w:val="008E352C"/>
    <w:rsid w:val="008F6B58"/>
    <w:rsid w:val="008F7720"/>
    <w:rsid w:val="00900AD2"/>
    <w:rsid w:val="00902FCA"/>
    <w:rsid w:val="0091030C"/>
    <w:rsid w:val="00914B61"/>
    <w:rsid w:val="00924A03"/>
    <w:rsid w:val="00931955"/>
    <w:rsid w:val="00936323"/>
    <w:rsid w:val="009467EA"/>
    <w:rsid w:val="00952510"/>
    <w:rsid w:val="009678C1"/>
    <w:rsid w:val="009939FC"/>
    <w:rsid w:val="009A177C"/>
    <w:rsid w:val="009B62C9"/>
    <w:rsid w:val="009D180F"/>
    <w:rsid w:val="009E1153"/>
    <w:rsid w:val="009E2439"/>
    <w:rsid w:val="009F195B"/>
    <w:rsid w:val="009F216D"/>
    <w:rsid w:val="00A17FDC"/>
    <w:rsid w:val="00A220A1"/>
    <w:rsid w:val="00A23E83"/>
    <w:rsid w:val="00A257D8"/>
    <w:rsid w:val="00A308B3"/>
    <w:rsid w:val="00A52B20"/>
    <w:rsid w:val="00A70C69"/>
    <w:rsid w:val="00A8462E"/>
    <w:rsid w:val="00A91DF3"/>
    <w:rsid w:val="00AA295B"/>
    <w:rsid w:val="00AA4F6C"/>
    <w:rsid w:val="00AB39D3"/>
    <w:rsid w:val="00AB6645"/>
    <w:rsid w:val="00AC3CE8"/>
    <w:rsid w:val="00AE4890"/>
    <w:rsid w:val="00AF0BD0"/>
    <w:rsid w:val="00AF49A9"/>
    <w:rsid w:val="00AF4A8A"/>
    <w:rsid w:val="00B12864"/>
    <w:rsid w:val="00B21675"/>
    <w:rsid w:val="00B2791E"/>
    <w:rsid w:val="00B56264"/>
    <w:rsid w:val="00B579B2"/>
    <w:rsid w:val="00B83DA1"/>
    <w:rsid w:val="00B9257F"/>
    <w:rsid w:val="00BA161F"/>
    <w:rsid w:val="00BA5AD4"/>
    <w:rsid w:val="00BB6216"/>
    <w:rsid w:val="00BC535D"/>
    <w:rsid w:val="00BC5372"/>
    <w:rsid w:val="00BD0DD4"/>
    <w:rsid w:val="00BD53ED"/>
    <w:rsid w:val="00BF116A"/>
    <w:rsid w:val="00C02FC6"/>
    <w:rsid w:val="00C04BE7"/>
    <w:rsid w:val="00C1495E"/>
    <w:rsid w:val="00C1594A"/>
    <w:rsid w:val="00C30B3C"/>
    <w:rsid w:val="00C329AF"/>
    <w:rsid w:val="00C42A21"/>
    <w:rsid w:val="00C44CD2"/>
    <w:rsid w:val="00C47D26"/>
    <w:rsid w:val="00C50070"/>
    <w:rsid w:val="00C51063"/>
    <w:rsid w:val="00C563A5"/>
    <w:rsid w:val="00C70C0E"/>
    <w:rsid w:val="00C722AB"/>
    <w:rsid w:val="00C96C4E"/>
    <w:rsid w:val="00CC3C70"/>
    <w:rsid w:val="00CC4BB0"/>
    <w:rsid w:val="00CD0C5C"/>
    <w:rsid w:val="00CD185E"/>
    <w:rsid w:val="00CE3B3A"/>
    <w:rsid w:val="00CF5259"/>
    <w:rsid w:val="00CF5F76"/>
    <w:rsid w:val="00D106F7"/>
    <w:rsid w:val="00D14C53"/>
    <w:rsid w:val="00D22C59"/>
    <w:rsid w:val="00D24086"/>
    <w:rsid w:val="00D30349"/>
    <w:rsid w:val="00D33497"/>
    <w:rsid w:val="00D47CB1"/>
    <w:rsid w:val="00D744B3"/>
    <w:rsid w:val="00D74963"/>
    <w:rsid w:val="00D85046"/>
    <w:rsid w:val="00D85948"/>
    <w:rsid w:val="00D90D07"/>
    <w:rsid w:val="00D9125C"/>
    <w:rsid w:val="00DA1FA6"/>
    <w:rsid w:val="00DA3578"/>
    <w:rsid w:val="00DB2333"/>
    <w:rsid w:val="00DB68AC"/>
    <w:rsid w:val="00DD382F"/>
    <w:rsid w:val="00DE556B"/>
    <w:rsid w:val="00E021A9"/>
    <w:rsid w:val="00E222A1"/>
    <w:rsid w:val="00E300EF"/>
    <w:rsid w:val="00E54628"/>
    <w:rsid w:val="00E56FA4"/>
    <w:rsid w:val="00E60B01"/>
    <w:rsid w:val="00E64722"/>
    <w:rsid w:val="00E8057F"/>
    <w:rsid w:val="00E86E55"/>
    <w:rsid w:val="00E95F91"/>
    <w:rsid w:val="00EA0A28"/>
    <w:rsid w:val="00EC42B6"/>
    <w:rsid w:val="00F03747"/>
    <w:rsid w:val="00F0462D"/>
    <w:rsid w:val="00F21759"/>
    <w:rsid w:val="00F30920"/>
    <w:rsid w:val="00F34276"/>
    <w:rsid w:val="00F34E2F"/>
    <w:rsid w:val="00F53FD6"/>
    <w:rsid w:val="00F6039D"/>
    <w:rsid w:val="00F67F5E"/>
    <w:rsid w:val="00F72A9B"/>
    <w:rsid w:val="00F801FA"/>
    <w:rsid w:val="00F806E7"/>
    <w:rsid w:val="00F83679"/>
    <w:rsid w:val="00F83DF4"/>
    <w:rsid w:val="00F94E53"/>
    <w:rsid w:val="00FA24E6"/>
    <w:rsid w:val="00FB4C99"/>
    <w:rsid w:val="00FC068A"/>
    <w:rsid w:val="00FC2DB9"/>
    <w:rsid w:val="00FC4B5F"/>
    <w:rsid w:val="00FD61ED"/>
    <w:rsid w:val="00FE1512"/>
    <w:rsid w:val="00FE28BE"/>
    <w:rsid w:val="00FE3406"/>
    <w:rsid w:val="00FE7DBA"/>
    <w:rsid w:val="00FF75F3"/>
    <w:rsid w:val="0C866F4B"/>
    <w:rsid w:val="0FE92F07"/>
    <w:rsid w:val="3BED6179"/>
    <w:rsid w:val="50D27853"/>
    <w:rsid w:val="62FD0450"/>
    <w:rsid w:val="7C607F52"/>
    <w:rsid w:val="7D1A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iPriority w:val="0"/>
    <w:rPr>
      <w:sz w:val="18"/>
      <w:szCs w:val="18"/>
    </w:r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Hyperlink"/>
    <w:basedOn w:val="9"/>
    <w:uiPriority w:val="0"/>
    <w:rPr>
      <w:color w:val="0000FF"/>
      <w:u w:val="single"/>
    </w:rPr>
  </w:style>
  <w:style w:type="character" w:customStyle="1" w:styleId="12">
    <w:name w:val="hot-word"/>
    <w:basedOn w:val="9"/>
    <w:uiPriority w:val="0"/>
  </w:style>
  <w:style w:type="character" w:customStyle="1" w:styleId="13">
    <w:name w:val="页脚 字符"/>
    <w:link w:val="3"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4">
    <w:name w:val="vsbcontent_end1"/>
    <w:basedOn w:val="1"/>
    <w:uiPriority w:val="0"/>
    <w:pPr>
      <w:widowControl/>
      <w:spacing w:line="360" w:lineRule="auto"/>
      <w:ind w:firstLine="480"/>
      <w:jc w:val="left"/>
    </w:pPr>
    <w:rPr>
      <w:rFonts w:ascii="宋体" w:hAnsi="宋体" w:cs="宋体"/>
      <w:color w:val="393939"/>
      <w:kern w:val="0"/>
      <w:szCs w:val="21"/>
    </w:rPr>
  </w:style>
  <w:style w:type="character" w:customStyle="1" w:styleId="15">
    <w:name w:val="批注框文本 字符"/>
    <w:basedOn w:val="9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4</Pages>
  <Words>565</Words>
  <Characters>3225</Characters>
  <Lines>26</Lines>
  <Paragraphs>7</Paragraphs>
  <TotalTime>17</TotalTime>
  <ScaleCrop>false</ScaleCrop>
  <LinksUpToDate>false</LinksUpToDate>
  <CharactersWithSpaces>3783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2021-12-29T08:32:00Z</dcterms:created>
  <dc:creator>微软中国</dc:creator>
  <cp:lastModifiedBy>Administrator</cp:lastModifiedBy>
  <cp:lastPrinted>2019-06-14T03:38:00Z</cp:lastPrinted>
  <dcterms:modified xsi:type="dcterms:W3CDTF">2022-11-08T04:57:08Z</dcterms:modified>
  <dc:title>材料一  忆昔开元全盛日，小邑犹藏万家室，稻米流脂粟米白，公私仓廪俱丰实，九州道路无豺狼，远行不劳吉日出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