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wordWrap/>
        <w:topLinePunct w:val="0"/>
        <w:bidi w:val="0"/>
        <w:spacing w:before="0" w:beforeAutospacing="0" w:after="0" w:afterAutospacing="0" w:line="480" w:lineRule="exact"/>
        <w:ind w:left="0" w:right="0"/>
        <w:jc w:val="center"/>
        <w:rPr>
          <w:rFonts w:hint="eastAsia" w:ascii="黑体" w:hAnsi="黑体" w:eastAsia="黑体" w:cs="黑体"/>
          <w:color w:val="auto"/>
          <w:kern w:val="2"/>
          <w:sz w:val="30"/>
          <w:szCs w:val="30"/>
          <w:lang w:val="en-US" w:eastAsia="zh-CN" w:bidi="ar"/>
        </w:rPr>
      </w:pPr>
      <w:r>
        <w:rPr>
          <w:rFonts w:hint="eastAsia" w:ascii="宋体" w:hAnsi="宋体" w:eastAsia="宋体" w:cs="宋体"/>
          <w:color w:val="auto"/>
          <w:kern w:val="0"/>
          <w:sz w:val="30"/>
          <w:szCs w:val="30"/>
          <w:lang w:val="en-US" w:eastAsia="zh-CN" w:bidi="ar"/>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12458700</wp:posOffset>
            </wp:positionV>
            <wp:extent cx="457200" cy="3302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457200" cy="330200"/>
                    </a:xfrm>
                    <a:prstGeom prst="rect">
                      <a:avLst/>
                    </a:prstGeom>
                  </pic:spPr>
                </pic:pic>
              </a:graphicData>
            </a:graphic>
          </wp:anchor>
        </w:drawing>
      </w:r>
      <w:r>
        <w:rPr>
          <w:rFonts w:hint="eastAsia" w:ascii="宋体" w:hAnsi="宋体" w:eastAsia="宋体" w:cs="宋体"/>
          <w:color w:val="auto"/>
          <w:kern w:val="0"/>
          <w:sz w:val="30"/>
          <w:szCs w:val="30"/>
          <w:lang w:val="en-US" w:eastAsia="zh-CN" w:bidi="ar"/>
        </w:rPr>
        <w:t>郧阳区2021—2022学年度上学期期末教学质量阶段性调研检测</w:t>
      </w:r>
      <w:r>
        <w:rPr>
          <w:rFonts w:hint="eastAsia" w:eastAsia="方正小标宋简体"/>
          <w:b w:val="0"/>
          <w:bCs w:val="0"/>
          <w:color w:val="auto"/>
          <w:sz w:val="36"/>
          <w:szCs w:val="36"/>
          <w:lang w:val="en-US" w:eastAsia="zh-CN"/>
        </w:rPr>
        <w:t>九</w:t>
      </w:r>
      <w:r>
        <w:rPr>
          <w:rFonts w:hint="eastAsia" w:eastAsia="方正小标宋简体"/>
          <w:b w:val="0"/>
          <w:bCs w:val="0"/>
          <w:color w:val="auto"/>
          <w:sz w:val="36"/>
          <w:szCs w:val="36"/>
        </w:rPr>
        <w:t>年级</w:t>
      </w:r>
      <w:r>
        <w:rPr>
          <w:rFonts w:hint="eastAsia" w:eastAsia="方正小标宋简体"/>
          <w:b w:val="0"/>
          <w:bCs w:val="0"/>
          <w:color w:val="auto"/>
          <w:sz w:val="36"/>
          <w:szCs w:val="36"/>
          <w:lang w:eastAsia="zh-CN"/>
        </w:rPr>
        <w:t>文科综合</w:t>
      </w:r>
      <w:r>
        <w:rPr>
          <w:rFonts w:hint="eastAsia" w:eastAsia="方正小标宋简体"/>
          <w:b w:val="0"/>
          <w:bCs w:val="0"/>
          <w:color w:val="auto"/>
          <w:sz w:val="36"/>
          <w:szCs w:val="36"/>
        </w:rPr>
        <w:t>试题</w:t>
      </w:r>
    </w:p>
    <w:p>
      <w:pPr>
        <w:keepNext w:val="0"/>
        <w:keepLines w:val="0"/>
        <w:pageBreakBefore w:val="0"/>
        <w:widowControl w:val="0"/>
        <w:suppressLineNumbers w:val="0"/>
        <w:kinsoku/>
        <w:wordWrap/>
        <w:overflowPunct/>
        <w:topLinePunct w:val="0"/>
        <w:autoSpaceDE/>
        <w:autoSpaceDN/>
        <w:bidi w:val="0"/>
        <w:spacing w:beforeAutospacing="0" w:after="0" w:afterAutospacing="0" w:line="264" w:lineRule="auto"/>
        <w:ind w:left="0" w:right="0"/>
        <w:jc w:val="both"/>
        <w:rPr>
          <w:rFonts w:eastAsia="黑体"/>
          <w:color w:val="auto"/>
          <w:sz w:val="24"/>
          <w:szCs w:val="24"/>
          <w:lang w:val="en-US"/>
        </w:rPr>
      </w:pPr>
      <w:r>
        <w:rPr>
          <w:rFonts w:hint="eastAsia" w:ascii="Times New Roman" w:hAnsi="Times New Roman" w:eastAsia="黑体" w:cs="黑体"/>
          <w:color w:val="auto"/>
          <w:kern w:val="2"/>
          <w:sz w:val="24"/>
          <w:szCs w:val="24"/>
          <w:lang w:val="en-US" w:eastAsia="zh-CN" w:bidi="ar"/>
        </w:rPr>
        <w:t>注意事项：</w:t>
      </w:r>
    </w:p>
    <w:p>
      <w:pPr>
        <w:keepNext w:val="0"/>
        <w:keepLines w:val="0"/>
        <w:pageBreakBefore w:val="0"/>
        <w:widowControl w:val="0"/>
        <w:suppressLineNumbers w:val="0"/>
        <w:kinsoku/>
        <w:wordWrap/>
        <w:overflowPunct/>
        <w:topLinePunct w:val="0"/>
        <w:autoSpaceDE/>
        <w:autoSpaceDN/>
        <w:bidi w:val="0"/>
        <w:spacing w:beforeAutospacing="0" w:after="0" w:afterAutospacing="0" w:line="264" w:lineRule="auto"/>
        <w:ind w:left="0" w:right="0" w:firstLine="420" w:firstLineChars="200"/>
        <w:jc w:val="both"/>
        <w:rPr>
          <w:rFonts w:hint="eastAsia" w:ascii="楷体_GB2312" w:hAnsi="宋体" w:eastAsia="楷体_GB2312" w:cs="楷体_GB2312"/>
          <w:color w:val="auto"/>
          <w:lang w:val="en-US"/>
        </w:rPr>
      </w:pPr>
      <w:r>
        <w:rPr>
          <w:rFonts w:hint="eastAsia" w:ascii="楷体_GB2312" w:hAnsi="宋体" w:eastAsia="楷体_GB2312" w:cs="楷体_GB2312"/>
          <w:color w:val="auto"/>
          <w:kern w:val="2"/>
          <w:sz w:val="21"/>
          <w:szCs w:val="24"/>
          <w:lang w:val="en-US" w:eastAsia="zh-CN" w:bidi="ar"/>
        </w:rPr>
        <w:t>1.本试卷分试卷和答题卡两部分；考试时间为120分钟；满分为120分（地理20分，道德与法治50分，历史50分）。</w:t>
      </w:r>
    </w:p>
    <w:p>
      <w:pPr>
        <w:keepNext w:val="0"/>
        <w:keepLines w:val="0"/>
        <w:pageBreakBefore w:val="0"/>
        <w:widowControl w:val="0"/>
        <w:suppressLineNumbers w:val="0"/>
        <w:kinsoku/>
        <w:wordWrap/>
        <w:overflowPunct/>
        <w:topLinePunct w:val="0"/>
        <w:autoSpaceDE/>
        <w:autoSpaceDN/>
        <w:bidi w:val="0"/>
        <w:spacing w:beforeAutospacing="0" w:after="0" w:afterAutospacing="0" w:line="264" w:lineRule="auto"/>
        <w:ind w:left="0" w:right="0" w:firstLine="420" w:firstLineChars="200"/>
        <w:jc w:val="both"/>
        <w:rPr>
          <w:rFonts w:hint="eastAsia" w:ascii="楷体_GB2312" w:hAnsi="宋体" w:eastAsia="楷体_GB2312" w:cs="楷体_GB2312"/>
          <w:color w:val="auto"/>
          <w:lang w:val="en-US"/>
        </w:rPr>
      </w:pPr>
      <w:r>
        <w:rPr>
          <w:rFonts w:hint="eastAsia" w:ascii="楷体_GB2312" w:hAnsi="宋体" w:eastAsia="楷体_GB2312" w:cs="楷体_GB2312"/>
          <w:color w:val="auto"/>
          <w:kern w:val="2"/>
          <w:sz w:val="21"/>
          <w:szCs w:val="24"/>
          <w:lang w:val="en-US" w:eastAsia="zh-CN" w:bidi="ar"/>
        </w:rPr>
        <w:t>2.考生在答题前请阅读答题卡中的“注意事项”，然后按要求答题。</w:t>
      </w:r>
    </w:p>
    <w:p>
      <w:pPr>
        <w:keepNext w:val="0"/>
        <w:keepLines w:val="0"/>
        <w:pageBreakBefore w:val="0"/>
        <w:widowControl w:val="0"/>
        <w:suppressLineNumbers w:val="0"/>
        <w:kinsoku/>
        <w:wordWrap/>
        <w:overflowPunct/>
        <w:topLinePunct w:val="0"/>
        <w:autoSpaceDE/>
        <w:autoSpaceDN/>
        <w:bidi w:val="0"/>
        <w:spacing w:beforeAutospacing="0" w:after="0" w:afterAutospacing="0" w:line="264" w:lineRule="auto"/>
        <w:ind w:left="0" w:right="0" w:firstLine="420" w:firstLineChars="200"/>
        <w:jc w:val="both"/>
        <w:rPr>
          <w:rFonts w:hint="eastAsia" w:ascii="楷体_GB2312" w:hAnsi="宋体" w:eastAsia="楷体_GB2312" w:cs="楷体_GB2312"/>
          <w:color w:val="auto"/>
          <w:lang w:val="en-US"/>
        </w:rPr>
      </w:pPr>
      <w:r>
        <w:rPr>
          <w:rFonts w:hint="eastAsia" w:ascii="楷体_GB2312" w:hAnsi="宋体" w:eastAsia="楷体_GB2312" w:cs="楷体_GB2312"/>
          <w:color w:val="auto"/>
          <w:kern w:val="2"/>
          <w:sz w:val="21"/>
          <w:szCs w:val="24"/>
          <w:lang w:val="en-US" w:eastAsia="zh-CN" w:bidi="ar"/>
        </w:rPr>
        <w:t>3.所有答案必须写在答题卡相应的区，写在其他区域无效。</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64" w:lineRule="auto"/>
        <w:ind w:left="0" w:leftChars="0" w:right="0" w:rightChars="0" w:firstLine="420" w:firstLineChars="200"/>
        <w:jc w:val="left"/>
        <w:textAlignment w:val="center"/>
        <w:outlineLvl w:val="9"/>
        <w:rPr>
          <w:rFonts w:hint="eastAsia" w:ascii="宋体" w:hAnsi="宋体" w:eastAsia="黑体"/>
          <w:color w:val="auto"/>
          <w:szCs w:val="21"/>
        </w:rPr>
      </w:pPr>
      <w:r>
        <w:rPr>
          <w:rFonts w:hint="eastAsia" w:ascii="楷体_GB2312" w:hAnsi="宋体" w:eastAsia="楷体_GB2312" w:cs="楷体_GB2312"/>
          <w:color w:val="auto"/>
          <w:kern w:val="2"/>
          <w:sz w:val="21"/>
          <w:szCs w:val="24"/>
          <w:lang w:val="en-US" w:eastAsia="zh-CN" w:bidi="ar"/>
        </w:rPr>
        <w:t>4.考生答题过程中不得出现真实的姓名、校名、地名。</w:t>
      </w:r>
    </w:p>
    <w:p>
      <w:pPr>
        <w:keepNext w:val="0"/>
        <w:keepLines w:val="0"/>
        <w:pageBreakBefore w:val="0"/>
        <w:widowControl w:val="0"/>
        <w:kinsoku/>
        <w:wordWrap/>
        <w:overflowPunct/>
        <w:topLinePunct w:val="0"/>
        <w:autoSpaceDE/>
        <w:autoSpaceDN/>
        <w:bidi w:val="0"/>
        <w:adjustRightInd/>
        <w:snapToGrid/>
        <w:spacing w:line="264" w:lineRule="auto"/>
        <w:ind w:left="0" w:leftChars="0" w:firstLine="420" w:firstLineChars="200"/>
        <w:rPr>
          <w:rFonts w:hint="eastAsia" w:ascii="黑体" w:hAnsi="黑体" w:eastAsia="黑体" w:cs="黑体"/>
          <w:color w:val="auto"/>
          <w:kern w:val="0"/>
          <w:sz w:val="21"/>
          <w:szCs w:val="21"/>
        </w:rPr>
      </w:pPr>
      <w:r>
        <w:rPr>
          <w:rFonts w:hint="eastAsia" w:ascii="黑体" w:hAnsi="黑体" w:eastAsia="黑体" w:cs="黑体"/>
          <w:color w:val="auto"/>
          <w:sz w:val="21"/>
          <w:szCs w:val="21"/>
        </w:rPr>
        <w:t>一、选择题</w:t>
      </w:r>
      <w:r>
        <w:rPr>
          <w:rFonts w:hint="eastAsia" w:ascii="黑体" w:hAnsi="黑体" w:eastAsia="黑体" w:cs="黑体"/>
          <w:color w:val="auto"/>
          <w:kern w:val="0"/>
          <w:sz w:val="21"/>
          <w:szCs w:val="21"/>
        </w:rPr>
        <w:t>（下列各题的四个选项中，只有一项是最符合题意的。每小题2分，共</w:t>
      </w:r>
      <w:r>
        <w:rPr>
          <w:rFonts w:hint="eastAsia" w:ascii="黑体" w:hAnsi="黑体" w:eastAsia="黑体" w:cs="黑体"/>
          <w:color w:val="auto"/>
          <w:kern w:val="0"/>
          <w:sz w:val="21"/>
          <w:szCs w:val="21"/>
          <w:lang w:val="en-US" w:eastAsia="zh-CN"/>
        </w:rPr>
        <w:t>5</w:t>
      </w:r>
      <w:r>
        <w:rPr>
          <w:rFonts w:hint="eastAsia" w:ascii="黑体" w:hAnsi="黑体" w:eastAsia="黑体" w:cs="黑体"/>
          <w:color w:val="auto"/>
          <w:kern w:val="0"/>
          <w:sz w:val="21"/>
          <w:szCs w:val="21"/>
        </w:rPr>
        <w:t>4分。</w:t>
      </w:r>
      <w:r>
        <w:rPr>
          <w:rFonts w:hint="eastAsia" w:ascii="黑体" w:hAnsi="黑体" w:eastAsia="黑体" w:cs="黑体"/>
          <w:color w:val="auto"/>
          <w:kern w:val="0"/>
          <w:sz w:val="21"/>
          <w:szCs w:val="21"/>
          <w:lang w:eastAsia="zh-CN"/>
        </w:rPr>
        <w:t>其中</w:t>
      </w:r>
      <w:r>
        <w:rPr>
          <w:rFonts w:hint="eastAsia" w:ascii="黑体" w:hAnsi="黑体" w:eastAsia="黑体" w:cs="黑体"/>
          <w:color w:val="auto"/>
          <w:kern w:val="0"/>
          <w:sz w:val="21"/>
          <w:szCs w:val="21"/>
          <w:lang w:val="en-US" w:eastAsia="zh-CN"/>
        </w:rPr>
        <w:t>1-7题为地理，8-17为道德与法治，19-27为历史</w:t>
      </w:r>
      <w:r>
        <w:rPr>
          <w:rFonts w:hint="eastAsia" w:ascii="黑体" w:hAnsi="黑体" w:eastAsia="黑体" w:cs="黑体"/>
          <w:color w:val="auto"/>
          <w:kern w:val="0"/>
          <w:sz w:val="21"/>
          <w:szCs w:val="21"/>
        </w:rPr>
        <w:t>）</w:t>
      </w:r>
    </w:p>
    <w:p>
      <w:pPr>
        <w:keepNext w:val="0"/>
        <w:keepLines w:val="0"/>
        <w:pageBreakBefore w:val="0"/>
        <w:widowControl w:val="0"/>
        <w:kinsoku/>
        <w:wordWrap/>
        <w:overflowPunct/>
        <w:topLinePunct w:val="0"/>
        <w:autoSpaceDN/>
        <w:bidi w:val="0"/>
        <w:adjustRightInd/>
        <w:snapToGrid/>
        <w:spacing w:line="252"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2021年1月9日上午，国务院联防联控机制举行新闻发布会，指出我国将全面有序地推进高感染风险人群、高危人群和普通人群的接种工作，并实施全民免费接种，按照每针大约200元的成本来算，全中国接种疫苗的成本约5600亿人民币。全民免费接种</w:t>
      </w:r>
    </w:p>
    <w:p>
      <w:pPr>
        <w:keepNext w:val="0"/>
        <w:keepLines w:val="0"/>
        <w:pageBreakBefore w:val="0"/>
        <w:widowControl w:val="0"/>
        <w:kinsoku/>
        <w:wordWrap/>
        <w:overflowPunct/>
        <w:topLinePunct w:val="0"/>
        <w:autoSpaceDN/>
        <w:bidi w:val="0"/>
        <w:adjustRightInd/>
        <w:snapToGrid/>
        <w:spacing w:line="252"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是一种沉重的经济负担，中国政府干了件“傻事”</w:t>
      </w:r>
    </w:p>
    <w:p>
      <w:pPr>
        <w:keepNext w:val="0"/>
        <w:keepLines w:val="0"/>
        <w:pageBreakBefore w:val="0"/>
        <w:widowControl w:val="0"/>
        <w:kinsoku/>
        <w:wordWrap/>
        <w:overflowPunct/>
        <w:topLinePunct w:val="0"/>
        <w:autoSpaceDN/>
        <w:bidi w:val="0"/>
        <w:adjustRightInd/>
        <w:snapToGrid/>
        <w:spacing w:line="252"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说明我国政府坚持以人民为中心的发展思想</w:t>
      </w:r>
    </w:p>
    <w:p>
      <w:pPr>
        <w:keepNext w:val="0"/>
        <w:keepLines w:val="0"/>
        <w:pageBreakBefore w:val="0"/>
        <w:widowControl w:val="0"/>
        <w:kinsoku/>
        <w:wordWrap/>
        <w:overflowPunct/>
        <w:topLinePunct w:val="0"/>
        <w:autoSpaceDN/>
        <w:bidi w:val="0"/>
        <w:adjustRightInd/>
        <w:snapToGrid/>
        <w:spacing w:line="252"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有利于我们彻底战胜疫情，永远告别新冠病毒</w:t>
      </w:r>
    </w:p>
    <w:p>
      <w:pPr>
        <w:keepNext w:val="0"/>
        <w:keepLines w:val="0"/>
        <w:pageBreakBefore w:val="0"/>
        <w:widowControl w:val="0"/>
        <w:kinsoku/>
        <w:wordWrap/>
        <w:overflowPunct/>
        <w:topLinePunct w:val="0"/>
        <w:autoSpaceDN/>
        <w:bidi w:val="0"/>
        <w:adjustRightInd/>
        <w:snapToGrid/>
        <w:spacing w:line="252"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表明我国已经成为一个世界经济强国</w:t>
      </w:r>
    </w:p>
    <w:p>
      <w:pPr>
        <w:keepNext w:val="0"/>
        <w:keepLines w:val="0"/>
        <w:pageBreakBefore w:val="0"/>
        <w:widowControl w:val="0"/>
        <w:kinsoku/>
        <w:wordWrap/>
        <w:overflowPunct/>
        <w:topLinePunct w:val="0"/>
        <w:autoSpaceDN/>
        <w:bidi w:val="0"/>
        <w:adjustRightInd/>
        <w:snapToGrid/>
        <w:spacing w:line="252"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pict>
          <v:shape id="图片 68" o:spid="_x0000_s1025" o:spt="75" alt="figure" type="#_x0000_t75" style="position:absolute;left:0pt;margin-left:126.75pt;margin-top:22.1pt;height:101.3pt;width:221pt;z-index:-251657216;mso-width-relative:page;mso-height-relative:page;" filled="f" o:preferrelative="t" stroked="f" coordsize="21600,21600">
            <v:path/>
            <v:fill on="f" focussize="0,0"/>
            <v:stroke on="f"/>
            <v:imagedata r:id="rId8" gain="163837f" blacklevel="-11796f" grayscale="t" o:title="figure"/>
            <o:lock v:ext="edit" aspectratio="t"/>
          </v:shape>
        </w:pict>
      </w:r>
      <w:r>
        <w:rPr>
          <w:rFonts w:hint="eastAsia" w:ascii="宋体" w:hAnsi="宋体" w:eastAsia="宋体" w:cs="宋体"/>
          <w:color w:val="auto"/>
          <w:sz w:val="21"/>
          <w:szCs w:val="21"/>
        </w:rPr>
        <w:t>9</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电话推销是推销人员通过电话向客户展示产品或服务，以达到销售目的的形式。对下图漫画现象认识恰当的是</w:t>
      </w:r>
    </w:p>
    <w:p>
      <w:pPr>
        <w:pStyle w:val="2"/>
        <w:rPr>
          <w:rFonts w:hint="eastAsia" w:ascii="宋体" w:hAnsi="宋体" w:eastAsia="宋体" w:cs="宋体"/>
          <w:color w:val="auto"/>
          <w:sz w:val="21"/>
          <w:szCs w:val="21"/>
        </w:rPr>
      </w:pPr>
    </w:p>
    <w:p>
      <w:pPr>
        <w:pStyle w:val="3"/>
        <w:rPr>
          <w:rFonts w:hint="eastAsia" w:ascii="宋体" w:hAnsi="宋体" w:eastAsia="宋体" w:cs="宋体"/>
          <w:color w:val="auto"/>
          <w:sz w:val="21"/>
          <w:szCs w:val="21"/>
        </w:rPr>
      </w:pPr>
    </w:p>
    <w:p>
      <w:pPr>
        <w:rPr>
          <w:rFonts w:hint="eastAsia" w:ascii="宋体" w:hAnsi="宋体" w:eastAsia="宋体" w:cs="宋体"/>
          <w:color w:val="auto"/>
          <w:sz w:val="21"/>
          <w:szCs w:val="21"/>
        </w:rPr>
      </w:pPr>
    </w:p>
    <w:p>
      <w:pPr>
        <w:pStyle w:val="2"/>
        <w:rPr>
          <w:rFonts w:hint="eastAsia"/>
          <w:color w:val="auto"/>
        </w:rPr>
      </w:pPr>
    </w:p>
    <w:p>
      <w:pPr>
        <w:pStyle w:val="2"/>
        <w:keepNext w:val="0"/>
        <w:keepLines w:val="0"/>
        <w:pageBreakBefore w:val="0"/>
        <w:widowControl w:val="0"/>
        <w:kinsoku/>
        <w:overflowPunct/>
        <w:topLinePunct w:val="0"/>
        <w:bidi w:val="0"/>
        <w:adjustRightInd/>
        <w:snapToGrid/>
        <w:spacing w:line="252" w:lineRule="auto"/>
        <w:ind w:left="0" w:leftChars="0" w:right="0" w:rightChars="0" w:firstLine="0" w:firstLineChars="0"/>
        <w:jc w:val="center"/>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N/>
        <w:bidi w:val="0"/>
        <w:adjustRightInd/>
        <w:snapToGrid/>
        <w:spacing w:line="252"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是市场经济下正常的经济活动</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企业经营不能够违背诚信原则</w:t>
      </w:r>
    </w:p>
    <w:p>
      <w:pPr>
        <w:keepNext w:val="0"/>
        <w:keepLines w:val="0"/>
        <w:pageBreakBefore w:val="0"/>
        <w:widowControl w:val="0"/>
        <w:kinsoku/>
        <w:wordWrap/>
        <w:overflowPunct/>
        <w:topLinePunct w:val="0"/>
        <w:autoSpaceDN/>
        <w:bidi w:val="0"/>
        <w:adjustRightInd/>
        <w:snapToGrid/>
        <w:spacing w:line="252"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改革开放使经济主体活力迸发</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市场经济活动需要法治来保障</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2021年2月24日，天问一号探测器成功实施第三次近火制动，2020年，嫦娥五号从月球“挖土”归来，探问火星的“天问一号”已飞行约3.6亿公里，量子计算原型机“九章”问世，“奋斗者”号万米海试归来……我国科技创新捷报频传。这说明我国</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科技总体水平领跑世界，创新强国已经建成</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坚持把创新作为中心工作，助力实现发达国家</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科技创新道路任重道远，创新强国难以实现</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科教兴国战略成效显著，创新能力不断提升</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初三学生小石在朋友圈创作打油诗分享了自己最近的心情∶“奋战中考，天天刷题，模拟考试，又考砸了，真是无语！”以下是网友的评论，你认为欠妥的是</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你要培养自己面对挫折的勇气和坚强的意志</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你要废寝忘食，熬夜奋战，定能扭转乾坤</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你要调整心态，自我总结反思，变失利为收获</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你可以寻求老师帮助，你不是一个人在战斗</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构建人类命运共同体，是当代中国对促进世界和平发展和全球治理提供的中国方案。以下举措属于实践这一方案的有</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①向全球共享高分卫星采集的气象数据</w:t>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 xml:space="preserve">②中国举办第三届中国国际进口博览会  </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③为保护未成年人加强对网络游戏的管理</w:t>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④中非合作打击野生动物的走私</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A.①②③</w:t>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B.①③④</w:t>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C.①②④</w:t>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D.②③④</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央视综合频道联手《故事里的中国》原班团队打造的《典籍里的中国》成为本年度重点推出的文化创新项目。《典籍里的中国》聚焦享誉中外、流传千古的典籍，讲述从典籍出发的中华文明史，这项活动有助于传承</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浩如烟海的文化典籍</w:t>
      </w:r>
      <w:r>
        <w:rPr>
          <w:rFonts w:hint="eastAsia" w:ascii="宋体" w:hAnsi="宋体" w:eastAsia="宋体" w:cs="宋体"/>
          <w:color w:val="auto"/>
          <w:sz w:val="21"/>
          <w:szCs w:val="21"/>
        </w:rPr>
        <w:tab/>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独具特色的语言文字</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异彩纷呈的文学艺术</w:t>
      </w:r>
      <w:r>
        <w:rPr>
          <w:rFonts w:hint="eastAsia" w:ascii="宋体" w:hAnsi="宋体" w:eastAsia="宋体" w:cs="宋体"/>
          <w:color w:val="auto"/>
          <w:sz w:val="21"/>
          <w:szCs w:val="21"/>
        </w:rPr>
        <w:tab/>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名扬世界的科技工艺</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习近平主席在第七十五届联合国大会一般性辩论上发表重要讲话指出：“我们走的是和平发展、开放发展、合作发展、共同发展的道路。我们不追求一枝独秀，不搞你输我赢，也不会关起门来封闭运行。”可见我国积极推动的新型国际关系是</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公平公正、多元共治、包容有序</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相互尊重、公平正义、合作共赢</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对话协商、共建共享、交流互鉴</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相互信任、守望相助、共同担当</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2021年4月2日，中共中央总书记、国家主席、中央军委主席习近平在参加首都义务植树活动时强调，加强生态文明建设，是贯彻新发展理念、推动经济社会高质量发展的必然要求，也是人民群众追求高品质生活的共识和呼声。开展义务植树活动</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说明生态文明建设是中心工作</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是贯彻新发展理念的唯一举措</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促成美丽中国建设目标的实现</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说明了国家高度重视生态文明</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世界上许多国家把我国处理民族问题的做法称为“中国经验”，这里的“中国经验”是指</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中国特色社会主义</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一带一路</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民族区域自治</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一国两制</w:t>
      </w:r>
    </w:p>
    <w:p>
      <w:pPr>
        <w:keepNext w:val="0"/>
        <w:keepLines w:val="0"/>
        <w:pageBreakBefore w:val="0"/>
        <w:widowControl w:val="0"/>
        <w:kinsoku/>
        <w:wordWrap/>
        <w:overflowPunct/>
        <w:topLinePunct w:val="0"/>
        <w:autoSpaceDE/>
        <w:autoSpaceDN/>
        <w:bidi w:val="0"/>
        <w:adjustRightInd/>
        <w:snapToGrid/>
        <w:spacing w:line="276"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2021年，中国外交部面对外界质疑的声音，总会代表中国及时给予铿锵有力地回应。从回应“孟晚舟案”到“怒怼CNN记者”，内容有理有据，金句频出，引起极度舒适。网友们纷纷表示被“外交天团”圈粉，并表达了身为中国人的骄傲与自信。由此可见，做自信的中国人要做到</w:t>
      </w:r>
    </w:p>
    <w:p>
      <w:pPr>
        <w:keepNext w:val="0"/>
        <w:keepLines w:val="0"/>
        <w:pageBreakBefore w:val="0"/>
        <w:widowControl w:val="0"/>
        <w:kinsoku/>
        <w:wordWrap/>
        <w:overflowPunct/>
        <w:topLinePunct w:val="0"/>
        <w:autoSpaceDE/>
        <w:autoSpaceDN/>
        <w:bidi w:val="0"/>
        <w:adjustRightInd/>
        <w:snapToGrid/>
        <w:spacing w:line="276"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①对国家有认同</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②对文化有底气</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③对发展有信心    ④妄自尊大、唯我独尊</w:t>
      </w:r>
    </w:p>
    <w:p>
      <w:pPr>
        <w:keepNext w:val="0"/>
        <w:keepLines w:val="0"/>
        <w:pageBreakBefore w:val="0"/>
        <w:widowControl w:val="0"/>
        <w:kinsoku/>
        <w:wordWrap/>
        <w:overflowPunct/>
        <w:topLinePunct w:val="0"/>
        <w:autoSpaceDE/>
        <w:autoSpaceDN/>
        <w:bidi w:val="0"/>
        <w:adjustRightInd/>
        <w:snapToGrid/>
        <w:spacing w:line="276" w:lineRule="auto"/>
        <w:ind w:lef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①②③</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①②④</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②③④</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①③④</w:t>
      </w:r>
    </w:p>
    <w:p>
      <w:pPr>
        <w:keepNext w:val="0"/>
        <w:keepLines w:val="0"/>
        <w:pageBreakBefore w:val="0"/>
        <w:widowControl w:val="0"/>
        <w:topLinePunct w:val="0"/>
        <w:bidi w:val="0"/>
        <w:adjustRightInd/>
        <w:snapToGrid/>
        <w:spacing w:line="264" w:lineRule="auto"/>
        <w:ind w:left="0" w:leftChars="0" w:firstLine="420" w:firstLineChars="200"/>
        <w:rPr>
          <w:rFonts w:hint="eastAsia" w:ascii="黑体" w:hAnsi="黑体" w:eastAsia="黑体" w:cs="黑体"/>
          <w:b/>
          <w:color w:val="auto"/>
          <w:sz w:val="21"/>
          <w:szCs w:val="21"/>
        </w:rPr>
      </w:pPr>
      <w:r>
        <w:rPr>
          <w:rFonts w:hint="eastAsia" w:ascii="黑体" w:hAnsi="黑体" w:eastAsia="黑体" w:cs="黑体"/>
          <w:color w:val="auto"/>
          <w:sz w:val="21"/>
          <w:szCs w:val="21"/>
          <w:lang w:eastAsia="zh-CN"/>
        </w:rPr>
        <w:t>二、</w:t>
      </w:r>
      <w:r>
        <w:rPr>
          <w:rFonts w:hint="eastAsia" w:ascii="黑体" w:hAnsi="黑体" w:eastAsia="黑体" w:cs="黑体"/>
          <w:color w:val="auto"/>
          <w:sz w:val="21"/>
          <w:szCs w:val="21"/>
        </w:rPr>
        <w:t>非选择题（按题目要求回答下列各题。本大题共有8题，总分66分，其中28题为地理，29-32题为道德与法治，33-35题为历史）</w:t>
      </w:r>
    </w:p>
    <w:p>
      <w:pPr>
        <w:pStyle w:val="2"/>
        <w:rPr>
          <w:rFonts w:hint="eastAsia"/>
          <w:color w:val="auto"/>
          <w:lang w:val="en-US" w:eastAsia="zh-CN"/>
        </w:rPr>
      </w:pPr>
    </w:p>
    <w:p>
      <w:pPr>
        <w:keepNext w:val="0"/>
        <w:keepLines w:val="0"/>
        <w:pageBreakBefore w:val="0"/>
        <w:widowControl w:val="0"/>
        <w:kinsoku w:val="0"/>
        <w:wordWrap/>
        <w:overflowPunct w:val="0"/>
        <w:topLinePunct w:val="0"/>
        <w:autoSpaceDE w:val="0"/>
        <w:autoSpaceDN w:val="0"/>
        <w:bidi w:val="0"/>
        <w:adjustRightInd/>
        <w:snapToGrid/>
        <w:spacing w:line="264" w:lineRule="auto"/>
        <w:ind w:left="0" w:leftChars="0" w:firstLine="420" w:firstLineChars="200"/>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道德与法治部分试题：</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黑体" w:hAnsi="黑体" w:eastAsia="黑体" w:cs="黑体"/>
          <w:b w:val="0"/>
          <w:bCs/>
          <w:color w:val="auto"/>
          <w:sz w:val="21"/>
          <w:szCs w:val="21"/>
        </w:rPr>
      </w:pPr>
      <w:r>
        <w:rPr>
          <w:rFonts w:hint="eastAsia" w:ascii="宋体" w:hAnsi="宋体" w:eastAsia="宋体" w:cs="宋体"/>
          <w:bCs/>
          <w:color w:val="auto"/>
          <w:sz w:val="21"/>
          <w:szCs w:val="21"/>
        </w:rPr>
        <w:t>29.</w:t>
      </w:r>
      <w:r>
        <w:rPr>
          <w:rFonts w:hint="eastAsia" w:ascii="黑体" w:hAnsi="黑体" w:eastAsia="黑体" w:cs="黑体"/>
          <w:b w:val="0"/>
          <w:bCs/>
          <w:color w:val="auto"/>
          <w:sz w:val="21"/>
          <w:szCs w:val="21"/>
        </w:rPr>
        <w:t>【简答题   7分】</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方正楷体_GBK" w:hAnsi="方正楷体_GBK" w:eastAsia="方正楷体_GBK" w:cs="方正楷体_GBK"/>
          <w:color w:val="auto"/>
          <w:sz w:val="21"/>
          <w:szCs w:val="21"/>
        </w:rPr>
      </w:pPr>
      <w:r>
        <w:rPr>
          <w:rFonts w:hint="eastAsia" w:ascii="方正楷体_GBK" w:hAnsi="方正楷体_GBK" w:eastAsia="方正楷体_GBK" w:cs="方正楷体_GBK"/>
          <w:color w:val="auto"/>
          <w:sz w:val="21"/>
          <w:szCs w:val="21"/>
        </w:rPr>
        <w:t>2020年新冠肺炎疫情发生后，中国迅速与世界各国和国际组织就疫情防控开展广泛交流合作，及时通报疫情信息，分享防控有益做法，开展药物和疫苗联合研发，探讨建立区域公共卫生应急联络机制……为全球疫情治理提出了中国方案，贡献了中国智慧。中国还主动向有关国家和国际组织提供力所能及的帮助。截至5月31日，中国共向27个国家派出29个医疗专家组，已经或正在向150个国家和4个国际组织组织抗疫援助，向世界卫生组织提供两批共5000万美元现汇援助，彰显了一个负责任大国的担当。</w:t>
      </w:r>
    </w:p>
    <w:p>
      <w:pPr>
        <w:pStyle w:val="18"/>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pacing w:val="-6"/>
          <w:sz w:val="21"/>
          <w:szCs w:val="21"/>
        </w:rPr>
        <w:t>我国为什么要“迅速与各国和国际组织就疫情防控开展广泛交流与合作”？（3分）</w:t>
      </w:r>
    </w:p>
    <w:p>
      <w:pPr>
        <w:pStyle w:val="18"/>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（2）应对像新冠肺炎疫情这样的全球性问题的最佳方案是什么？各国应如何践行这个方案？（4分）</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p>
    <w:p>
      <w:pPr>
        <w:pStyle w:val="2"/>
        <w:rPr>
          <w:rFonts w:hint="eastAsia"/>
          <w:color w:val="auto"/>
        </w:rPr>
      </w:pP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30.</w:t>
      </w:r>
      <w:r>
        <w:rPr>
          <w:rFonts w:hint="eastAsia" w:ascii="黑体" w:hAnsi="黑体" w:eastAsia="黑体" w:cs="黑体"/>
          <w:b w:val="0"/>
          <w:bCs/>
          <w:color w:val="auto"/>
          <w:sz w:val="21"/>
          <w:szCs w:val="21"/>
        </w:rPr>
        <w:t>【漫画赏析  7分】</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阅读材料和欣赏下面漫画，运用所学知识回答下列问题：</w:t>
      </w:r>
    </w:p>
    <w:p>
      <w:pPr>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方正楷体_GBK" w:hAnsi="方正楷体_GBK" w:eastAsia="方正楷体_GBK" w:cs="方正楷体_GBK"/>
          <w:color w:val="auto"/>
          <w:sz w:val="21"/>
          <w:szCs w:val="21"/>
        </w:rPr>
      </w:pPr>
      <w:r>
        <w:rPr>
          <w:rFonts w:hint="eastAsia" w:ascii="黑体" w:hAnsi="黑体" w:eastAsia="黑体" w:cs="黑体"/>
          <w:b w:val="0"/>
          <w:bCs w:val="0"/>
          <w:color w:val="auto"/>
          <w:sz w:val="21"/>
          <w:szCs w:val="21"/>
        </w:rPr>
        <w:t>材料一：</w:t>
      </w:r>
      <w:r>
        <w:rPr>
          <w:rFonts w:hint="eastAsia" w:ascii="方正楷体_GBK" w:hAnsi="方正楷体_GBK" w:eastAsia="方正楷体_GBK" w:cs="方正楷体_GBK"/>
          <w:color w:val="auto"/>
          <w:sz w:val="21"/>
          <w:szCs w:val="21"/>
        </w:rPr>
        <w:t>欣赏下面漫画，回答问题。</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b/>
          <w:bCs/>
          <w:color w:val="auto"/>
          <w:sz w:val="21"/>
          <w:szCs w:val="21"/>
        </w:rPr>
      </w:pPr>
      <w:r>
        <w:rPr>
          <w:rFonts w:hint="eastAsia" w:ascii="黑体" w:hAnsi="黑体" w:eastAsia="黑体" w:cs="黑体"/>
          <w:b w:val="0"/>
          <w:bCs w:val="0"/>
          <w:color w:val="auto"/>
          <w:sz w:val="21"/>
          <w:szCs w:val="21"/>
        </w:rPr>
        <w:pict>
          <v:shape id="_x0000_i1025" o:spt="75" alt="figure" type="#_x0000_t75" style="height:85.4pt;width:127.2pt;" filled="f" o:preferrelative="t" stroked="f" coordsize="21600,21600">
            <v:path/>
            <v:fill on="f" focussize="0,0"/>
            <v:stroke on="f"/>
            <v:imagedata r:id="rId9" cropright="32251f" gain="126030f" blacklevel="-9830f" o:title="figure"/>
            <o:lock v:ext="edit" aspectratio="t"/>
            <w10:wrap type="none"/>
            <w10:anchorlock/>
          </v:shape>
        </w:pic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rPr>
        <w:pict>
          <v:shape id="_x0000_i1026" o:spt="75" alt="figure" type="#_x0000_t75" style="height:85.4pt;width:116.1pt;" filled="f" o:preferrelative="t" stroked="f" coordsize="21600,21600">
            <v:path/>
            <v:fill on="f" focussize="0,0"/>
            <v:stroke on="f"/>
            <v:imagedata r:id="rId9" cropleft="33350f" cropright="1792f" gain="126030f" blacklevel="-9830f" o:title="figure"/>
            <o:lock v:ext="edit" aspectratio="t"/>
            <w10:wrap type="none"/>
            <w10:anchorlock/>
          </v:shape>
        </w:pic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（1）上图两幅漫画说明了什么?（1分）</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（2）结合反对分裂的要求的相关知识，谈谈如何解决上述问题?（3分）</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p>
    <w:p>
      <w:pPr>
        <w:pStyle w:val="2"/>
        <w:rPr>
          <w:rFonts w:hint="eastAsia"/>
          <w:color w:val="auto"/>
        </w:rPr>
      </w:pPr>
    </w:p>
    <w:p>
      <w:pPr>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宋体" w:hAnsi="宋体" w:eastAsia="宋体" w:cs="宋体"/>
          <w:color w:val="auto"/>
          <w:sz w:val="21"/>
          <w:szCs w:val="21"/>
        </w:rPr>
      </w:pPr>
      <w:r>
        <w:rPr>
          <w:rFonts w:hint="eastAsia" w:ascii="黑体" w:hAnsi="黑体" w:eastAsia="黑体" w:cs="黑体"/>
          <w:b w:val="0"/>
          <w:bCs w:val="0"/>
          <w:color w:val="auto"/>
          <w:sz w:val="21"/>
          <w:szCs w:val="21"/>
        </w:rPr>
        <w:t>材料二：</w:t>
      </w:r>
      <w:r>
        <w:rPr>
          <w:rFonts w:hint="eastAsia" w:ascii="方正楷体_GBK" w:hAnsi="方正楷体_GBK" w:eastAsia="方正楷体_GBK" w:cs="方正楷体_GBK"/>
          <w:color w:val="auto"/>
          <w:sz w:val="21"/>
          <w:szCs w:val="21"/>
        </w:rPr>
        <w:t>2020年10月28日，国防部回应美对台军售，美国和台湾地区一些人妄图以台制华、以武拒统，这是根本行不通的，最终必然是死路一条。中国有坚定的意志、充分的信心和足够的能力，挫败任何形式的外部势力干涉和“台独分裂图谋，将采取一切必要措施坚决捍卫国家主权和领土完整，持续推进国家统一进程，祖国统一势不可挡。</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（3）祖国统一势不可挡,请你分析其中的原因。（3分）</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b w:val="0"/>
          <w:bCs/>
          <w:color w:val="auto"/>
          <w:sz w:val="21"/>
          <w:szCs w:val="21"/>
        </w:rPr>
        <w:t>31.</w:t>
      </w:r>
      <w:r>
        <w:rPr>
          <w:rFonts w:hint="eastAsia" w:ascii="黑体" w:hAnsi="黑体" w:eastAsia="黑体" w:cs="黑体"/>
          <w:b w:val="0"/>
          <w:bCs/>
          <w:color w:val="auto"/>
          <w:sz w:val="21"/>
          <w:szCs w:val="21"/>
        </w:rPr>
        <w:t>【材料分析  8分】</w:t>
      </w:r>
    </w:p>
    <w:p>
      <w:pPr>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方正楷体_GBK" w:hAnsi="方正楷体_GBK" w:eastAsia="方正楷体_GBK" w:cs="方正楷体_GBK"/>
          <w:color w:val="auto"/>
          <w:sz w:val="21"/>
          <w:szCs w:val="21"/>
        </w:rPr>
      </w:pPr>
      <w:r>
        <w:rPr>
          <w:rFonts w:hint="eastAsia" w:ascii="黑体" w:hAnsi="黑体" w:eastAsia="黑体" w:cs="黑体"/>
          <w:b w:val="0"/>
          <w:bCs w:val="0"/>
          <w:color w:val="auto"/>
          <w:sz w:val="21"/>
          <w:szCs w:val="21"/>
        </w:rPr>
        <w:t>材料一：</w:t>
      </w:r>
      <w:r>
        <w:rPr>
          <w:rFonts w:hint="eastAsia" w:ascii="方正楷体_GBK" w:hAnsi="方正楷体_GBK" w:eastAsia="方正楷体_GBK" w:cs="方正楷体_GBK"/>
          <w:color w:val="auto"/>
          <w:sz w:val="21"/>
          <w:szCs w:val="21"/>
        </w:rPr>
        <w:t>近年来，我国采取了一系列措施保护知识产权，如：全国人大及其常委会制定了《中华人民共和国著作权法》等法律；有关部门加强监管，经常开展对盗版侵权行为的专项整治行动；通过司法解释，适当降低对侵犯知识产权行为的刑事处罚门槛，一大批侵犯知识产权的犯罪分子受到法律制裁。</w:t>
      </w:r>
    </w:p>
    <w:p>
      <w:pPr>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宋体" w:hAnsi="宋体" w:eastAsia="宋体" w:cs="宋体"/>
          <w:color w:val="auto"/>
          <w:sz w:val="21"/>
          <w:szCs w:val="21"/>
        </w:rPr>
      </w:pPr>
      <w:r>
        <w:rPr>
          <w:rFonts w:hint="eastAsia" w:ascii="黑体" w:hAnsi="黑体" w:eastAsia="黑体" w:cs="黑体"/>
          <w:b w:val="0"/>
          <w:bCs w:val="0"/>
          <w:color w:val="auto"/>
          <w:sz w:val="21"/>
          <w:szCs w:val="21"/>
        </w:rPr>
        <w:t>材料二：</w:t>
      </w:r>
      <w:r>
        <w:rPr>
          <w:rFonts w:hint="eastAsia" w:ascii="方正楷体_GBK" w:hAnsi="方正楷体_GBK" w:eastAsia="方正楷体_GBK" w:cs="方正楷体_GBK"/>
          <w:color w:val="auto"/>
          <w:sz w:val="21"/>
          <w:szCs w:val="21"/>
        </w:rPr>
        <w:t>今天的中国，仍处于并将长期处于重要战略机遇期；今天的中国，也正处于世界百年未有之大变局中。挑战前所未有，机遇稍纵即逝，等待和迟疑，只会错失机遇窗口；奔跑和奋斗，才能引领时代潮流。让我们与时代、与国家一起努力奔跑，做永远的追梦人！</w:t>
      </w:r>
    </w:p>
    <w:p>
      <w:pPr>
        <w:keepNext w:val="0"/>
        <w:keepLines w:val="0"/>
        <w:pageBreakBefore w:val="0"/>
        <w:widowControl w:val="0"/>
        <w:numPr>
          <w:ilvl w:val="0"/>
          <w:numId w:val="1"/>
        </w:numPr>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材料一所列举的措施是如何体现依法治国要求的？（3分）</w:t>
      </w:r>
    </w:p>
    <w:p>
      <w:pPr>
        <w:keepNext w:val="0"/>
        <w:keepLines w:val="0"/>
        <w:pageBreakBefore w:val="0"/>
        <w:widowControl w:val="0"/>
        <w:numPr>
          <w:ilvl w:val="0"/>
          <w:numId w:val="1"/>
        </w:numPr>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面对机遇与挑战，中国应如何为世界作出更多的中国贡献？（3分）</w:t>
      </w:r>
    </w:p>
    <w:p>
      <w:pPr>
        <w:pStyle w:val="19"/>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（3)中国与其他国家和地区应如何共享发展机遇？（2分）</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b w:val="0"/>
          <w:bCs/>
          <w:color w:val="auto"/>
          <w:sz w:val="21"/>
          <w:szCs w:val="21"/>
        </w:rPr>
        <w:t>32.</w:t>
      </w:r>
      <w:r>
        <w:rPr>
          <w:rFonts w:hint="eastAsia" w:ascii="黑体" w:hAnsi="黑体" w:eastAsia="黑体" w:cs="黑体"/>
          <w:b w:val="0"/>
          <w:bCs/>
          <w:color w:val="auto"/>
          <w:sz w:val="21"/>
          <w:szCs w:val="21"/>
        </w:rPr>
        <w:t>【探究在线  8分】</w:t>
      </w:r>
    </w:p>
    <w:p>
      <w:pPr>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方正楷体_GBK" w:hAnsi="方正楷体_GBK" w:eastAsia="方正楷体_GBK" w:cs="方正楷体_GBK"/>
          <w:color w:val="auto"/>
          <w:sz w:val="21"/>
          <w:szCs w:val="21"/>
        </w:rPr>
      </w:pPr>
      <w:r>
        <w:rPr>
          <w:rFonts w:hint="eastAsia" w:ascii="黑体" w:hAnsi="黑体" w:eastAsia="黑体" w:cs="黑体"/>
          <w:b w:val="0"/>
          <w:bCs w:val="0"/>
          <w:color w:val="auto"/>
          <w:sz w:val="21"/>
          <w:szCs w:val="21"/>
        </w:rPr>
        <w:t>材料一：</w:t>
      </w:r>
      <w:r>
        <w:rPr>
          <w:rFonts w:hint="eastAsia" w:ascii="方正楷体_GBK" w:hAnsi="方正楷体_GBK" w:eastAsia="方正楷体_GBK" w:cs="方正楷体_GBK"/>
          <w:color w:val="auto"/>
          <w:sz w:val="21"/>
          <w:szCs w:val="21"/>
        </w:rPr>
        <w:t>2021年1月7日，中国科学技术大学宣布中国科研团队成功实现了跨越4600公里的星地量子密钥分发，标志着我国已构建出天地一体化广域量子通信网雏形，该成果已在英国《自然》杂志上刊发。</w:t>
      </w:r>
    </w:p>
    <w:p>
      <w:pPr>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方正楷体_GBK" w:hAnsi="方正楷体_GBK" w:eastAsia="方正楷体_GBK" w:cs="方正楷体_GBK"/>
          <w:color w:val="auto"/>
          <w:sz w:val="21"/>
          <w:szCs w:val="21"/>
        </w:rPr>
      </w:pPr>
      <w:r>
        <w:rPr>
          <w:rFonts w:hint="eastAsia" w:ascii="黑体" w:hAnsi="黑体" w:eastAsia="黑体" w:cs="黑体"/>
          <w:b w:val="0"/>
          <w:bCs w:val="0"/>
          <w:color w:val="auto"/>
          <w:sz w:val="21"/>
          <w:szCs w:val="21"/>
        </w:rPr>
        <w:t>材料二：</w:t>
      </w:r>
      <w:r>
        <w:rPr>
          <w:rFonts w:hint="eastAsia" w:ascii="方正楷体_GBK" w:hAnsi="方正楷体_GBK" w:eastAsia="方正楷体_GBK" w:cs="方正楷体_GBK"/>
          <w:color w:val="auto"/>
          <w:sz w:val="21"/>
          <w:szCs w:val="21"/>
        </w:rPr>
        <w:t>2021年1月20日，我国在西昌卫星发射中心用长征三号乙运载火箭，成功将天通一号03星发射升空。卫星顺利进入预定轨道，任务获得圆满成功，中国航天发射迎来2021年开门红。</w:t>
      </w:r>
    </w:p>
    <w:p>
      <w:pPr>
        <w:keepNext w:val="0"/>
        <w:keepLines w:val="0"/>
        <w:pageBreakBefore w:val="0"/>
        <w:widowControl w:val="0"/>
        <w:kinsoku/>
        <w:wordWrap/>
        <w:overflowPunct/>
        <w:topLinePunct w:val="0"/>
        <w:bidi w:val="0"/>
        <w:adjustRightInd/>
        <w:snapToGrid/>
        <w:spacing w:line="264" w:lineRule="auto"/>
        <w:ind w:leftChars="0"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郧阳区某校九年级（1）班准备召开一次以“传承创新禀赋从你我做起”为主题的班会，请你参与其中，并完成下列任务。</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（1）结合上述材料说一说创新的重要意义。（3分）</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（2）谈一谈我国科技创新方面取得巨大成就的原因。（3分）</w:t>
      </w:r>
    </w:p>
    <w:p>
      <w:pPr>
        <w:keepNext w:val="0"/>
        <w:keepLines w:val="0"/>
        <w:pageBreakBefore w:val="0"/>
        <w:widowControl w:val="0"/>
        <w:kinsoku/>
        <w:wordWrap/>
        <w:overflowPunct/>
        <w:topLinePunct w:val="0"/>
        <w:bidi w:val="0"/>
        <w:adjustRightInd/>
        <w:snapToGrid/>
        <w:spacing w:line="264" w:lineRule="auto"/>
        <w:ind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（3）为培养学生的创新能力，请你为学校推荐至少两种活动方式。（2分）</w:t>
      </w:r>
    </w:p>
    <w:p>
      <w:pPr>
        <w:pStyle w:val="2"/>
        <w:keepNext w:val="0"/>
        <w:keepLines w:val="0"/>
        <w:pageBreakBefore w:val="0"/>
        <w:widowControl w:val="0"/>
        <w:kinsoku/>
        <w:overflowPunct/>
        <w:topLinePunct w:val="0"/>
        <w:bidi w:val="0"/>
        <w:adjustRightInd/>
        <w:snapToGrid/>
        <w:spacing w:line="264" w:lineRule="auto"/>
        <w:ind w:left="0"/>
        <w:textAlignment w:val="auto"/>
        <w:rPr>
          <w:rFonts w:hint="eastAsia" w:ascii="宋体" w:hAnsi="宋体" w:eastAsia="宋体" w:cs="宋体"/>
          <w:color w:val="auto"/>
          <w:sz w:val="21"/>
          <w:szCs w:val="21"/>
        </w:rPr>
      </w:pPr>
    </w:p>
    <w:p>
      <w:pPr>
        <w:pStyle w:val="3"/>
        <w:keepNext w:val="0"/>
        <w:keepLines w:val="0"/>
        <w:pageBreakBefore w:val="0"/>
        <w:widowControl w:val="0"/>
        <w:kinsoku/>
        <w:overflowPunct/>
        <w:topLinePunct w:val="0"/>
        <w:bidi w:val="0"/>
        <w:adjustRightInd/>
        <w:snapToGrid/>
        <w:spacing w:after="0" w:line="264" w:lineRule="auto"/>
        <w:ind w:left="0"/>
        <w:textAlignment w:val="auto"/>
        <w:rPr>
          <w:rFonts w:hint="eastAsia"/>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eastAsia" w:eastAsia="宋体"/>
          <w:color w:val="auto"/>
          <w:lang w:val="en-US" w:eastAsia="zh-CN"/>
        </w:rPr>
      </w:pPr>
    </w:p>
    <w:p>
      <w:pPr>
        <w:pStyle w:val="2"/>
        <w:rPr>
          <w:rFonts w:hint="eastAsia" w:eastAsia="宋体"/>
          <w:color w:val="auto"/>
          <w:lang w:val="en-US" w:eastAsia="zh-CN"/>
        </w:rPr>
      </w:pPr>
    </w:p>
    <w:p>
      <w:pPr>
        <w:pStyle w:val="3"/>
        <w:rPr>
          <w:rFonts w:hint="eastAsia" w:eastAsia="宋体"/>
          <w:color w:val="auto"/>
          <w:lang w:val="en-US" w:eastAsia="zh-CN"/>
        </w:rPr>
      </w:pPr>
    </w:p>
    <w:p>
      <w:pPr>
        <w:rPr>
          <w:rFonts w:hint="eastAsia" w:eastAsia="宋体"/>
          <w:color w:val="auto"/>
          <w:lang w:val="en-US" w:eastAsia="zh-CN"/>
        </w:rPr>
      </w:pPr>
    </w:p>
    <w:p>
      <w:pPr>
        <w:pStyle w:val="2"/>
        <w:rPr>
          <w:rFonts w:hint="eastAsia" w:eastAsia="宋体"/>
          <w:color w:val="auto"/>
          <w:lang w:val="en-US" w:eastAsia="zh-CN"/>
        </w:rPr>
      </w:pPr>
    </w:p>
    <w:p>
      <w:pPr>
        <w:pStyle w:val="3"/>
        <w:rPr>
          <w:rFonts w:hint="eastAsia" w:eastAsia="宋体"/>
          <w:color w:val="auto"/>
          <w:lang w:val="en-US" w:eastAsia="zh-CN"/>
        </w:rPr>
      </w:pPr>
    </w:p>
    <w:p>
      <w:pPr>
        <w:rPr>
          <w:rFonts w:hint="eastAsia" w:eastAsia="宋体"/>
          <w:color w:val="auto"/>
          <w:lang w:val="en-US" w:eastAsia="zh-CN"/>
        </w:rPr>
      </w:pPr>
    </w:p>
    <w:p>
      <w:pPr>
        <w:pStyle w:val="2"/>
        <w:rPr>
          <w:rFonts w:hint="eastAsia" w:eastAsia="宋体"/>
          <w:color w:val="auto"/>
          <w:lang w:val="en-US" w:eastAsia="zh-CN"/>
        </w:rPr>
      </w:pPr>
    </w:p>
    <w:p>
      <w:pPr>
        <w:pStyle w:val="3"/>
        <w:rPr>
          <w:rFonts w:hint="eastAsia" w:eastAsia="宋体"/>
          <w:color w:val="auto"/>
          <w:lang w:val="en-US" w:eastAsia="zh-CN"/>
        </w:rPr>
      </w:pPr>
    </w:p>
    <w:p>
      <w:pPr>
        <w:rPr>
          <w:rFonts w:hint="eastAsia" w:eastAsia="宋体"/>
          <w:color w:val="auto"/>
          <w:lang w:val="en-US" w:eastAsia="zh-CN"/>
        </w:rPr>
      </w:pPr>
    </w:p>
    <w:p>
      <w:pPr>
        <w:pStyle w:val="2"/>
        <w:rPr>
          <w:rFonts w:hint="eastAsia" w:eastAsia="宋体"/>
          <w:color w:val="auto"/>
          <w:lang w:val="en-US" w:eastAsia="zh-CN"/>
        </w:rPr>
      </w:pPr>
    </w:p>
    <w:p>
      <w:pPr>
        <w:pStyle w:val="3"/>
        <w:rPr>
          <w:rFonts w:hint="eastAsia" w:eastAsia="宋体"/>
          <w:color w:val="auto"/>
          <w:lang w:val="en-US" w:eastAsia="zh-CN"/>
        </w:rPr>
      </w:pPr>
    </w:p>
    <w:p>
      <w:pPr>
        <w:rPr>
          <w:rFonts w:hint="eastAsia" w:eastAsia="宋体"/>
          <w:color w:val="auto"/>
          <w:lang w:val="en-US" w:eastAsia="zh-CN"/>
        </w:rPr>
      </w:pPr>
    </w:p>
    <w:p>
      <w:pPr>
        <w:pStyle w:val="2"/>
        <w:rPr>
          <w:rFonts w:hint="eastAsia" w:eastAsia="宋体"/>
          <w:color w:val="auto"/>
          <w:lang w:val="en-US" w:eastAsia="zh-CN"/>
        </w:rPr>
      </w:pPr>
    </w:p>
    <w:p>
      <w:pPr>
        <w:pStyle w:val="3"/>
        <w:rPr>
          <w:rFonts w:hint="eastAsia" w:eastAsia="宋体"/>
          <w:color w:val="auto"/>
          <w:lang w:val="en-US" w:eastAsia="zh-CN"/>
        </w:rPr>
      </w:pPr>
    </w:p>
    <w:p>
      <w:pPr>
        <w:rPr>
          <w:rFonts w:hint="eastAsia" w:eastAsia="宋体"/>
          <w:color w:val="auto"/>
          <w:lang w:val="en-US" w:eastAsia="zh-CN"/>
        </w:rPr>
      </w:pPr>
    </w:p>
    <w:p>
      <w:pPr>
        <w:pStyle w:val="2"/>
        <w:rPr>
          <w:rFonts w:hint="eastAsia" w:eastAsia="宋体"/>
          <w:color w:val="auto"/>
          <w:lang w:val="en-US" w:eastAsia="zh-CN"/>
        </w:rPr>
      </w:pPr>
    </w:p>
    <w:p>
      <w:pPr>
        <w:pStyle w:val="3"/>
        <w:rPr>
          <w:rFonts w:hint="eastAsia" w:eastAsia="宋体"/>
          <w:color w:val="auto"/>
          <w:lang w:val="en-US" w:eastAsia="zh-CN"/>
        </w:rPr>
      </w:pPr>
    </w:p>
    <w:p>
      <w:pPr>
        <w:rPr>
          <w:rFonts w:hint="eastAsia" w:eastAsia="宋体"/>
          <w:color w:val="auto"/>
          <w:lang w:val="en-US" w:eastAsia="zh-CN"/>
        </w:rPr>
      </w:pPr>
    </w:p>
    <w:p>
      <w:pPr>
        <w:pStyle w:val="2"/>
        <w:rPr>
          <w:rFonts w:hint="eastAsia" w:eastAsia="宋体"/>
          <w:color w:val="auto"/>
          <w:lang w:val="en-US" w:eastAsia="zh-CN"/>
        </w:rPr>
      </w:pPr>
    </w:p>
    <w:p>
      <w:pPr>
        <w:pStyle w:val="3"/>
        <w:rPr>
          <w:rFonts w:hint="eastAsia" w:eastAsia="宋体"/>
          <w:color w:val="auto"/>
          <w:lang w:val="en-US" w:eastAsia="zh-CN"/>
        </w:rPr>
      </w:pPr>
    </w:p>
    <w:p>
      <w:pPr>
        <w:rPr>
          <w:rFonts w:hint="eastAsia" w:eastAsia="宋体"/>
          <w:color w:val="auto"/>
          <w:lang w:val="en-US" w:eastAsia="zh-CN"/>
        </w:rPr>
      </w:pPr>
    </w:p>
    <w:p>
      <w:pPr>
        <w:pStyle w:val="2"/>
        <w:rPr>
          <w:rFonts w:hint="eastAsia" w:eastAsia="宋体"/>
          <w:color w:val="auto"/>
          <w:lang w:val="en-US" w:eastAsia="zh-CN"/>
        </w:rPr>
      </w:pPr>
    </w:p>
    <w:p>
      <w:pPr>
        <w:pStyle w:val="3"/>
        <w:rPr>
          <w:rFonts w:hint="eastAsia" w:eastAsia="宋体"/>
          <w:color w:val="auto"/>
          <w:lang w:val="en-US" w:eastAsia="zh-CN"/>
        </w:rPr>
      </w:pPr>
    </w:p>
    <w:p>
      <w:pPr>
        <w:rPr>
          <w:rFonts w:hint="eastAsia" w:eastAsia="宋体"/>
          <w:color w:val="auto"/>
          <w:lang w:val="en-US" w:eastAsia="zh-CN"/>
        </w:rPr>
      </w:pPr>
    </w:p>
    <w:p>
      <w:pPr>
        <w:pStyle w:val="2"/>
        <w:rPr>
          <w:rFonts w:hint="eastAsia" w:eastAsia="宋体"/>
          <w:color w:val="auto"/>
          <w:lang w:val="en-US" w:eastAsia="zh-CN"/>
        </w:rPr>
      </w:pPr>
    </w:p>
    <w:p>
      <w:pPr>
        <w:pStyle w:val="3"/>
        <w:rPr>
          <w:rFonts w:hint="eastAsia" w:eastAsia="宋体"/>
          <w:color w:val="auto"/>
          <w:lang w:val="en-US" w:eastAsia="zh-CN"/>
        </w:rPr>
      </w:pPr>
    </w:p>
    <w:p>
      <w:pPr>
        <w:rPr>
          <w:rFonts w:hint="eastAsia" w:eastAsia="宋体"/>
          <w:color w:val="auto"/>
          <w:lang w:val="en-US" w:eastAsia="zh-CN"/>
        </w:rPr>
      </w:pPr>
    </w:p>
    <w:p>
      <w:pPr>
        <w:jc w:val="center"/>
        <w:rPr>
          <w:b/>
          <w:sz w:val="36"/>
          <w:szCs w:val="32"/>
        </w:rPr>
      </w:pPr>
      <w:r>
        <w:rPr>
          <w:rFonts w:hint="eastAsia"/>
          <w:b/>
          <w:sz w:val="36"/>
          <w:szCs w:val="32"/>
        </w:rPr>
        <w:t>郧阳区</w:t>
      </w:r>
      <w:r>
        <w:rPr>
          <w:b/>
          <w:sz w:val="36"/>
          <w:szCs w:val="32"/>
        </w:rPr>
        <w:t>202</w:t>
      </w:r>
      <w:r>
        <w:rPr>
          <w:rFonts w:hint="eastAsia"/>
          <w:b/>
          <w:sz w:val="36"/>
          <w:szCs w:val="32"/>
        </w:rPr>
        <w:t>1～</w:t>
      </w:r>
      <w:r>
        <w:rPr>
          <w:b/>
          <w:sz w:val="36"/>
          <w:szCs w:val="32"/>
        </w:rPr>
        <w:t>202</w:t>
      </w:r>
      <w:r>
        <w:rPr>
          <w:rFonts w:hint="eastAsia"/>
          <w:b/>
          <w:sz w:val="36"/>
          <w:szCs w:val="32"/>
        </w:rPr>
        <w:t>2</w:t>
      </w:r>
      <w:r>
        <w:rPr>
          <w:b/>
          <w:sz w:val="36"/>
          <w:szCs w:val="32"/>
        </w:rPr>
        <w:t>学年度</w:t>
      </w:r>
      <w:r>
        <w:rPr>
          <w:rFonts w:hint="eastAsia"/>
          <w:b/>
          <w:sz w:val="36"/>
          <w:szCs w:val="32"/>
        </w:rPr>
        <w:t>上</w:t>
      </w:r>
      <w:r>
        <w:rPr>
          <w:b/>
          <w:sz w:val="36"/>
          <w:szCs w:val="32"/>
        </w:rPr>
        <w:t>学期期</w:t>
      </w:r>
      <w:r>
        <w:rPr>
          <w:rFonts w:hint="eastAsia"/>
          <w:b/>
          <w:sz w:val="36"/>
          <w:szCs w:val="32"/>
        </w:rPr>
        <w:t>末</w:t>
      </w:r>
      <w:r>
        <w:rPr>
          <w:b/>
          <w:sz w:val="36"/>
          <w:szCs w:val="32"/>
        </w:rPr>
        <w:t>考试</w:t>
      </w:r>
    </w:p>
    <w:p>
      <w:pPr>
        <w:jc w:val="center"/>
        <w:rPr>
          <w:b/>
          <w:sz w:val="28"/>
        </w:rPr>
      </w:pPr>
      <w:r>
        <w:rPr>
          <w:rFonts w:hint="eastAsia"/>
          <w:b/>
          <w:sz w:val="28"/>
        </w:rPr>
        <w:t>九年级道德与法治试题参考答案</w:t>
      </w:r>
    </w:p>
    <w:p>
      <w:pPr>
        <w:ind w:firstLine="413" w:firstLineChars="196"/>
        <w:rPr>
          <w:b/>
        </w:rPr>
      </w:pPr>
      <w:r>
        <w:rPr>
          <w:rFonts w:hint="eastAsia"/>
          <w:b/>
        </w:rPr>
        <w:t>一、选择题 （</w:t>
      </w:r>
      <w:r>
        <w:rPr>
          <w:rFonts w:hint="eastAsia"/>
          <w:bCs/>
        </w:rPr>
        <w:t>每小题2分，共20分</w:t>
      </w:r>
      <w:r>
        <w:rPr>
          <w:rFonts w:hint="eastAsia"/>
          <w:b/>
        </w:rPr>
        <w:t>）</w:t>
      </w:r>
    </w:p>
    <w:p>
      <w:pPr>
        <w:ind w:firstLine="440" w:firstLineChars="200"/>
        <w:rPr>
          <w:sz w:val="22"/>
          <w:szCs w:val="28"/>
        </w:rPr>
      </w:pPr>
      <w:r>
        <w:rPr>
          <w:rFonts w:hint="eastAsia"/>
          <w:sz w:val="22"/>
          <w:szCs w:val="28"/>
        </w:rPr>
        <w:t xml:space="preserve">8．B     9．D    10．D     11．B     12．C     13．A     14．B     15．D    16．C     17．A  </w:t>
      </w:r>
    </w:p>
    <w:p>
      <w:pPr>
        <w:ind w:firstLine="413" w:firstLineChars="196"/>
        <w:rPr>
          <w:b/>
        </w:rPr>
      </w:pPr>
      <w:r>
        <w:rPr>
          <w:rFonts w:hint="eastAsia"/>
          <w:b/>
        </w:rPr>
        <w:t>二、非选择题（</w:t>
      </w:r>
      <w:r>
        <w:rPr>
          <w:rFonts w:hint="eastAsia"/>
          <w:bCs/>
        </w:rPr>
        <w:t>30分</w:t>
      </w:r>
      <w:r>
        <w:rPr>
          <w:rFonts w:hint="eastAsia"/>
          <w:b/>
        </w:rPr>
        <w:t>）</w:t>
      </w:r>
    </w:p>
    <w:p>
      <w:pPr>
        <w:ind w:firstLine="420"/>
        <w:rPr>
          <w:rFonts w:ascii="宋体" w:hAnsi="宋体"/>
        </w:rPr>
      </w:pPr>
      <w:r>
        <w:rPr>
          <w:rFonts w:hint="eastAsia" w:ascii="宋体" w:hAnsi="宋体"/>
        </w:rPr>
        <w:t>29．【</w:t>
      </w:r>
      <w:r>
        <w:rPr>
          <w:rFonts w:hint="eastAsia" w:ascii="宋体" w:hAnsi="宋体"/>
          <w:b/>
          <w:bCs/>
        </w:rPr>
        <w:t>简答题  7分</w:t>
      </w:r>
      <w:r>
        <w:rPr>
          <w:rFonts w:hint="eastAsia" w:ascii="宋体" w:hAnsi="宋体"/>
        </w:rPr>
        <w:t>】</w:t>
      </w:r>
      <w:r>
        <w:rPr>
          <w:rFonts w:hint="eastAsia"/>
        </w:rPr>
        <w:t>（1）</w:t>
      </w:r>
      <w:r>
        <w:t>①人类只有一个地球，各国共处一个世界；②当今世界，各国相互联系、相互依存的程度空前加深。人类越来越成为你中有我、我中有你的命运共同</w:t>
      </w:r>
      <w:r>
        <w:rPr>
          <w:rFonts w:hint="eastAsia"/>
        </w:rPr>
        <w:t>；</w:t>
      </w:r>
      <w:r>
        <w:t>③新冠肺炎是重大传染性疾病，是人类面临的共同挑战，关系整个人类的生存，制约人类的发展</w:t>
      </w:r>
      <w:r>
        <w:rPr>
          <w:rFonts w:hint="eastAsia"/>
        </w:rPr>
        <w:t>；</w:t>
      </w:r>
      <w:r>
        <w:t>④没有哪个国家能够独自应对和战胜新冠肺炎疫情，事不关己的态度，相互推诿，逃避责任的行为，将会导致问题更加复杂，积重难返</w:t>
      </w:r>
      <w:r>
        <w:rPr>
          <w:rFonts w:hint="eastAsia"/>
        </w:rPr>
        <w:t>；</w:t>
      </w:r>
      <w:r>
        <w:t>⑤采取共同行动，承担共同责任，共同应对疫情，构建人类命运共同体，才能取得抗疫的最终胜利</w:t>
      </w:r>
      <w:r>
        <w:rPr>
          <w:rFonts w:hint="eastAsia"/>
        </w:rPr>
        <w:t>等</w:t>
      </w:r>
      <w:r>
        <w:t>。</w:t>
      </w:r>
      <w:r>
        <w:rPr>
          <w:rFonts w:hint="eastAsia" w:ascii="楷体_GB2312" w:eastAsia="楷体_GB2312"/>
        </w:rPr>
        <w:t>（1点1分，答出其中的3点即得3分）</w:t>
      </w:r>
    </w:p>
    <w:p>
      <w:pPr>
        <w:ind w:firstLine="420" w:firstLineChars="200"/>
      </w:pPr>
      <w:r>
        <w:rPr>
          <w:rFonts w:hint="eastAsia"/>
        </w:rPr>
        <w:t>（2）</w:t>
      </w:r>
      <w:r>
        <w:t>最佳方案：构建人类命运共同体</w:t>
      </w:r>
      <w:r>
        <w:rPr>
          <w:rFonts w:hint="eastAsia"/>
        </w:rPr>
        <w:t xml:space="preserve">。（1分）   </w:t>
      </w:r>
      <w:r>
        <w:rPr>
          <w:rFonts w:ascii="宋体" w:hAnsi="宋体" w:cs="宋体"/>
          <w:color w:val="000000"/>
        </w:rPr>
        <w:t>践行</w:t>
      </w:r>
      <w:r>
        <w:rPr>
          <w:rFonts w:hint="eastAsia" w:ascii="宋体" w:hAnsi="宋体" w:cs="宋体"/>
          <w:color w:val="000000"/>
        </w:rPr>
        <w:t>：</w:t>
      </w:r>
      <w:r>
        <w:t>①各国要努力扩大利益交汇点，谋求开放创新、包容互惠的发展前景；②各国坚持对话协商，建设一个持久和平的世界；③坚持共建共享，建设一个普遍安全的世界；④坚持合作共赢，建设一个共同繁荣的世界；⑤坚持交流互鉴，建设一个开放包容的世界；⑥坚持绿色低碳，建设一个清洁美丽的世界。</w:t>
      </w:r>
      <w:r>
        <w:rPr>
          <w:rFonts w:hint="eastAsia" w:ascii="楷体_GB2312" w:eastAsia="楷体_GB2312"/>
        </w:rPr>
        <w:t>（1点1分，答出其中的3点即得3分）</w:t>
      </w:r>
    </w:p>
    <w:p>
      <w:pPr>
        <w:ind w:firstLine="420" w:firstLineChars="200"/>
        <w:rPr>
          <w:rFonts w:ascii="宋体" w:hAnsi="宋体"/>
          <w:b/>
          <w:bCs/>
        </w:rPr>
      </w:pPr>
      <w:r>
        <w:rPr>
          <w:rFonts w:hint="eastAsia" w:ascii="宋体" w:hAnsi="宋体"/>
        </w:rPr>
        <w:t>30.</w:t>
      </w:r>
      <w:r>
        <w:rPr>
          <w:rFonts w:hint="eastAsia" w:ascii="宋体" w:hAnsi="宋体"/>
          <w:b/>
          <w:bCs/>
        </w:rPr>
        <w:t>【漫画赏析  7分】</w:t>
      </w:r>
      <w:r>
        <w:rPr>
          <w:rFonts w:hint="eastAsia"/>
        </w:rPr>
        <w:t>（1）</w:t>
      </w:r>
      <w:r>
        <w:t>说明当前还存在着破坏民族团结、制造国家分裂的行为。</w:t>
      </w:r>
      <w:r>
        <w:rPr>
          <w:rFonts w:hint="eastAsia"/>
        </w:rPr>
        <w:t>（1分）</w:t>
      </w:r>
    </w:p>
    <w:p>
      <w:pPr>
        <w:ind w:firstLine="420" w:firstLineChars="200"/>
      </w:pPr>
      <w:r>
        <w:rPr>
          <w:rFonts w:hint="eastAsia"/>
        </w:rPr>
        <w:t>（2）</w:t>
      </w:r>
      <w:r>
        <w:t>①反对分裂就要维护国家统一、国家主权和领土完整；②反对一切形式的民族分裂活动，尤其是坚决反对借民族和宗教之名搞暴力恐怖活动；③要维护国家安全。</w:t>
      </w:r>
      <w:r>
        <w:rPr>
          <w:rFonts w:hint="eastAsia"/>
        </w:rPr>
        <w:t>（1点1分，共3分）</w:t>
      </w:r>
    </w:p>
    <w:p>
      <w:pPr>
        <w:ind w:firstLine="420" w:firstLineChars="200"/>
      </w:pPr>
      <w:r>
        <w:rPr>
          <w:rFonts w:hint="eastAsia"/>
        </w:rPr>
        <w:t>（3）</w:t>
      </w:r>
      <w:r>
        <w:t>①解决台湾问题、实现祖国完全统一，是全体中华儿女共同的愿望，是中华民族根本利益所在</w:t>
      </w:r>
      <w:r>
        <w:rPr>
          <w:rFonts w:hint="eastAsia"/>
        </w:rPr>
        <w:t>；</w:t>
      </w:r>
      <w:r>
        <w:t>②也是维护国家主权、领土完整和民族尊严的重大原则问题</w:t>
      </w:r>
      <w:r>
        <w:rPr>
          <w:rFonts w:hint="eastAsia"/>
        </w:rPr>
        <w:t>；</w:t>
      </w:r>
      <w:r>
        <w:t>③台湾是中华人民共和国的神圣领土的一部分</w:t>
      </w:r>
      <w:r>
        <w:rPr>
          <w:rFonts w:hint="eastAsia"/>
        </w:rPr>
        <w:t>，</w:t>
      </w:r>
      <w:r>
        <w:t>世界上只有一个中国，大陆和台湾同属一个中国。</w:t>
      </w:r>
      <w:r>
        <w:rPr>
          <w:rFonts w:hint="eastAsia"/>
        </w:rPr>
        <w:t>（1点1分，共3分）</w:t>
      </w:r>
    </w:p>
    <w:p>
      <w:pPr>
        <w:spacing w:line="360" w:lineRule="exact"/>
        <w:ind w:firstLine="420" w:firstLineChars="200"/>
      </w:pPr>
      <w:r>
        <w:rPr>
          <w:rFonts w:hint="eastAsia" w:ascii="宋体" w:hAnsi="宋体"/>
        </w:rPr>
        <w:t>31．</w:t>
      </w:r>
      <w:r>
        <w:rPr>
          <w:rFonts w:ascii="宋体" w:hAnsi="宋体"/>
          <w:b/>
          <w:bCs/>
        </w:rPr>
        <w:t xml:space="preserve">【材料分析  </w:t>
      </w:r>
      <w:r>
        <w:rPr>
          <w:rFonts w:hint="eastAsia" w:ascii="宋体" w:hAnsi="宋体"/>
          <w:b/>
          <w:bCs/>
        </w:rPr>
        <w:t>8</w:t>
      </w:r>
      <w:r>
        <w:rPr>
          <w:rFonts w:ascii="宋体" w:hAnsi="宋体"/>
          <w:b/>
          <w:bCs/>
        </w:rPr>
        <w:t>分】</w:t>
      </w:r>
      <w:r>
        <w:rPr>
          <w:rFonts w:hint="eastAsia"/>
        </w:rPr>
        <w:t>（1）①制定《中华人民共和国著作权法》等法律，体现了立法机关建立健全科学完备的法律体系；②开展对盗版侵权行为的专项整治行动，体现了行政机关严格执法；③通过司法解释，适当降低对侵犯知识产权行为的刑事处罚门槛，体现了司法机关公正司法。（1点1分，共3分）</w:t>
      </w:r>
    </w:p>
    <w:p>
      <w:pPr>
        <w:ind w:firstLine="420" w:firstLineChars="200"/>
        <w:rPr>
          <w:rFonts w:hint="eastAsia"/>
        </w:rPr>
      </w:pPr>
      <w:r>
        <w:rPr>
          <w:rFonts w:hint="eastAsia"/>
        </w:rPr>
        <w:t>（2）①面对成绩要增强忧患意识，面对困难要增强信心；②把提升发展质量放在首位；③积极寻求新的经济增长点；④以更加开放的态度积极参与全球规则制定；</w:t>
      </w:r>
      <w:r>
        <w:rPr>
          <w:rFonts w:hint="eastAsia" w:ascii="宋体" w:hAnsi="宋体" w:cs="宋体"/>
        </w:rPr>
        <w:t>⑤</w:t>
      </w:r>
      <w:r>
        <w:rPr>
          <w:rFonts w:hint="eastAsia"/>
        </w:rPr>
        <w:t xml:space="preserve">谋求自身发展的同时，坚持合作共赢理念，让发展成果更多更公平地惠及各个国家；等等。  （1点1分，答出其中的3点即得3分）  </w:t>
      </w:r>
    </w:p>
    <w:p>
      <w:pPr>
        <w:ind w:firstLine="420" w:firstLineChars="200"/>
      </w:pPr>
      <w:r>
        <w:rPr>
          <w:rFonts w:hint="eastAsia"/>
        </w:rPr>
        <w:t>（3）</w:t>
      </w:r>
      <w:r>
        <w:t>①坚持合作共赢的理念，让发展的成果更多更公平地惠及各个国家</w:t>
      </w:r>
      <w:r>
        <w:rPr>
          <w:rFonts w:hint="eastAsia"/>
        </w:rPr>
        <w:t>；</w:t>
      </w:r>
      <w:r>
        <w:t>②中国重视与相关国家和地区的合作，致力于共同建设一个繁荣的世界</w:t>
      </w:r>
      <w:r>
        <w:rPr>
          <w:rFonts w:hint="eastAsia"/>
        </w:rPr>
        <w:t>；</w:t>
      </w:r>
      <w:r>
        <w:t>③中国与世界各国分享发展机遇，共享发展成果。</w:t>
      </w:r>
      <w:r>
        <w:rPr>
          <w:rFonts w:hint="eastAsia"/>
        </w:rPr>
        <w:t>（1点1分，答出其中的2点即得2分）</w:t>
      </w:r>
    </w:p>
    <w:p>
      <w:pPr>
        <w:ind w:firstLine="420" w:firstLineChars="200"/>
        <w:rPr>
          <w:b/>
          <w:bCs/>
        </w:rPr>
      </w:pPr>
      <w:r>
        <w:rPr>
          <w:rFonts w:hint="eastAsia"/>
        </w:rPr>
        <w:t>32．</w:t>
      </w:r>
      <w:r>
        <w:rPr>
          <w:rFonts w:hint="eastAsia"/>
          <w:b/>
          <w:bCs/>
        </w:rPr>
        <w:t>【探究在线  8分 】</w:t>
      </w:r>
      <w:r>
        <w:rPr>
          <w:rFonts w:hint="eastAsia"/>
        </w:rPr>
        <w:t>（1）</w:t>
      </w:r>
      <w:r>
        <w:rPr>
          <w:rFonts w:hint="eastAsia" w:ascii="宋体" w:hAnsi="宋体" w:cs="宋体"/>
        </w:rPr>
        <w:t>①创新让生活更美好；②创新给我们带来惊喜，让我们获得成就感；③创新点燃激情，让我们的生命充满活力；④创新为人类带来巨大财富，推动社会取得长足进步；⑤创新改变我们的思维方式和行为方式；⑥创新是推动人类社会向前发展的重要力量；⑦创新是引领发展的第一动力；⑧时代发展呼唤创新，在激烈的国际竞争中，唯创新者进，唯创新者强，唯创新者胜；⑨创新是一个民族进步的灵魂，是一个国家兴旺发达的不竭源泉等。</w:t>
      </w:r>
      <w:r>
        <w:rPr>
          <w:rFonts w:hint="eastAsia"/>
        </w:rPr>
        <w:t>（1点1分，答出其中的3点即得3分）</w:t>
      </w:r>
    </w:p>
    <w:p>
      <w:pPr>
        <w:ind w:firstLine="420" w:firstLineChars="200"/>
        <w:jc w:val="left"/>
        <w:textAlignment w:val="center"/>
        <w:rPr>
          <w:rFonts w:ascii="宋体" w:hAnsi="宋体" w:cs="宋体"/>
        </w:rPr>
      </w:pPr>
      <w:r>
        <w:t>（2）</w:t>
      </w:r>
      <w:r>
        <w:rPr>
          <w:rFonts w:hint="eastAsia" w:ascii="宋体" w:hAnsi="宋体" w:cs="宋体"/>
        </w:rPr>
        <w:t>①中国共产党的正确领导；②我国综合国力的不断增强为科技创新奠定坚实的物质基础；③我国实施科教兴国战略、人才强国战略和创新驱动发展战略；④我国科技工作者团结协作、艰苦奋斗等。</w:t>
      </w:r>
      <w:r>
        <w:rPr>
          <w:rFonts w:hint="eastAsia"/>
        </w:rPr>
        <w:t>（1点1分，答出符合题意的3点即得3分）</w:t>
      </w:r>
    </w:p>
    <w:p>
      <w:pPr>
        <w:ind w:firstLine="420" w:firstLineChars="200"/>
        <w:jc w:val="left"/>
        <w:textAlignment w:val="center"/>
        <w:rPr>
          <w:rFonts w:ascii="宋体" w:hAnsi="宋体" w:cs="宋体"/>
        </w:rPr>
      </w:pPr>
      <w:r>
        <w:rPr>
          <w:rFonts w:hint="eastAsia"/>
        </w:rPr>
        <w:t>（3）</w:t>
      </w:r>
      <w:r>
        <w:rPr>
          <w:rFonts w:hint="eastAsia" w:ascii="宋体" w:hAnsi="宋体" w:cs="宋体"/>
        </w:rPr>
        <w:t>①举办科技小发明、小制作等比赛活动；②举办科普知识竞赛活动；③举办科普征文比赛；④组织学生参观科技馆；⑤开展科普书籍阅读比赛活动等。</w:t>
      </w:r>
      <w:r>
        <w:rPr>
          <w:rFonts w:hint="eastAsia"/>
        </w:rPr>
        <w:t>（1点1分，答出符合题意的2点即得2分）</w:t>
      </w:r>
    </w:p>
    <w:p>
      <w:pPr>
        <w:ind w:left="315"/>
        <w:rPr>
          <w:rFonts w:ascii="宋体" w:hAnsi="宋体" w:cs="宋体"/>
          <w:b/>
          <w:bCs/>
          <w:szCs w:val="21"/>
        </w:rPr>
      </w:pPr>
    </w:p>
    <w:p>
      <w:pPr>
        <w:jc w:val="center"/>
        <w:rPr>
          <w:b/>
          <w:bCs/>
        </w:rPr>
      </w:pPr>
      <w:r>
        <w:rPr>
          <w:rFonts w:hint="eastAsia"/>
          <w:b/>
          <w:bCs/>
        </w:rPr>
        <w:t>（以上为参考答案，仅供参考）</w:t>
      </w:r>
    </w:p>
    <w:p>
      <w:pPr>
        <w:pStyle w:val="2"/>
        <w:rPr>
          <w:rFonts w:hint="eastAsia"/>
          <w:lang w:val="en-US" w:eastAsia="zh-CN"/>
        </w:rPr>
        <w:sectPr>
          <w:headerReference r:id="rId3" w:type="default"/>
          <w:footerReference r:id="rId4" w:type="default"/>
          <w:footerReference r:id="rId5" w:type="even"/>
          <w:pgSz w:w="11055" w:h="15307"/>
          <w:pgMar w:top="1361" w:right="1361" w:bottom="1361" w:left="1361" w:header="851" w:footer="992" w:gutter="0"/>
          <w:paperSrc/>
          <w:cols w:space="708" w:num="1"/>
          <w:rtlGutter w:val="0"/>
          <w:docGrid w:type="lines" w:linePitch="314" w:charSpace="0"/>
        </w:sectPr>
      </w:pPr>
    </w:p>
    <w:p>
      <w:bookmarkStart w:id="0" w:name="_GoBack"/>
      <w:bookmarkEnd w:id="0"/>
    </w:p>
    <w:sectPr>
      <w:pgSz w:w="11055"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ascii="方正楷体_GBK" w:hAnsi="方正楷体_GBK" w:eastAsia="方正楷体_GBK" w:cs="方正楷体_GBK"/>
        <w:sz w:val="21"/>
        <w:szCs w:val="21"/>
        <w:lang w:eastAsia="zh-CN"/>
      </w:rPr>
      <w:t>九年级文科综合试题</w:t>
    </w:r>
    <w:r>
      <w:rPr>
        <w:rFonts w:hint="eastAsia" w:ascii="方正楷体_GBK" w:hAnsi="方正楷体_GBK" w:eastAsia="方正楷体_GBK" w:cs="方正楷体_GBK"/>
        <w:sz w:val="21"/>
        <w:szCs w:val="21"/>
        <w:lang w:val="en-US" w:eastAsia="zh-CN"/>
      </w:rPr>
      <w:t xml:space="preserve">  </w:t>
    </w:r>
    <w:r>
      <w:rPr>
        <w:rFonts w:hint="eastAsia" w:ascii="方正楷体_GBK" w:hAnsi="方正楷体_GBK" w:eastAsia="方正楷体_GBK" w:cs="方正楷体_GBK"/>
        <w:sz w:val="21"/>
        <w:szCs w:val="21"/>
        <w:lang w:eastAsia="zh-CN"/>
      </w:rPr>
      <w:t>第</w:t>
    </w:r>
    <w:r>
      <w:rPr>
        <w:rFonts w:hint="eastAsia" w:ascii="方正楷体_GBK" w:hAnsi="方正楷体_GBK" w:eastAsia="方正楷体_GBK" w:cs="方正楷体_GBK"/>
        <w:sz w:val="21"/>
        <w:szCs w:val="21"/>
        <w:lang w:eastAsia="zh-CN"/>
      </w:rPr>
      <w:fldChar w:fldCharType="begin"/>
    </w:r>
    <w:r>
      <w:rPr>
        <w:rFonts w:hint="eastAsia" w:ascii="方正楷体_GBK" w:hAnsi="方正楷体_GBK" w:eastAsia="方正楷体_GBK" w:cs="方正楷体_GBK"/>
        <w:sz w:val="21"/>
        <w:szCs w:val="21"/>
        <w:lang w:eastAsia="zh-CN"/>
      </w:rPr>
      <w:instrText xml:space="preserve"> PAGE  \* MERGEFORMAT </w:instrText>
    </w:r>
    <w:r>
      <w:rPr>
        <w:rFonts w:hint="eastAsia" w:ascii="方正楷体_GBK" w:hAnsi="方正楷体_GBK" w:eastAsia="方正楷体_GBK" w:cs="方正楷体_GBK"/>
        <w:sz w:val="21"/>
        <w:szCs w:val="21"/>
        <w:lang w:eastAsia="zh-CN"/>
      </w:rPr>
      <w:fldChar w:fldCharType="separate"/>
    </w:r>
    <w:r>
      <w:rPr>
        <w:rFonts w:hint="eastAsia" w:ascii="方正楷体_GBK" w:hAnsi="方正楷体_GBK" w:eastAsia="方正楷体_GBK" w:cs="方正楷体_GBK"/>
        <w:sz w:val="21"/>
        <w:szCs w:val="21"/>
        <w:lang w:eastAsia="zh-CN"/>
      </w:rPr>
      <w:t>1</w:t>
    </w:r>
    <w:r>
      <w:rPr>
        <w:rFonts w:hint="eastAsia" w:ascii="方正楷体_GBK" w:hAnsi="方正楷体_GBK" w:eastAsia="方正楷体_GBK" w:cs="方正楷体_GBK"/>
        <w:sz w:val="21"/>
        <w:szCs w:val="21"/>
        <w:lang w:eastAsia="zh-CN"/>
      </w:rPr>
      <w:fldChar w:fldCharType="end"/>
    </w:r>
    <w:r>
      <w:rPr>
        <w:rFonts w:hint="eastAsia" w:ascii="方正楷体_GBK" w:hAnsi="方正楷体_GBK" w:eastAsia="方正楷体_GBK" w:cs="方正楷体_GBK"/>
        <w:sz w:val="21"/>
        <w:szCs w:val="21"/>
        <w:lang w:eastAsia="zh-CN"/>
      </w:rPr>
      <w:t>页</w:t>
    </w:r>
    <w:r>
      <w:rPr>
        <w:rFonts w:hint="eastAsia" w:ascii="方正楷体_GBK" w:hAnsi="方正楷体_GBK" w:eastAsia="方正楷体_GBK" w:cs="方正楷体_GBK"/>
        <w:sz w:val="21"/>
        <w:szCs w:val="21"/>
        <w:lang w:val="en-US" w:eastAsia="zh-CN"/>
      </w:rPr>
      <w:t xml:space="preserve">  </w:t>
    </w:r>
    <w:r>
      <w:rPr>
        <w:rFonts w:hint="eastAsia" w:ascii="方正楷体_GBK" w:hAnsi="方正楷体_GBK" w:eastAsia="方正楷体_GBK" w:cs="方正楷体_GBK"/>
        <w:sz w:val="21"/>
        <w:szCs w:val="21"/>
        <w:lang w:eastAsia="zh-CN"/>
      </w:rPr>
      <w:t>共</w:t>
    </w:r>
    <w:r>
      <w:rPr>
        <w:rFonts w:hint="eastAsia" w:ascii="方正楷体_GBK" w:hAnsi="方正楷体_GBK" w:eastAsia="方正楷体_GBK" w:cs="方正楷体_GBK"/>
        <w:sz w:val="21"/>
        <w:szCs w:val="21"/>
        <w:lang w:val="en-US" w:eastAsia="zh-CN"/>
      </w:rPr>
      <w:t>8页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716F3"/>
    <w:multiLevelType w:val="singleLevel"/>
    <w:tmpl w:val="181716F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documentProtection w:enforcement="0"/>
  <w:defaultTabStop w:val="420"/>
  <w:drawingGridVerticalSpacing w:val="157"/>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FmODlmMzQ4MzQ2M2UwZTgxZDRhYzg3NDFlYzM1YmQifQ=="/>
  </w:docVars>
  <w:rsids>
    <w:rsidRoot w:val="000F5D07"/>
    <w:rsid w:val="00001A4B"/>
    <w:rsid w:val="00013986"/>
    <w:rsid w:val="00050F03"/>
    <w:rsid w:val="000C6EEC"/>
    <w:rsid w:val="000F2991"/>
    <w:rsid w:val="000F5D07"/>
    <w:rsid w:val="000F631C"/>
    <w:rsid w:val="00171C61"/>
    <w:rsid w:val="001809FA"/>
    <w:rsid w:val="00191C78"/>
    <w:rsid w:val="001A4C43"/>
    <w:rsid w:val="0021762B"/>
    <w:rsid w:val="00245B15"/>
    <w:rsid w:val="002B0832"/>
    <w:rsid w:val="002D5FD9"/>
    <w:rsid w:val="00323B79"/>
    <w:rsid w:val="00335F67"/>
    <w:rsid w:val="003377AE"/>
    <w:rsid w:val="00360397"/>
    <w:rsid w:val="00365E86"/>
    <w:rsid w:val="00373BFF"/>
    <w:rsid w:val="00387427"/>
    <w:rsid w:val="003B6B90"/>
    <w:rsid w:val="004074A7"/>
    <w:rsid w:val="004151FC"/>
    <w:rsid w:val="00420DE4"/>
    <w:rsid w:val="00446EE6"/>
    <w:rsid w:val="00455A25"/>
    <w:rsid w:val="00456337"/>
    <w:rsid w:val="00476CCF"/>
    <w:rsid w:val="004F5879"/>
    <w:rsid w:val="005365CC"/>
    <w:rsid w:val="005812E5"/>
    <w:rsid w:val="005C4254"/>
    <w:rsid w:val="005F780E"/>
    <w:rsid w:val="005F783B"/>
    <w:rsid w:val="00616B6C"/>
    <w:rsid w:val="00641935"/>
    <w:rsid w:val="0068377D"/>
    <w:rsid w:val="00697D0C"/>
    <w:rsid w:val="006F5600"/>
    <w:rsid w:val="00705E1A"/>
    <w:rsid w:val="0071675D"/>
    <w:rsid w:val="00716FE3"/>
    <w:rsid w:val="00763E03"/>
    <w:rsid w:val="00785490"/>
    <w:rsid w:val="00790F58"/>
    <w:rsid w:val="007A3A63"/>
    <w:rsid w:val="008042FA"/>
    <w:rsid w:val="00826E2B"/>
    <w:rsid w:val="008321AD"/>
    <w:rsid w:val="00837ECB"/>
    <w:rsid w:val="00842267"/>
    <w:rsid w:val="0086294B"/>
    <w:rsid w:val="00863CC0"/>
    <w:rsid w:val="00873A0B"/>
    <w:rsid w:val="00890932"/>
    <w:rsid w:val="00895D7B"/>
    <w:rsid w:val="008966C0"/>
    <w:rsid w:val="008C0B2B"/>
    <w:rsid w:val="008D7BD7"/>
    <w:rsid w:val="008F4046"/>
    <w:rsid w:val="0090318C"/>
    <w:rsid w:val="009627B6"/>
    <w:rsid w:val="009B4B3E"/>
    <w:rsid w:val="009D7932"/>
    <w:rsid w:val="00A120E3"/>
    <w:rsid w:val="00A15749"/>
    <w:rsid w:val="00A158F1"/>
    <w:rsid w:val="00A23677"/>
    <w:rsid w:val="00A540CF"/>
    <w:rsid w:val="00A765F8"/>
    <w:rsid w:val="00AA1E2F"/>
    <w:rsid w:val="00AB0BFF"/>
    <w:rsid w:val="00AB1C76"/>
    <w:rsid w:val="00AB1D50"/>
    <w:rsid w:val="00AE0AB7"/>
    <w:rsid w:val="00AE772D"/>
    <w:rsid w:val="00B16CA1"/>
    <w:rsid w:val="00B54934"/>
    <w:rsid w:val="00B72F9D"/>
    <w:rsid w:val="00B86EB1"/>
    <w:rsid w:val="00B9036B"/>
    <w:rsid w:val="00B92795"/>
    <w:rsid w:val="00B93528"/>
    <w:rsid w:val="00BA460D"/>
    <w:rsid w:val="00C02FC6"/>
    <w:rsid w:val="00C85A3B"/>
    <w:rsid w:val="00C97C83"/>
    <w:rsid w:val="00CA5A68"/>
    <w:rsid w:val="00CB7C8D"/>
    <w:rsid w:val="00D43368"/>
    <w:rsid w:val="00D5180F"/>
    <w:rsid w:val="00D646FF"/>
    <w:rsid w:val="00D84664"/>
    <w:rsid w:val="00DC65AE"/>
    <w:rsid w:val="00DD6CA1"/>
    <w:rsid w:val="00DE77FD"/>
    <w:rsid w:val="00E2465E"/>
    <w:rsid w:val="00E26604"/>
    <w:rsid w:val="00E317CA"/>
    <w:rsid w:val="00E3425D"/>
    <w:rsid w:val="00E369E3"/>
    <w:rsid w:val="00E46F96"/>
    <w:rsid w:val="00E663EC"/>
    <w:rsid w:val="00EA4E7D"/>
    <w:rsid w:val="00F30F66"/>
    <w:rsid w:val="00F347B3"/>
    <w:rsid w:val="00F54790"/>
    <w:rsid w:val="00F6397F"/>
    <w:rsid w:val="00F669FD"/>
    <w:rsid w:val="00F7782A"/>
    <w:rsid w:val="00F87070"/>
    <w:rsid w:val="00F95D0D"/>
    <w:rsid w:val="00FC73A1"/>
    <w:rsid w:val="00FD385A"/>
    <w:rsid w:val="05B90C0D"/>
    <w:rsid w:val="0A076B22"/>
    <w:rsid w:val="0A0F2DD1"/>
    <w:rsid w:val="0BA340F0"/>
    <w:rsid w:val="0DD212A3"/>
    <w:rsid w:val="116B58D3"/>
    <w:rsid w:val="12120854"/>
    <w:rsid w:val="12365E1B"/>
    <w:rsid w:val="12B37262"/>
    <w:rsid w:val="140F247F"/>
    <w:rsid w:val="155910E8"/>
    <w:rsid w:val="15740CAB"/>
    <w:rsid w:val="19D379E1"/>
    <w:rsid w:val="1A097784"/>
    <w:rsid w:val="22FA15E7"/>
    <w:rsid w:val="246514BC"/>
    <w:rsid w:val="2608333D"/>
    <w:rsid w:val="26C37495"/>
    <w:rsid w:val="28692C65"/>
    <w:rsid w:val="32C818D8"/>
    <w:rsid w:val="39312B39"/>
    <w:rsid w:val="3AF251B2"/>
    <w:rsid w:val="3FC52353"/>
    <w:rsid w:val="40547FDB"/>
    <w:rsid w:val="41E206F3"/>
    <w:rsid w:val="44235369"/>
    <w:rsid w:val="46B76B6E"/>
    <w:rsid w:val="47E32478"/>
    <w:rsid w:val="49DA3C9F"/>
    <w:rsid w:val="4B7F4E48"/>
    <w:rsid w:val="4C1A03BD"/>
    <w:rsid w:val="512777DE"/>
    <w:rsid w:val="51A919DB"/>
    <w:rsid w:val="52A86D55"/>
    <w:rsid w:val="53C50B20"/>
    <w:rsid w:val="56956633"/>
    <w:rsid w:val="59244280"/>
    <w:rsid w:val="5999309E"/>
    <w:rsid w:val="59C163CA"/>
    <w:rsid w:val="63866CA8"/>
    <w:rsid w:val="683B69C7"/>
    <w:rsid w:val="69BA6489"/>
    <w:rsid w:val="6BC32D20"/>
    <w:rsid w:val="6BCE5D7C"/>
    <w:rsid w:val="6DEC687F"/>
    <w:rsid w:val="6E60712D"/>
    <w:rsid w:val="6EA43E5F"/>
    <w:rsid w:val="74F338C8"/>
    <w:rsid w:val="777327E7"/>
    <w:rsid w:val="78F83852"/>
    <w:rsid w:val="7957794C"/>
    <w:rsid w:val="79F21D4B"/>
    <w:rsid w:val="7B1A6108"/>
    <w:rsid w:val="7C276A8A"/>
    <w:rsid w:val="7DAB5285"/>
    <w:rsid w:val="7DE930A0"/>
    <w:rsid w:val="7EFC000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autoSpaceDE w:val="0"/>
      <w:autoSpaceDN w:val="0"/>
      <w:jc w:val="left"/>
    </w:pPr>
    <w:rPr>
      <w:rFonts w:ascii="宋体" w:hAnsi="宋体" w:cs="宋体"/>
      <w:kern w:val="0"/>
      <w:sz w:val="24"/>
      <w:lang w:eastAsia="en-US"/>
    </w:rPr>
  </w:style>
  <w:style w:type="paragraph" w:styleId="3">
    <w:name w:val="toc 5"/>
    <w:basedOn w:val="1"/>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4">
    <w:name w:val="Plain Text"/>
    <w:basedOn w:val="1"/>
    <w:link w:val="13"/>
    <w:qFormat/>
    <w:uiPriority w:val="99"/>
    <w:rPr>
      <w:rFonts w:ascii="宋体" w:hAnsi="Courier New"/>
      <w:kern w:val="0"/>
      <w:sz w:val="20"/>
      <w:szCs w:val="21"/>
    </w:r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0"/>
    <w:pPr>
      <w:tabs>
        <w:tab w:val="center" w:pos="4153"/>
        <w:tab w:val="right" w:pos="8306"/>
      </w:tabs>
      <w:snapToGrid w:val="0"/>
      <w:spacing w:line="240" w:lineRule="atLeast"/>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Normal (Web)"/>
    <w:basedOn w:val="1"/>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page number"/>
    <w:basedOn w:val="11"/>
    <w:qFormat/>
    <w:uiPriority w:val="0"/>
  </w:style>
  <w:style w:type="character" w:customStyle="1" w:styleId="13">
    <w:name w:val="纯文本 Char"/>
    <w:link w:val="4"/>
    <w:locked/>
    <w:uiPriority w:val="99"/>
    <w:rPr>
      <w:rFonts w:ascii="宋体" w:hAnsi="Courier New" w:cs="宋体"/>
      <w:szCs w:val="21"/>
    </w:rPr>
  </w:style>
  <w:style w:type="character" w:customStyle="1" w:styleId="14">
    <w:name w:val="批注框文本 Char"/>
    <w:link w:val="5"/>
    <w:semiHidden/>
    <w:qFormat/>
    <w:uiPriority w:val="99"/>
    <w:rPr>
      <w:kern w:val="2"/>
      <w:sz w:val="18"/>
      <w:szCs w:val="18"/>
    </w:rPr>
  </w:style>
  <w:style w:type="character" w:customStyle="1" w:styleId="15">
    <w:name w:val="页脚 Char"/>
    <w:link w:val="6"/>
    <w:semiHidden/>
    <w:qFormat/>
    <w:uiPriority w:val="99"/>
    <w:rPr>
      <w:sz w:val="18"/>
      <w:szCs w:val="18"/>
    </w:rPr>
  </w:style>
  <w:style w:type="character" w:customStyle="1" w:styleId="16">
    <w:name w:val="页眉 Char"/>
    <w:link w:val="7"/>
    <w:qFormat/>
    <w:uiPriority w:val="99"/>
    <w:rPr>
      <w:sz w:val="18"/>
      <w:szCs w:val="18"/>
    </w:rPr>
  </w:style>
  <w:style w:type="character" w:customStyle="1" w:styleId="17">
    <w:name w:val="纯文本 Char1"/>
    <w:semiHidden/>
    <w:uiPriority w:val="99"/>
    <w:rPr>
      <w:rFonts w:ascii="宋体" w:hAnsi="Courier New" w:eastAsia="宋体" w:cs="Courier New"/>
      <w:szCs w:val="21"/>
    </w:rPr>
  </w:style>
  <w:style w:type="paragraph" w:customStyle="1" w:styleId="18">
    <w:name w:val="正文_1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
    <w:name w:val="正文_14"/>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10</Pages>
  <Words>5735</Words>
  <Characters>6036</Characters>
  <Lines>44</Lines>
  <Paragraphs>12</Paragraphs>
  <TotalTime>0</TotalTime>
  <ScaleCrop>false</ScaleCrop>
  <LinksUpToDate>false</LinksUpToDate>
  <CharactersWithSpaces>6273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2019-12-12T15:21:00Z</dcterms:created>
  <dc:creator>admin</dc:creator>
  <cp:lastModifiedBy>Administrator</cp:lastModifiedBy>
  <cp:lastPrinted>2022-01-07T08:23:00Z</cp:lastPrinted>
  <dcterms:modified xsi:type="dcterms:W3CDTF">2022-11-08T05:07:03Z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