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28"/>
          <w:szCs w:val="28"/>
        </w:rPr>
      </w:pPr>
      <w:r>
        <w:rPr>
          <w:rFonts w:ascii="黑体" w:hAnsi="黑体" w:eastAsia="黑体" w:cs="黑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12357100</wp:posOffset>
            </wp:positionV>
            <wp:extent cx="431800" cy="292100"/>
            <wp:effectExtent l="0" t="0" r="635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28"/>
          <w:szCs w:val="28"/>
        </w:rPr>
        <w:t>202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</w:t>
      </w:r>
      <w:r>
        <w:rPr>
          <w:rFonts w:ascii="黑体" w:hAnsi="黑体" w:eastAsia="黑体" w:cs="黑体"/>
          <w:b/>
          <w:sz w:val="28"/>
          <w:szCs w:val="28"/>
        </w:rPr>
        <w:t>-202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3</w:t>
      </w:r>
      <w:r>
        <w:rPr>
          <w:rFonts w:ascii="黑体" w:hAnsi="黑体" w:eastAsia="黑体" w:cs="黑体"/>
          <w:b/>
          <w:sz w:val="28"/>
          <w:szCs w:val="28"/>
        </w:rPr>
        <w:t>学年</w:t>
      </w:r>
      <w:r>
        <w:rPr>
          <w:rFonts w:hint="eastAsia" w:ascii="黑体" w:hAnsi="黑体" w:eastAsia="黑体" w:cs="黑体"/>
          <w:b/>
          <w:sz w:val="28"/>
          <w:szCs w:val="28"/>
          <w:lang w:eastAsia="zh-CN"/>
        </w:rPr>
        <w:t>阳新县实验中学</w:t>
      </w:r>
      <w:r>
        <w:rPr>
          <w:rFonts w:ascii="黑体" w:hAnsi="黑体" w:eastAsia="黑体" w:cs="黑体"/>
          <w:b/>
          <w:sz w:val="28"/>
          <w:szCs w:val="28"/>
        </w:rPr>
        <w:t>九上历史期末</w:t>
      </w:r>
      <w:r>
        <w:rPr>
          <w:rFonts w:hint="eastAsia" w:ascii="黑体" w:hAnsi="黑体" w:eastAsia="黑体" w:cs="黑体"/>
          <w:b/>
          <w:sz w:val="28"/>
          <w:szCs w:val="28"/>
          <w:lang w:eastAsia="zh-CN"/>
        </w:rPr>
        <w:t>模拟</w:t>
      </w:r>
      <w:r>
        <w:rPr>
          <w:rFonts w:ascii="黑体" w:hAnsi="黑体" w:eastAsia="黑体" w:cs="黑体"/>
          <w:b/>
          <w:sz w:val="28"/>
          <w:szCs w:val="28"/>
        </w:rPr>
        <w:t>试题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Calibri" w:hAnsi="Calibri" w:eastAsia="Calibri" w:cs="Calibri"/>
          <w:b w:val="0"/>
          <w:sz w:val="21"/>
        </w:rPr>
        <w:t>学校:___________姓名：___________班级：___________</w:t>
      </w:r>
    </w:p>
    <w:p>
      <w:pPr>
        <w:shd w:val="clear" w:color="auto" w:fill="auto"/>
        <w:spacing w:line="240" w:lineRule="auto"/>
        <w:jc w:val="left"/>
        <w:rPr>
          <w:rFonts w:ascii="宋体" w:hAnsi="宋体" w:eastAsia="宋体" w:cs="宋体"/>
          <w:b/>
          <w:sz w:val="18"/>
          <w:szCs w:val="18"/>
        </w:rPr>
      </w:pPr>
      <w:r>
        <w:rPr>
          <w:rFonts w:ascii="宋体" w:hAnsi="宋体" w:eastAsia="宋体" w:cs="宋体"/>
          <w:b/>
          <w:sz w:val="18"/>
          <w:szCs w:val="18"/>
        </w:rPr>
        <w:t>一、选择题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1</w:t>
      </w:r>
      <w:r>
        <w:rPr>
          <w:rFonts w:hint="eastAsia" w:ascii="宋体" w:hAnsi="宋体" w:eastAsia="宋体" w:cs="宋体"/>
          <w:sz w:val="18"/>
          <w:szCs w:val="18"/>
        </w:rPr>
        <w:t>．古代埃及、两河流域、小亚细亚、古代中国，甚至是古代希腊和罗马等早期文明产生的地区都是建立了君主制，其中绝大多数文明都建立了集权政治。这说明（     ）</w:t>
      </w:r>
    </w:p>
    <w:p>
      <w:pPr>
        <w:shd w:val="clear" w:color="auto" w:fill="auto"/>
        <w:spacing w:line="240" w:lineRule="auto"/>
        <w:ind w:firstLine="180" w:firstLineChars="100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A．古代文明之间政治制度相互影响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18"/>
          <w:szCs w:val="18"/>
        </w:rPr>
        <w:t>B．君主制在一定程度上顺应历史发展的潮流</w:t>
      </w:r>
    </w:p>
    <w:p>
      <w:pPr>
        <w:shd w:val="clear" w:color="auto" w:fill="auto"/>
        <w:spacing w:line="240" w:lineRule="auto"/>
        <w:ind w:firstLine="180" w:firstLineChars="100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C．古代文明之间存在着差异性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18"/>
          <w:szCs w:val="18"/>
        </w:rPr>
        <w:t>D．古代都是实行君主专制制度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2.</w:t>
      </w:r>
      <w:r>
        <w:rPr>
          <w:rFonts w:hint="eastAsia" w:ascii="宋体" w:hAnsi="宋体" w:eastAsia="宋体" w:cs="宋体"/>
          <w:sz w:val="18"/>
          <w:szCs w:val="18"/>
        </w:rPr>
        <w:t>古代希腊是欧洲文明的发源地。伯里克利主政时期建立了津贴制度，其目的是（     ）</w:t>
      </w:r>
    </w:p>
    <w:p>
      <w:pPr>
        <w:shd w:val="clear" w:color="auto" w:fill="auto"/>
        <w:tabs>
          <w:tab w:val="left" w:pos="4153"/>
        </w:tabs>
        <w:spacing w:line="240" w:lineRule="auto"/>
        <w:ind w:firstLine="180" w:firstLineChars="100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A．让外邦人可以参政议政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B．保证贫穷公民参政议政</w:t>
      </w:r>
    </w:p>
    <w:p>
      <w:pPr>
        <w:shd w:val="clear" w:color="auto" w:fill="auto"/>
        <w:tabs>
          <w:tab w:val="left" w:pos="4153"/>
        </w:tabs>
        <w:spacing w:line="240" w:lineRule="auto"/>
        <w:ind w:firstLine="180" w:firstLineChars="100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C．保障妇女参政的权利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D．提升全体公民文化素质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3</w:t>
      </w:r>
      <w:r>
        <w:rPr>
          <w:rFonts w:hint="eastAsia" w:ascii="宋体" w:hAnsi="宋体" w:eastAsia="宋体" w:cs="宋体"/>
          <w:sz w:val="18"/>
          <w:szCs w:val="18"/>
        </w:rPr>
        <w:t>．辉煌的古希腊和古罗马文明，造就了西方文化之根。下列古代希腊、罗马的文化成就搭配正确的是</w:t>
      </w:r>
    </w:p>
    <w:p>
      <w:pPr>
        <w:shd w:val="clear" w:color="auto" w:fill="auto"/>
        <w:tabs>
          <w:tab w:val="left" w:pos="4153"/>
        </w:tabs>
        <w:spacing w:line="240" w:lineRule="auto"/>
        <w:ind w:firstLine="180" w:firstLineChars="100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A．古罗马—《掷铁饼者》—雕塑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B．古希腊—儒略历—历法</w:t>
      </w:r>
    </w:p>
    <w:p>
      <w:pPr>
        <w:shd w:val="clear" w:color="auto" w:fill="auto"/>
        <w:tabs>
          <w:tab w:val="left" w:pos="4153"/>
        </w:tabs>
        <w:spacing w:line="240" w:lineRule="auto"/>
        <w:ind w:firstLine="180" w:firstLineChars="100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C．古罗马—万民法、经济法—哲学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D．古希腊—帕特农神庙—建筑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4</w:t>
      </w:r>
      <w:r>
        <w:rPr>
          <w:rFonts w:hint="eastAsia" w:ascii="宋体" w:hAnsi="宋体" w:eastAsia="宋体" w:cs="宋体"/>
          <w:sz w:val="18"/>
          <w:szCs w:val="18"/>
        </w:rPr>
        <w:t>．基督教由民间反对压迫的宗教团体演变为罗马帝国国教的根本原因（     ）</w:t>
      </w:r>
    </w:p>
    <w:p>
      <w:pPr>
        <w:shd w:val="clear" w:color="auto" w:fill="auto"/>
        <w:tabs>
          <w:tab w:val="left" w:pos="4153"/>
        </w:tabs>
        <w:spacing w:line="240" w:lineRule="auto"/>
        <w:ind w:firstLine="180" w:firstLineChars="100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A．基督教的势力不断发展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B．罗马法不断健全，社会稳定</w:t>
      </w:r>
    </w:p>
    <w:p>
      <w:pPr>
        <w:shd w:val="clear" w:color="auto" w:fill="auto"/>
        <w:tabs>
          <w:tab w:val="left" w:pos="4153"/>
        </w:tabs>
        <w:spacing w:line="240" w:lineRule="auto"/>
        <w:ind w:firstLine="180" w:firstLineChars="100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C．基督教教义有利于统治者巩固统治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D．帝国皇帝信奉基督教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rPr>
          <w:sz w:val="18"/>
          <w:szCs w:val="18"/>
        </w:rPr>
      </w:pPr>
      <w:r>
        <w:rPr>
          <w:rFonts w:hint="eastAsia"/>
          <w:sz w:val="18"/>
          <w:szCs w:val="18"/>
          <w:lang w:val="en-US" w:eastAsia="zh-CN"/>
        </w:rPr>
        <w:t>5.</w:t>
      </w:r>
      <w:r>
        <w:rPr>
          <w:sz w:val="18"/>
          <w:szCs w:val="18"/>
        </w:rPr>
        <w:t>对下侧示意图理解正确的是（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  </w:t>
      </w:r>
      <w:r>
        <w:rPr>
          <w:sz w:val="18"/>
          <w:szCs w:val="18"/>
        </w:rPr>
        <w:t>）</w:t>
      </w:r>
    </w:p>
    <w:p>
      <w:pPr>
        <w:shd w:val="clear" w:color="auto" w:fill="auto"/>
        <w:spacing w:line="360" w:lineRule="auto"/>
        <w:jc w:val="left"/>
        <w:rPr>
          <w:sz w:val="18"/>
          <w:szCs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332105</wp:posOffset>
                </wp:positionV>
                <wp:extent cx="605790" cy="248920"/>
                <wp:effectExtent l="0" t="0" r="3810" b="177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81500" y="4799330"/>
                          <a:ext cx="605790" cy="24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农场主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35pt;margin-top:26.15pt;height:19.6pt;width:47.7pt;z-index:251659264;mso-width-relative:page;mso-height-relative:page;" fillcolor="#FFFFFF [3201]" filled="t" stroked="f" coordsize="21600,21600" o:gfxdata="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dkkT1QAAAAkBAAAP&#10;AAAAAAAAAAEAIAAAACIAAABkcnMvZG93bnJldi54bWxQSwECFAAUAAAACACHTuJAQ1/7bxsCAAD+&#10;AwAADgAAAAAAAAABACAAAAAkAQAAZHJzL2Uyb0RvYy54bWxQSwUGAAAAAAYABgBZAQAAs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rPr>
                          <w:rFonts w:hint="eastAsia" w:ascii="楷体" w:hAnsi="楷体" w:eastAsia="楷体" w:cs="楷体"/>
                          <w:b/>
                          <w:bCs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农场主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  <w:szCs w:val="18"/>
        </w:rPr>
        <w:drawing>
          <wp:inline distT="0" distB="0" distL="114300" distR="114300">
            <wp:extent cx="4171950" cy="7905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A．从封建庄园过渡到租地农场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B．从个体劳动发展为手工工场</w:t>
      </w:r>
    </w:p>
    <w:p>
      <w:pPr>
        <w:shd w:val="clear" w:color="auto" w:fill="auto"/>
        <w:tabs>
          <w:tab w:val="left" w:pos="4156"/>
        </w:tabs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C．中世纪西欧农业生产技术的进步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D．庄园是中世纪乡村典型组织形式</w:t>
      </w:r>
    </w:p>
    <w:p>
      <w:pPr>
        <w:shd w:val="clear" w:color="auto" w:fill="auto"/>
        <w:spacing w:line="240" w:lineRule="auto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6</w:t>
      </w:r>
      <w:r>
        <w:rPr>
          <w:rFonts w:hint="eastAsia" w:ascii="宋体" w:hAnsi="宋体" w:eastAsia="宋体" w:cs="宋体"/>
          <w:sz w:val="18"/>
          <w:szCs w:val="18"/>
        </w:rPr>
        <w:t>．有历史学家认为：“11和12世纪，在欧洲封建王朝的统治下，欧洲达到了它的第一青春期，达到了它第一个富有活力的阶段”，能证明这个观点的史实是（</w:t>
      </w:r>
      <w:r>
        <w:rPr>
          <w:rFonts w:hint="eastAsia" w:ascii="宋体" w:hAnsi="宋体" w:eastAsia="宋体" w:cs="宋体"/>
          <w:kern w:val="0"/>
          <w:sz w:val="18"/>
          <w:szCs w:val="18"/>
        </w:rPr>
        <w:t>    </w:t>
      </w:r>
      <w:r>
        <w:rPr>
          <w:rFonts w:hint="eastAsia" w:ascii="宋体" w:hAnsi="宋体" w:eastAsia="宋体" w:cs="宋体"/>
          <w:sz w:val="18"/>
          <w:szCs w:val="18"/>
        </w:rPr>
        <w:t>）</w:t>
      </w:r>
    </w:p>
    <w:p>
      <w:pPr>
        <w:shd w:val="clear" w:color="auto" w:fill="auto"/>
        <w:tabs>
          <w:tab w:val="left" w:pos="4156"/>
        </w:tabs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A．大学的兴起和自治地位确立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B．城市的兴起和市民阶层的产生</w:t>
      </w:r>
    </w:p>
    <w:p>
      <w:pPr>
        <w:shd w:val="clear" w:color="auto" w:fill="auto"/>
        <w:tabs>
          <w:tab w:val="left" w:pos="4156"/>
        </w:tabs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C．经济的发展和世界市场的开辟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D．文艺复兴运动的蓬勃兴起</w:t>
      </w:r>
    </w:p>
    <w:p>
      <w:pPr>
        <w:shd w:val="clear" w:color="auto" w:fill="auto"/>
        <w:spacing w:line="240" w:lineRule="auto"/>
        <w:jc w:val="left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．下图为日本大化改新后实行的制度。其效仿的是（</w:t>
      </w:r>
      <w:r>
        <w:rPr>
          <w:rFonts w:hint="eastAsia" w:asciiTheme="majorEastAsia" w:hAnsiTheme="majorEastAsia" w:eastAsiaTheme="majorEastAsia" w:cstheme="majorEastAsia"/>
          <w:kern w:val="0"/>
          <w:sz w:val="18"/>
          <w:szCs w:val="18"/>
        </w:rPr>
        <w:t>    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）</w:t>
      </w:r>
    </w:p>
    <w:p>
      <w:pPr>
        <w:shd w:val="clear" w:color="auto" w:fill="auto"/>
        <w:spacing w:line="240" w:lineRule="auto"/>
        <w:jc w:val="left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drawing>
          <wp:inline distT="0" distB="0" distL="114300" distR="114300">
            <wp:extent cx="2381250" cy="109537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ind w:firstLine="180" w:firstLineChars="100"/>
        <w:jc w:val="left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A．</w:t>
      </w: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西汉的刺史制度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ab/>
      </w: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B．隋朝的科举制度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ab/>
      </w:r>
    </w:p>
    <w:p>
      <w:pPr>
        <w:numPr>
          <w:ilvl w:val="0"/>
          <w:numId w:val="0"/>
        </w:num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ind w:firstLine="180" w:firstLineChars="100"/>
        <w:jc w:val="left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C．唐朝的三省六部制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ab/>
      </w: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D．元朝实行的行省制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．地跨欧、亚、非三大洲，延续时间达一千多年之久，对东西方文化兼收并蓄，为文艺复兴提供了丰富的精神营养的大帝国（     ）</w:t>
      </w:r>
    </w:p>
    <w:p>
      <w:pPr>
        <w:shd w:val="clear" w:color="auto" w:fill="auto"/>
        <w:spacing w:line="240" w:lineRule="auto"/>
        <w:ind w:firstLine="18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A．其皇帝查士丁尼将自己执政时期的法令编辑为《查士丁尼法典》</w:t>
      </w:r>
    </w:p>
    <w:p>
      <w:pPr>
        <w:shd w:val="clear" w:color="auto" w:fill="auto"/>
        <w:spacing w:line="240" w:lineRule="auto"/>
        <w:ind w:firstLine="18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B．该帝国创造出独具特色的阿拉伯文化</w:t>
      </w:r>
    </w:p>
    <w:p>
      <w:pPr>
        <w:shd w:val="clear" w:color="auto" w:fill="auto"/>
        <w:spacing w:line="240" w:lineRule="auto"/>
        <w:ind w:firstLine="18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C．该帝国因封闭保守导致文明衰亡</w:t>
      </w:r>
    </w:p>
    <w:p>
      <w:pPr>
        <w:shd w:val="clear" w:color="auto" w:fill="auto"/>
        <w:spacing w:line="240" w:lineRule="auto"/>
        <w:ind w:firstLine="18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D．1453年，该帝国被亚历山大帝国灭亡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9</w:t>
      </w:r>
      <w:r>
        <w:rPr>
          <w:sz w:val="18"/>
          <w:szCs w:val="18"/>
        </w:rPr>
        <w:t>．</w:t>
      </w:r>
      <w:r>
        <w:rPr>
          <w:rFonts w:hint="eastAsia" w:ascii="宋体" w:hAnsi="宋体" w:eastAsia="宋体" w:cs="宋体"/>
          <w:sz w:val="18"/>
          <w:szCs w:val="18"/>
        </w:rPr>
        <w:t>14</w:t>
      </w:r>
      <w:r>
        <w:rPr>
          <w:sz w:val="18"/>
          <w:szCs w:val="18"/>
        </w:rPr>
        <w:t>世纪，意大利的一些商人投资开办作坊，雇佣工人在同一个地点集中劳动，生产过程分为梳毛、纺线、染色、织布等工序。对以上材料理解正确的是（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  </w:t>
      </w:r>
      <w:r>
        <w:rPr>
          <w:sz w:val="18"/>
          <w:szCs w:val="18"/>
        </w:rPr>
        <w:t>）</w:t>
      </w:r>
    </w:p>
    <w:p>
      <w:pPr>
        <w:shd w:val="clear" w:color="auto" w:fill="auto"/>
        <w:spacing w:line="240" w:lineRule="auto"/>
        <w:ind w:firstLine="180" w:firstLineChars="100"/>
        <w:jc w:val="left"/>
        <w:rPr>
          <w:sz w:val="18"/>
          <w:szCs w:val="18"/>
        </w:rPr>
      </w:pPr>
      <w:r>
        <w:rPr>
          <w:sz w:val="18"/>
          <w:szCs w:val="18"/>
        </w:rPr>
        <w:t>①生产过程出现分工合作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  </w:t>
      </w:r>
      <w:r>
        <w:rPr>
          <w:rFonts w:hint="eastAsia" w:eastAsia="宋体" w:cs="Times New Roman"/>
          <w:kern w:val="0"/>
          <w:sz w:val="18"/>
          <w:szCs w:val="18"/>
          <w:lang w:val="en-US" w:eastAsia="zh-CN"/>
        </w:rPr>
        <w:t xml:space="preserve">    </w:t>
      </w:r>
      <w:r>
        <w:rPr>
          <w:sz w:val="18"/>
          <w:szCs w:val="18"/>
        </w:rPr>
        <w:t>②出现了资本主义性质生产关系</w:t>
      </w:r>
    </w:p>
    <w:p>
      <w:pPr>
        <w:shd w:val="clear" w:color="auto" w:fill="auto"/>
        <w:spacing w:line="240" w:lineRule="auto"/>
        <w:ind w:firstLine="180" w:firstLineChars="100"/>
        <w:jc w:val="left"/>
        <w:rPr>
          <w:sz w:val="18"/>
          <w:szCs w:val="18"/>
        </w:rPr>
      </w:pPr>
      <w:r>
        <w:rPr>
          <w:sz w:val="18"/>
          <w:szCs w:val="18"/>
        </w:rPr>
        <w:t>③资产阶级不满教会控制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 </w:t>
      </w:r>
      <w:r>
        <w:rPr>
          <w:rFonts w:hint="eastAsia" w:eastAsia="宋体" w:cs="Times New Roman"/>
          <w:kern w:val="0"/>
          <w:sz w:val="18"/>
          <w:szCs w:val="18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</w:t>
      </w:r>
      <w:r>
        <w:rPr>
          <w:sz w:val="18"/>
          <w:szCs w:val="18"/>
        </w:rPr>
        <w:t>④工业革命最早出现在毛纺织业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A．①②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B．②③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C．③④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D．①④</w:t>
      </w:r>
    </w:p>
    <w:p>
      <w:pPr>
        <w:spacing w:line="240" w:lineRule="auto"/>
        <w:jc w:val="left"/>
        <w:textAlignment w:val="center"/>
        <w:rPr>
          <w:rFonts w:hint="eastAsia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1</w:t>
      </w:r>
      <w:r>
        <w:rPr>
          <w:rFonts w:hint="eastAsia" w:ascii="宋体" w:hAnsi="宋体" w:cs="宋体"/>
          <w:sz w:val="18"/>
          <w:szCs w:val="18"/>
          <w:lang w:val="en-US" w:eastAsia="zh-CN"/>
        </w:rPr>
        <w:t>0</w:t>
      </w:r>
      <w:r>
        <w:rPr>
          <w:sz w:val="18"/>
          <w:szCs w:val="18"/>
        </w:rPr>
        <w:t>．</w:t>
      </w:r>
      <w:r>
        <w:rPr>
          <w:rFonts w:hint="eastAsia"/>
          <w:sz w:val="18"/>
          <w:szCs w:val="18"/>
        </w:rPr>
        <w:t xml:space="preserve"> 某同学利用网络查阅资料，输入的关键词分别是“英国资产阶级革命”、“独立战争”、“法国大革命”。由此判断他研究的主题是</w:t>
      </w:r>
    </w:p>
    <w:p>
      <w:pPr>
        <w:spacing w:line="240" w:lineRule="auto"/>
        <w:ind w:firstLine="180" w:firstLineChars="100"/>
        <w:jc w:val="left"/>
        <w:textAlignment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A. 走向近代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</w:rPr>
        <w:t>B. 资本主义制度的初步确立</w:t>
      </w:r>
    </w:p>
    <w:p>
      <w:pPr>
        <w:tabs>
          <w:tab w:val="left" w:pos="4873"/>
        </w:tabs>
        <w:spacing w:line="240" w:lineRule="auto"/>
        <w:ind w:firstLine="180" w:firstLineChars="1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18"/>
          <w:szCs w:val="18"/>
        </w:rPr>
        <w:t>C. 殖民地人民反抗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18"/>
          <w:szCs w:val="18"/>
        </w:rPr>
        <w:t>D. 资本主义制度的扩展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shd w:val="clear" w:color="auto" w:fill="auto"/>
        <w:spacing w:line="240" w:lineRule="auto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1</w:t>
      </w:r>
      <w:r>
        <w:rPr>
          <w:rFonts w:hint="eastAsia" w:ascii="宋体" w:hAnsi="宋体" w:cs="宋体"/>
          <w:sz w:val="18"/>
          <w:szCs w:val="18"/>
          <w:lang w:val="en-US" w:eastAsia="zh-CN"/>
        </w:rPr>
        <w:t>1</w:t>
      </w:r>
      <w:r>
        <w:rPr>
          <w:rFonts w:hint="eastAsia" w:ascii="宋体" w:hAnsi="宋体" w:eastAsia="宋体" w:cs="宋体"/>
          <w:sz w:val="18"/>
          <w:szCs w:val="18"/>
        </w:rPr>
        <w:t>．按时间的先后顺序排列下列历史事件，正确的一项是</w:t>
      </w:r>
    </w:p>
    <w:p>
      <w:pPr>
        <w:shd w:val="clear" w:color="auto" w:fill="auto"/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①《独立宣言》的发表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18"/>
          <w:szCs w:val="18"/>
        </w:rPr>
        <w:t>②来克星顿的枪声</w:t>
      </w:r>
    </w:p>
    <w:p>
      <w:pPr>
        <w:shd w:val="clear" w:color="auto" w:fill="auto"/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③英国承认美国的独立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18"/>
          <w:szCs w:val="18"/>
        </w:rPr>
        <w:t>④萨拉托加大捷</w:t>
      </w:r>
    </w:p>
    <w:p>
      <w:pPr>
        <w:shd w:val="clear" w:color="auto" w:fill="auto"/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A．①②③④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18"/>
          <w:szCs w:val="18"/>
        </w:rPr>
        <w:t>B．②①③④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18"/>
          <w:szCs w:val="18"/>
        </w:rPr>
        <w:t>C．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</w:rPr>
        <w:t>②①④③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18"/>
          <w:szCs w:val="18"/>
        </w:rPr>
        <w:t>D．②③④①</w:t>
      </w:r>
    </w:p>
    <w:p>
      <w:pPr>
        <w:shd w:val="clear" w:color="auto" w:fill="auto"/>
        <w:spacing w:line="240" w:lineRule="auto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1</w:t>
      </w:r>
      <w:r>
        <w:rPr>
          <w:rFonts w:hint="eastAsia" w:ascii="宋体" w:hAnsi="宋体" w:cs="宋体"/>
          <w:sz w:val="18"/>
          <w:szCs w:val="18"/>
          <w:lang w:val="en-US" w:eastAsia="zh-CN"/>
        </w:rPr>
        <w:t>2</w:t>
      </w:r>
      <w:r>
        <w:rPr>
          <w:rFonts w:hint="eastAsia" w:ascii="宋体" w:hAnsi="宋体" w:eastAsia="宋体" w:cs="宋体"/>
          <w:sz w:val="18"/>
          <w:szCs w:val="18"/>
        </w:rPr>
        <w:t>．一位历史学家说：工业革命首先发生于英国，主要是由于其在16-17世纪时，政治结构已经发展到适合于工业化的程度。据此可知（</w:t>
      </w:r>
      <w:r>
        <w:rPr>
          <w:rFonts w:hint="eastAsia" w:ascii="宋体" w:hAnsi="宋体" w:eastAsia="宋体" w:cs="宋体"/>
          <w:kern w:val="0"/>
          <w:sz w:val="18"/>
          <w:szCs w:val="18"/>
        </w:rPr>
        <w:t>    </w:t>
      </w:r>
      <w:r>
        <w:rPr>
          <w:rFonts w:hint="eastAsia" w:ascii="宋体" w:hAnsi="宋体" w:eastAsia="宋体" w:cs="宋体"/>
          <w:sz w:val="18"/>
          <w:szCs w:val="18"/>
        </w:rPr>
        <w:t>）</w:t>
      </w:r>
    </w:p>
    <w:p>
      <w:pPr>
        <w:shd w:val="clear" w:color="auto" w:fill="auto"/>
        <w:tabs>
          <w:tab w:val="left" w:pos="4156"/>
        </w:tabs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A．殖民扩张为工业革命积累了资本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B．资本主义制度确立是工业革命的前提</w:t>
      </w:r>
    </w:p>
    <w:p>
      <w:pPr>
        <w:shd w:val="clear" w:color="auto" w:fill="auto"/>
        <w:tabs>
          <w:tab w:val="left" w:pos="4156"/>
        </w:tabs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C．技术进步为工业革命创造了条件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D．英国东印度公司掌握了贸易的垄断权</w:t>
      </w:r>
    </w:p>
    <w:p>
      <w:pPr>
        <w:shd w:val="clear" w:color="auto" w:fill="auto"/>
        <w:spacing w:line="240" w:lineRule="auto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13</w:t>
      </w:r>
      <w:r>
        <w:rPr>
          <w:rFonts w:hint="eastAsia" w:ascii="宋体" w:hAnsi="宋体" w:eastAsia="宋体" w:cs="宋体"/>
          <w:sz w:val="18"/>
          <w:szCs w:val="18"/>
        </w:rPr>
        <w:t>．阅读下面《工业革命动力演进示意图》，从中可以得出蒸汽机的作用是(　　)</w:t>
      </w:r>
    </w:p>
    <w:p>
      <w:pPr>
        <w:shd w:val="clear" w:color="auto" w:fill="auto"/>
        <w:spacing w:line="240" w:lineRule="auto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drawing>
          <wp:inline distT="0" distB="0" distL="114300" distR="114300">
            <wp:extent cx="2114550" cy="7429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rPr>
          <w:rFonts w:hint="eastAsia" w:ascii="宋体" w:hAnsi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①用机械力取代了自然力，把人类带入“蒸汽时代”　②标志着工业革命的完成　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     </w:t>
      </w:r>
    </w:p>
    <w:p>
      <w:pPr>
        <w:shd w:val="clear" w:color="auto" w:fill="auto"/>
        <w:spacing w:line="240" w:lineRule="auto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③为汽船、火车的发明提供了动力，促进了交通运输业的革新　④确立起西方先进，东方落后的格局　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18"/>
          <w:szCs w:val="18"/>
        </w:rPr>
        <w:t>⑤出现了机器大生产，提高了生产效率</w:t>
      </w:r>
    </w:p>
    <w:p>
      <w:pPr>
        <w:shd w:val="clear" w:color="auto" w:fill="auto"/>
        <w:tabs>
          <w:tab w:val="left" w:pos="4156"/>
        </w:tabs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A．①②③④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B．③④⑤</w:t>
      </w:r>
    </w:p>
    <w:p>
      <w:pPr>
        <w:shd w:val="clear" w:color="auto" w:fill="auto"/>
        <w:tabs>
          <w:tab w:val="left" w:pos="4156"/>
        </w:tabs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C．①③⑤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D．①②④⑤</w:t>
      </w:r>
    </w:p>
    <w:p>
      <w:pPr>
        <w:shd w:val="clear" w:color="auto" w:fill="auto"/>
        <w:spacing w:line="240" w:lineRule="auto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1</w:t>
      </w:r>
      <w:r>
        <w:rPr>
          <w:rFonts w:hint="eastAsia" w:ascii="宋体" w:hAnsi="宋体" w:cs="宋体"/>
          <w:sz w:val="18"/>
          <w:szCs w:val="18"/>
          <w:lang w:val="en-US" w:eastAsia="zh-CN"/>
        </w:rPr>
        <w:t>4</w:t>
      </w:r>
      <w:r>
        <w:rPr>
          <w:rFonts w:hint="eastAsia" w:ascii="宋体" w:hAnsi="宋体" w:eastAsia="宋体" w:cs="宋体"/>
          <w:sz w:val="18"/>
          <w:szCs w:val="18"/>
        </w:rPr>
        <w:t>．马克思和恩格斯在广泛吸收人类优秀思想成果的基础上，总结工人运动的经验，共同创立了富有生命力的马克思主义。这表明马克思主义（</w:t>
      </w:r>
      <w:r>
        <w:rPr>
          <w:rFonts w:hint="eastAsia" w:ascii="宋体" w:hAnsi="宋体" w:eastAsia="宋体" w:cs="宋体"/>
          <w:kern w:val="0"/>
          <w:sz w:val="18"/>
          <w:szCs w:val="18"/>
        </w:rPr>
        <w:t>    </w:t>
      </w:r>
      <w:r>
        <w:rPr>
          <w:rFonts w:hint="eastAsia" w:ascii="宋体" w:hAnsi="宋体" w:eastAsia="宋体" w:cs="宋体"/>
          <w:sz w:val="18"/>
          <w:szCs w:val="18"/>
        </w:rPr>
        <w:t>）</w:t>
      </w:r>
    </w:p>
    <w:p>
      <w:pPr>
        <w:shd w:val="clear" w:color="auto" w:fill="auto"/>
        <w:tabs>
          <w:tab w:val="left" w:pos="4156"/>
        </w:tabs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A．是理论与实践的产物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B．是唯一科学的理论成果</w:t>
      </w:r>
    </w:p>
    <w:p>
      <w:pPr>
        <w:shd w:val="clear" w:color="auto" w:fill="auto"/>
        <w:tabs>
          <w:tab w:val="left" w:pos="4156"/>
        </w:tabs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C．指导了各国工人运动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D．推翻了资产阶级的统治</w:t>
      </w:r>
    </w:p>
    <w:p>
      <w:pPr>
        <w:shd w:val="clear" w:color="auto" w:fill="auto"/>
        <w:spacing w:line="240" w:lineRule="auto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1</w:t>
      </w:r>
      <w:r>
        <w:rPr>
          <w:rFonts w:hint="eastAsia" w:ascii="宋体" w:hAnsi="宋体" w:cs="宋体"/>
          <w:sz w:val="18"/>
          <w:szCs w:val="18"/>
          <w:lang w:val="en-US" w:eastAsia="zh-CN"/>
        </w:rPr>
        <w:t>5</w:t>
      </w:r>
      <w:r>
        <w:rPr>
          <w:rFonts w:hint="eastAsia" w:ascii="宋体" w:hAnsi="宋体" w:eastAsia="宋体" w:cs="宋体"/>
          <w:sz w:val="18"/>
          <w:szCs w:val="18"/>
        </w:rPr>
        <w:t>．历史结论是对历史现象的理性认识和基本判断基础上形成的结论。下列属于历史结论的是（</w:t>
      </w:r>
      <w:r>
        <w:rPr>
          <w:rFonts w:hint="eastAsia" w:ascii="宋体" w:hAnsi="宋体" w:eastAsia="宋体" w:cs="宋体"/>
          <w:kern w:val="0"/>
          <w:sz w:val="18"/>
          <w:szCs w:val="18"/>
        </w:rPr>
        <w:t>   </w:t>
      </w:r>
      <w:r>
        <w:rPr>
          <w:rFonts w:hint="eastAsia" w:ascii="宋体" w:hAnsi="宋体" w:eastAsia="宋体" w:cs="宋体"/>
          <w:sz w:val="18"/>
          <w:szCs w:val="18"/>
        </w:rPr>
        <w:t>）</w:t>
      </w:r>
    </w:p>
    <w:p>
      <w:pPr>
        <w:shd w:val="clear" w:color="auto" w:fill="auto"/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A．但丁的《神曲》、达·芬奇《蒙娜丽莎》都宣扬人文主义，促进了人们思想的解放</w:t>
      </w:r>
    </w:p>
    <w:p>
      <w:pPr>
        <w:shd w:val="clear" w:color="auto" w:fill="auto"/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B．古希腊著名哲学家德谟克利特提出了“原子论”，认为宇宙万物是原子组成的。</w:t>
      </w:r>
    </w:p>
    <w:p>
      <w:pPr>
        <w:shd w:val="clear" w:color="auto" w:fill="auto"/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C．1848年，马克思、恩格斯为共产主义者同盟起草的纲领《共产党宣言》在伦敦正式出版。</w:t>
      </w:r>
    </w:p>
    <w:p>
      <w:pPr>
        <w:shd w:val="clear" w:color="auto" w:fill="auto"/>
        <w:spacing w:line="240" w:lineRule="auto"/>
        <w:ind w:firstLine="180" w:firstLineChars="1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D．1793年法王路易十六被判死刑后，以罗伯斯庇尔为首的雅各宾派掌握了国家政权</w:t>
      </w:r>
    </w:p>
    <w:tbl>
      <w:tblPr>
        <w:tblStyle w:val="5"/>
        <w:tblpPr w:leftFromText="180" w:rightFromText="180" w:vertAnchor="text" w:horzAnchor="margin" w:tblpXSpec="center" w:tblpY="156"/>
        <w:tblW w:w="92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569"/>
        <w:gridCol w:w="569"/>
        <w:gridCol w:w="569"/>
        <w:gridCol w:w="577"/>
        <w:gridCol w:w="623"/>
        <w:gridCol w:w="623"/>
        <w:gridCol w:w="623"/>
        <w:gridCol w:w="570"/>
        <w:gridCol w:w="570"/>
        <w:gridCol w:w="570"/>
        <w:gridCol w:w="570"/>
        <w:gridCol w:w="570"/>
        <w:gridCol w:w="570"/>
        <w:gridCol w:w="570"/>
        <w:gridCol w:w="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5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题号</w:t>
            </w:r>
          </w:p>
        </w:tc>
        <w:tc>
          <w:tcPr>
            <w:tcW w:w="5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2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2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答案</w:t>
            </w:r>
          </w:p>
        </w:tc>
        <w:tc>
          <w:tcPr>
            <w:tcW w:w="5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</w:p>
        </w:tc>
        <w:tc>
          <w:tcPr>
            <w:tcW w:w="5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5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</w:p>
        </w:tc>
        <w:tc>
          <w:tcPr>
            <w:tcW w:w="5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auto"/>
        <w:tabs>
          <w:tab w:val="left" w:pos="4156"/>
        </w:tabs>
        <w:spacing w:line="240" w:lineRule="auto"/>
        <w:jc w:val="left"/>
        <w:rPr>
          <w:rFonts w:ascii="宋体" w:hAnsi="宋体" w:eastAsia="宋体" w:cs="宋体"/>
          <w:b/>
          <w:sz w:val="18"/>
          <w:szCs w:val="18"/>
        </w:rPr>
      </w:pPr>
      <w:r>
        <w:rPr>
          <w:rFonts w:ascii="宋体" w:hAnsi="宋体" w:eastAsia="宋体" w:cs="宋体"/>
          <w:b/>
          <w:sz w:val="18"/>
          <w:szCs w:val="18"/>
        </w:rPr>
        <w:t>二、综合题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rFonts w:hint="eastAsia"/>
          <w:sz w:val="18"/>
          <w:szCs w:val="18"/>
          <w:lang w:val="en-US" w:eastAsia="zh-CN"/>
        </w:rPr>
        <w:t>16</w:t>
      </w:r>
      <w:r>
        <w:rPr>
          <w:sz w:val="18"/>
          <w:szCs w:val="18"/>
        </w:rPr>
        <w:t>．一部棉花史，半部世界史。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6分）</w:t>
      </w:r>
    </w:p>
    <w:p>
      <w:pPr>
        <w:shd w:val="clear" w:color="auto" w:fill="auto"/>
        <w:spacing w:line="240" w:lineRule="auto"/>
        <w:jc w:val="left"/>
        <w:rPr>
          <w:rFonts w:ascii="楷体" w:hAnsi="楷体" w:eastAsia="楷体" w:cs="楷体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材料一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</w:t>
      </w:r>
      <w:r>
        <w:rPr>
          <w:rFonts w:ascii="楷体" w:hAnsi="楷体" w:eastAsia="楷体" w:cs="楷体"/>
          <w:sz w:val="18"/>
          <w:szCs w:val="18"/>
        </w:rPr>
        <w:t xml:space="preserve">古代的棉花种植起源于南亚、中美洲和东部非洲，在区域经济中“扮演重要的角色”，但无论是种植、纺织生产还是使用，都是在相互隔绝的环境之中进行的，没有产生跨区域的影响力。 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 xml:space="preserve">                                       </w:t>
      </w:r>
      <w:r>
        <w:rPr>
          <w:rFonts w:ascii="楷体" w:hAnsi="楷体" w:eastAsia="楷体" w:cs="楷体"/>
          <w:sz w:val="18"/>
          <w:szCs w:val="18"/>
        </w:rPr>
        <w:t>——王希《棉花帝国》中文版序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(1)依据材料一，指出古代的棉花种植和纺织生产呈现的状态。结合所学知识，分析这种状态是如何发生改变的。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2分）</w:t>
      </w:r>
    </w:p>
    <w:p>
      <w:pPr>
        <w:shd w:val="clear" w:color="auto" w:fill="auto"/>
        <w:spacing w:line="240" w:lineRule="auto"/>
        <w:jc w:val="left"/>
        <w:rPr>
          <w:rFonts w:ascii="'Times New Roman'" w:hAnsi="'Times New Roman'" w:eastAsia="'Times New Roman'" w:cs="'Times New Roman'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材料二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</w:t>
      </w:r>
      <w:r>
        <w:rPr>
          <w:rFonts w:ascii="楷体" w:hAnsi="楷体" w:eastAsia="楷体" w:cs="楷体"/>
          <w:sz w:val="18"/>
          <w:szCs w:val="18"/>
        </w:rPr>
        <w:t>12世纪，意大利的威尼斯成为欧洲第一个棉花集散中心。然而，16世纪，奥斯曼帝国控制了原棉和棉纺织品的流转，打击了威尼斯的棉花产业。雪上加霜的是，1589年，英国商人从奥斯曼帝国手中获得了影响深远的贸易特权。</w:t>
      </w:r>
    </w:p>
    <w:p>
      <w:pPr>
        <w:shd w:val="clear" w:color="auto" w:fill="auto"/>
        <w:spacing w:line="240" w:lineRule="auto"/>
        <w:ind w:firstLine="420"/>
        <w:jc w:val="right"/>
        <w:rPr>
          <w:rFonts w:ascii="楷体" w:hAnsi="楷体" w:eastAsia="楷体" w:cs="楷体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——摘编自斯文·贝克特《棉花帝国》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(2)依据材料二并结合所学，指出导致威尼斯棉花产业衰落的主要原因。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1分）</w:t>
      </w:r>
    </w:p>
    <w:p>
      <w:pPr>
        <w:shd w:val="clear" w:color="auto" w:fill="auto"/>
        <w:spacing w:line="240" w:lineRule="auto"/>
        <w:jc w:val="left"/>
        <w:rPr>
          <w:rFonts w:ascii="'Times New Roman'" w:hAnsi="'Times New Roman'" w:eastAsia="'Times New Roman'" w:cs="'Times New Roman'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材料三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    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drawing>
          <wp:inline distT="0" distB="0" distL="114300" distR="114300">
            <wp:extent cx="2524125" cy="1157605"/>
            <wp:effectExtent l="0" t="0" r="9525" b="444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15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(3)依据材料三并结合所学，分析棉花最有可能出现在“三角贸易”中哪一行程？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1分）</w:t>
      </w:r>
    </w:p>
    <w:p>
      <w:pPr>
        <w:shd w:val="clear" w:color="auto" w:fill="auto"/>
        <w:spacing w:line="240" w:lineRule="auto"/>
        <w:jc w:val="left"/>
        <w:rPr>
          <w:rFonts w:ascii="'Times New Roman'" w:hAnsi="'Times New Roman'" w:eastAsia="'Times New Roman'" w:cs="'Times New Roman'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材料四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 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drawing>
          <wp:inline distT="0" distB="0" distL="114300" distR="114300">
            <wp:extent cx="3538855" cy="1273810"/>
            <wp:effectExtent l="0" t="0" r="4445" b="254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38855" cy="127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(4)依据材料四，指出英国棉产品出口价值变化的趋势，结合所学简析其变化的原因。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2分）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rFonts w:hint="eastAsia"/>
          <w:sz w:val="18"/>
          <w:szCs w:val="18"/>
          <w:lang w:val="en-US" w:eastAsia="zh-CN"/>
        </w:rPr>
        <w:t>17</w:t>
      </w:r>
      <w:r>
        <w:rPr>
          <w:sz w:val="18"/>
          <w:szCs w:val="18"/>
        </w:rPr>
        <w:t>．法制建设是社会发展的体现和推动力。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9分）</w:t>
      </w:r>
    </w:p>
    <w:p>
      <w:pPr>
        <w:shd w:val="clear" w:color="auto" w:fill="auto"/>
        <w:spacing w:line="240" w:lineRule="auto"/>
        <w:jc w:val="left"/>
        <w:rPr>
          <w:rFonts w:ascii="'Times New Roman'" w:hAnsi="'Times New Roman'" w:eastAsia="'Times New Roman'" w:cs="'Times New Roman'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材料一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</w:t>
      </w:r>
    </w:p>
    <w:tbl>
      <w:tblPr>
        <w:tblStyle w:val="5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ind w:firstLine="420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  <w:t> </w:t>
            </w:r>
            <w:r>
              <w:rPr>
                <w:rFonts w:ascii="楷体" w:hAnsi="楷体" w:eastAsia="楷体" w:cs="楷体"/>
                <w:sz w:val="18"/>
                <w:szCs w:val="18"/>
              </w:rPr>
              <w:t>这部刻在黑色石柱上的法典规定：盗窃神庙或王宫财产的人，必须处死；侵犯别人住处的人，必须就地处死；拐带别人奴隶的人要处死刑；奴隶打自由人的嘴巴，或者对主人说一声：“你不是我的主人”，要被割掉耳朵；毁伤别人奴隶的眼睛，只要赔给奴隶的主人这个奴隶买价的一半；打死别人的奴隶，只要赔给奴隶主人一个奴隶的平均价格。</w:t>
            </w:r>
          </w:p>
        </w:tc>
      </w:tr>
    </w:tbl>
    <w:p>
      <w:pPr>
        <w:shd w:val="clear" w:color="auto" w:fill="auto"/>
        <w:spacing w:line="240" w:lineRule="auto"/>
        <w:jc w:val="left"/>
        <w:rPr>
          <w:sz w:val="18"/>
          <w:szCs w:val="18"/>
        </w:rPr>
      </w:pPr>
    </w:p>
    <w:p>
      <w:pPr>
        <w:numPr>
          <w:ilvl w:val="0"/>
          <w:numId w:val="1"/>
        </w:num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依据材料写出这部法典的名称,并指出法典主要维护哪一阶级的利益。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1分）</w:t>
      </w:r>
    </w:p>
    <w:p>
      <w:pPr>
        <w:numPr>
          <w:ilvl w:val="0"/>
          <w:numId w:val="0"/>
        </w:numPr>
        <w:shd w:val="clear" w:color="auto" w:fill="auto"/>
        <w:spacing w:line="240" w:lineRule="auto"/>
        <w:jc w:val="left"/>
        <w:rPr>
          <w:rFonts w:ascii="'Times New Roman'" w:hAnsi="'Times New Roman'" w:eastAsia="'Times New Roman'" w:cs="'Times New Roman'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材料二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</w:t>
      </w:r>
    </w:p>
    <w:tbl>
      <w:tblPr>
        <w:tblStyle w:val="5"/>
        <w:tblW w:w="80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50"/>
        <w:gridCol w:w="5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法律名称</w:t>
            </w:r>
          </w:p>
        </w:tc>
        <w:tc>
          <w:tcPr>
            <w:tcW w:w="5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内容摘要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1689年___①___</w:t>
            </w:r>
          </w:p>
        </w:tc>
        <w:tc>
          <w:tcPr>
            <w:tcW w:w="5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非经议会同意，国王不能停止任何法律和征收任何新税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1689年《叛乱法案》</w:t>
            </w:r>
          </w:p>
        </w:tc>
        <w:tc>
          <w:tcPr>
            <w:tcW w:w="5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国王在和平时期征集和维持军队必须经过议会的同意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1694年《三年法案》</w:t>
            </w:r>
          </w:p>
        </w:tc>
        <w:tc>
          <w:tcPr>
            <w:tcW w:w="5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每三年必须召开一次议会，每届议会任期不得超过三年</w:t>
            </w:r>
          </w:p>
        </w:tc>
      </w:tr>
    </w:tbl>
    <w:p>
      <w:pPr>
        <w:shd w:val="clear" w:color="auto" w:fill="auto"/>
        <w:spacing w:line="240" w:lineRule="auto"/>
        <w:jc w:val="left"/>
        <w:rPr>
          <w:sz w:val="18"/>
          <w:szCs w:val="18"/>
        </w:rPr>
      </w:pPr>
    </w:p>
    <w:p>
      <w:pPr>
        <w:numPr>
          <w:ilvl w:val="0"/>
          <w:numId w:val="1"/>
        </w:numPr>
        <w:shd w:val="clear" w:color="auto" w:fill="auto"/>
        <w:spacing w:line="240" w:lineRule="auto"/>
        <w:ind w:left="0" w:leftChars="0" w:firstLine="0" w:firstLineChars="0"/>
        <w:jc w:val="left"/>
        <w:rPr>
          <w:sz w:val="18"/>
          <w:szCs w:val="18"/>
        </w:rPr>
      </w:pPr>
      <w:r>
        <w:rPr>
          <w:sz w:val="18"/>
          <w:szCs w:val="18"/>
        </w:rPr>
        <w:t>将材料补充完整。依据材料，概括英国实现民主政治的主要途径。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2分）</w:t>
      </w:r>
    </w:p>
    <w:p>
      <w:pPr>
        <w:numPr>
          <w:ilvl w:val="0"/>
          <w:numId w:val="0"/>
        </w:numPr>
        <w:shd w:val="clear" w:color="auto" w:fill="auto"/>
        <w:spacing w:line="240" w:lineRule="auto"/>
        <w:ind w:leftChars="0"/>
        <w:jc w:val="left"/>
        <w:rPr>
          <w:rFonts w:ascii="'Times New Roman'" w:hAnsi="'Times New Roman'" w:eastAsia="'Times New Roman'" w:cs="'Times New Roman'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材料三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 </w:t>
      </w:r>
      <w:r>
        <w:rPr>
          <w:rFonts w:ascii="楷体" w:hAnsi="楷体" w:eastAsia="楷体" w:cs="楷体"/>
          <w:sz w:val="18"/>
          <w:szCs w:val="18"/>
        </w:rPr>
        <w:t>美国建国之初，中央政府无权向各州征税，各州各自为政，合众国也没有统一的货币。1787年，宪法对联邦中央的权力作了列举：联邦（中央）政府享有补充立法权、军事权、外交权、课税与币制权等。由于宪法赋予联邦政府上述权力，才使其成为真正的中央政府，使美国成为真正统一的国家。统一国家的建成促进了国内统一市场的形成和经济高速发展。</w:t>
      </w:r>
    </w:p>
    <w:p>
      <w:pPr>
        <w:shd w:val="clear" w:color="auto" w:fill="auto"/>
        <w:spacing w:line="240" w:lineRule="auto"/>
        <w:ind w:firstLine="420"/>
        <w:jc w:val="right"/>
        <w:rPr>
          <w:rFonts w:ascii="楷体" w:hAnsi="楷体" w:eastAsia="楷体" w:cs="楷体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——摘编自杨鹏飞《美国宪法与美国的发展》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（3）依据材料三，概括1787年前后美国中央政府权力的变化，并分析其作用。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3分）</w:t>
      </w:r>
    </w:p>
    <w:p>
      <w:pPr>
        <w:shd w:val="clear" w:color="auto" w:fill="auto"/>
        <w:spacing w:line="240" w:lineRule="auto"/>
        <w:jc w:val="left"/>
        <w:rPr>
          <w:rFonts w:ascii="'Times New Roman'" w:hAnsi="'Times New Roman'" w:eastAsia="'Times New Roman'" w:cs="'Times New Roman'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材料四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</w:t>
      </w:r>
      <w:r>
        <w:rPr>
          <w:rFonts w:ascii="楷体" w:hAnsi="楷体" w:eastAsia="楷体" w:cs="楷体"/>
          <w:sz w:val="18"/>
          <w:szCs w:val="18"/>
        </w:rPr>
        <w:t>①《拿破仑法典》包含了法国大革命的成果，其原则与理念为欧洲提供了基本原则，启动了欧洲的民主化进程。②《拿破仑法典》在欧洲大部分地区施行，建立起统一的市场规范与秩序，加快了大陆各国工业化和市场化的步伐。③当今欧洲大陆国家的民法大都不同程度地受到《拿破仑法典》的影响，这对欧洲大陆民法的统一有积极意义。</w:t>
      </w:r>
    </w:p>
    <w:p>
      <w:pPr>
        <w:shd w:val="clear" w:color="auto" w:fill="auto"/>
        <w:spacing w:line="240" w:lineRule="auto"/>
        <w:ind w:firstLine="420"/>
        <w:jc w:val="right"/>
        <w:rPr>
          <w:rFonts w:ascii="楷体" w:hAnsi="楷体" w:eastAsia="楷体" w:cs="楷体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——摘编自张士昌《&lt;拿破仑法典&gt;与近代欧洲一体化进程》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（4）将材料四的内容与以下观点相对应。（写序号）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3分）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A．《拿破仑法典》促进了欧洲资本主义经济发展：______________；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B．《拿破仑法典》有利于欧洲形成区域性国际法：______________；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C．《拿破仑法典》推动了欧洲的政治进步：______________。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rFonts w:hint="eastAsia"/>
          <w:sz w:val="18"/>
          <w:szCs w:val="18"/>
          <w:lang w:val="en-US" w:eastAsia="zh-CN"/>
        </w:rPr>
        <w:t>18</w:t>
      </w:r>
      <w:r>
        <w:rPr>
          <w:sz w:val="18"/>
          <w:szCs w:val="18"/>
        </w:rPr>
        <w:t>．思想文化推动社会进步。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9分）</w:t>
      </w:r>
    </w:p>
    <w:p>
      <w:pPr>
        <w:shd w:val="clear" w:color="auto" w:fill="auto"/>
        <w:spacing w:line="240" w:lineRule="auto"/>
        <w:jc w:val="left"/>
        <w:rPr>
          <w:rFonts w:ascii="'Times New Roman'" w:hAnsi="'Times New Roman'" w:eastAsia="'Times New Roman'" w:cs="'Times New Roman'"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rFonts w:ascii="楷体" w:hAnsi="楷体" w:eastAsia="楷体" w:cs="楷体"/>
          <w:sz w:val="18"/>
          <w:szCs w:val="18"/>
        </w:rPr>
        <w:t>材料一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</w:t>
      </w:r>
      <w:r>
        <w:rPr>
          <w:rFonts w:ascii="楷体" w:hAnsi="楷体" w:eastAsia="楷体" w:cs="楷体"/>
          <w:sz w:val="18"/>
          <w:szCs w:val="18"/>
        </w:rPr>
        <w:t>“运动”关心的是今世而不是来世，它关注的是非宗教的古典文化而不是基督教神学。它以人文主义思想为指导，提倡以人为本，肯定人性，肯定现世生活，它猛烈冲击了封建神学，被认为是冲破黑暗中世纪的一道“曙光”。</w:t>
      </w:r>
    </w:p>
    <w:p>
      <w:pPr>
        <w:shd w:val="clear" w:color="auto" w:fill="auto"/>
        <w:spacing w:line="240" w:lineRule="auto"/>
        <w:ind w:firstLine="420"/>
        <w:jc w:val="right"/>
        <w:rPr>
          <w:rFonts w:ascii="楷体" w:hAnsi="楷体" w:eastAsia="楷体" w:cs="楷体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——斯塔夫里阿诺斯《全球通史》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(1)材料一中的“运动”指的是哪一事件？请结合所学概括该“运动”对欧洲近代历史发展的作用。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3分）</w:t>
      </w:r>
    </w:p>
    <w:p>
      <w:pPr>
        <w:shd w:val="clear" w:color="auto" w:fill="auto"/>
        <w:spacing w:line="240" w:lineRule="auto"/>
        <w:jc w:val="left"/>
        <w:rPr>
          <w:rFonts w:ascii="'Times New Roman'" w:hAnsi="'Times New Roman'" w:eastAsia="'Times New Roman'" w:cs="'Times New Roman'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材料二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</w:t>
      </w:r>
    </w:p>
    <w:tbl>
      <w:tblPr>
        <w:tblStyle w:val="5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22"/>
        <w:gridCol w:w="1008"/>
        <w:gridCol w:w="6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序号</w:t>
            </w:r>
          </w:p>
        </w:tc>
        <w:tc>
          <w:tcPr>
            <w:tcW w:w="1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文件名称</w:t>
            </w:r>
          </w:p>
        </w:tc>
        <w:tc>
          <w:tcPr>
            <w:tcW w:w="6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①</w:t>
            </w:r>
          </w:p>
        </w:tc>
        <w:tc>
          <w:tcPr>
            <w:tcW w:w="1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《独立宣言》</w:t>
            </w:r>
          </w:p>
        </w:tc>
        <w:tc>
          <w:tcPr>
            <w:tcW w:w="6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人人生而平等，他们都从他们的“造物主”那边被赋予了某些不可转让的权利，其中包括生命权、自由权和追求幸福的权利。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②</w:t>
            </w:r>
          </w:p>
        </w:tc>
        <w:tc>
          <w:tcPr>
            <w:tcW w:w="1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《人权宣言》</w:t>
            </w:r>
          </w:p>
        </w:tc>
        <w:tc>
          <w:tcPr>
            <w:tcW w:w="6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人们生来是自由的，在权利上是平等的；自由、平等、安全、反抗压迫是天赋的权利；在法律面前人人平等；私有财产是神圣不可侵犯的。</w:t>
            </w:r>
          </w:p>
        </w:tc>
      </w:tr>
    </w:tbl>
    <w:p>
      <w:pPr>
        <w:shd w:val="clear" w:color="auto" w:fill="auto"/>
        <w:spacing w:line="240" w:lineRule="auto"/>
        <w:jc w:val="left"/>
        <w:rPr>
          <w:sz w:val="18"/>
          <w:szCs w:val="18"/>
        </w:rPr>
      </w:pPr>
    </w:p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(2)比较两份文件的主要内容，指出其共同点。任选一份文件（写序号），结合时代分析其意义。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3分）</w:t>
      </w:r>
    </w:p>
    <w:p>
      <w:pPr>
        <w:shd w:val="clear" w:color="auto" w:fill="auto"/>
        <w:spacing w:line="240" w:lineRule="auto"/>
        <w:jc w:val="left"/>
        <w:rPr>
          <w:rFonts w:ascii="'Times New Roman'" w:hAnsi="'Times New Roman'" w:eastAsia="'Times New Roman'" w:cs="'Times New Roman'"/>
          <w:sz w:val="18"/>
          <w:szCs w:val="18"/>
        </w:rPr>
      </w:pPr>
      <w:r>
        <w:rPr>
          <w:rFonts w:ascii="楷体" w:hAnsi="楷体" w:eastAsia="楷体" w:cs="楷体"/>
          <w:sz w:val="18"/>
          <w:szCs w:val="18"/>
        </w:rPr>
        <w:t>材料三</w:t>
      </w:r>
      <w:r>
        <w:rPr>
          <w:rFonts w:ascii="Times New Roman" w:hAnsi="Times New Roman" w:eastAsia="Times New Roman" w:cs="Times New Roman"/>
          <w:kern w:val="0"/>
          <w:sz w:val="18"/>
          <w:szCs w:val="18"/>
        </w:rPr>
        <w:t>  </w:t>
      </w:r>
    </w:p>
    <w:tbl>
      <w:tblPr>
        <w:tblStyle w:val="5"/>
        <w:tblW w:w="7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335"/>
        <w:gridCol w:w="3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173" w:hRule="atLeast"/>
        </w:trPr>
        <w:tc>
          <w:tcPr>
            <w:tcW w:w="4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ascii="楷体" w:hAnsi="楷体" w:eastAsia="楷体" w:cs="楷体"/>
                <w:sz w:val="18"/>
                <w:szCs w:val="18"/>
              </w:rPr>
              <w:t>1871年3月18日，巴黎的无产阶级和人民群众举行武装起义，推翻了资产阶级反动统治，3月28日建立了世界上第一个无产阶级政权。5月28日，资产阶级反动政府勾结普军联合反扑，公社失败。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drawing>
                <wp:inline distT="0" distB="0" distL="114300" distR="114300">
                  <wp:extent cx="1762125" cy="1050925"/>
                  <wp:effectExtent l="0" t="0" r="9525" b="15875"/>
                  <wp:docPr id="100019" name="图片 100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图片 100019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050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hd w:val="clear" w:color="auto" w:fill="auto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  <w:t>       </w:t>
            </w:r>
            <w:r>
              <w:rPr>
                <w:rFonts w:hint="eastAsia" w:ascii="楷体" w:hAnsi="楷体" w:eastAsia="楷体" w:cs="楷体"/>
                <w:kern w:val="0"/>
                <w:sz w:val="18"/>
                <w:szCs w:val="18"/>
              </w:rPr>
              <w:t> 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马克思与恩格斯</w:t>
            </w:r>
          </w:p>
        </w:tc>
      </w:tr>
    </w:tbl>
    <w:p>
      <w:pPr>
        <w:shd w:val="clear" w:color="auto" w:fill="auto"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>(3)说出材料三文字描述的历史事件。指出材料中两位人物创立的理论与此历史事件的联系。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3分）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sz w:val="18"/>
          <w:szCs w:val="18"/>
          <w:lang w:val="en-US" w:eastAsia="zh-CN"/>
        </w:rPr>
      </w:pPr>
      <w:r>
        <w:rPr>
          <w:sz w:val="18"/>
          <w:szCs w:val="18"/>
        </w:rPr>
        <w:t>67．论文创作题</w:t>
      </w:r>
      <w:r>
        <w:rPr>
          <w:rFonts w:hint="eastAsia"/>
          <w:sz w:val="18"/>
          <w:szCs w:val="18"/>
          <w:lang w:val="en-US" w:eastAsia="zh-CN"/>
        </w:rPr>
        <w:t>(6分）</w:t>
      </w:r>
    </w:p>
    <w:p>
      <w:pPr>
        <w:shd w:val="clear" w:color="auto" w:fill="auto"/>
        <w:spacing w:line="360" w:lineRule="auto"/>
        <w:jc w:val="left"/>
        <w:rPr>
          <w:sz w:val="18"/>
          <w:szCs w:val="18"/>
        </w:rPr>
      </w:pPr>
      <w:r>
        <w:rPr>
          <w:sz w:val="18"/>
          <w:szCs w:val="18"/>
        </w:rPr>
        <w:drawing>
          <wp:inline distT="0" distB="0" distL="114300" distR="114300">
            <wp:extent cx="4038600" cy="2188210"/>
            <wp:effectExtent l="0" t="0" r="0" b="254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18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  <w:sz w:val="18"/>
          <w:szCs w:val="18"/>
        </w:rPr>
      </w:pPr>
      <w:r>
        <w:rPr>
          <w:sz w:val="18"/>
          <w:szCs w:val="18"/>
        </w:rPr>
        <w:t>根据上述知识导图提炼一个观点，结合材料和所学知识对你的观点进行论证（要求：表述成文，条理清晰，史论结合，字数不少于80字）。</w:t>
      </w:r>
    </w:p>
    <w:p>
      <w:pPr>
        <w:shd w:val="clear" w:color="auto" w:fill="auto"/>
        <w:spacing w:line="240" w:lineRule="auto"/>
        <w:jc w:val="left"/>
        <w:rPr>
          <w:sz w:val="18"/>
          <w:szCs w:val="18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参考答案</w:t>
      </w:r>
      <w:r>
        <w:rPr>
          <w:rFonts w:hint="eastAsia" w:ascii="宋体" w:hAnsi="宋体" w:cs="宋体"/>
          <w:b/>
          <w:sz w:val="21"/>
          <w:lang w:val="en-US" w:eastAsia="zh-CN"/>
        </w:rPr>
        <w:t xml:space="preserve">     </w:t>
      </w:r>
      <w:r>
        <w:rPr>
          <w:rFonts w:ascii="宋体" w:hAnsi="宋体" w:eastAsia="宋体" w:cs="宋体"/>
          <w:b/>
          <w:sz w:val="21"/>
        </w:rPr>
        <w:t>一、选择题</w:t>
      </w:r>
    </w:p>
    <w:tbl>
      <w:tblPr>
        <w:tblStyle w:val="5"/>
        <w:tblpPr w:leftFromText="180" w:rightFromText="180" w:vertAnchor="text" w:horzAnchor="margin" w:tblpXSpec="center" w:tblpY="156"/>
        <w:tblW w:w="92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569"/>
        <w:gridCol w:w="569"/>
        <w:gridCol w:w="569"/>
        <w:gridCol w:w="577"/>
        <w:gridCol w:w="623"/>
        <w:gridCol w:w="623"/>
        <w:gridCol w:w="623"/>
        <w:gridCol w:w="570"/>
        <w:gridCol w:w="570"/>
        <w:gridCol w:w="570"/>
        <w:gridCol w:w="570"/>
        <w:gridCol w:w="570"/>
        <w:gridCol w:w="570"/>
        <w:gridCol w:w="570"/>
        <w:gridCol w:w="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5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题号</w:t>
            </w:r>
          </w:p>
        </w:tc>
        <w:tc>
          <w:tcPr>
            <w:tcW w:w="5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1</w:t>
            </w:r>
          </w:p>
        </w:tc>
        <w:tc>
          <w:tcPr>
            <w:tcW w:w="5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5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5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4</w:t>
            </w:r>
          </w:p>
        </w:tc>
        <w:tc>
          <w:tcPr>
            <w:tcW w:w="6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5</w:t>
            </w:r>
          </w:p>
        </w:tc>
        <w:tc>
          <w:tcPr>
            <w:tcW w:w="62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6</w:t>
            </w:r>
          </w:p>
        </w:tc>
        <w:tc>
          <w:tcPr>
            <w:tcW w:w="62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7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8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9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10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11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12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13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14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答案</w:t>
            </w:r>
          </w:p>
        </w:tc>
        <w:tc>
          <w:tcPr>
            <w:tcW w:w="5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B</w:t>
            </w:r>
          </w:p>
        </w:tc>
        <w:tc>
          <w:tcPr>
            <w:tcW w:w="5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B</w:t>
            </w:r>
          </w:p>
        </w:tc>
        <w:tc>
          <w:tcPr>
            <w:tcW w:w="5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D</w:t>
            </w:r>
          </w:p>
        </w:tc>
        <w:tc>
          <w:tcPr>
            <w:tcW w:w="5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6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A</w:t>
            </w:r>
          </w:p>
        </w:tc>
        <w:tc>
          <w:tcPr>
            <w:tcW w:w="62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B</w:t>
            </w:r>
          </w:p>
        </w:tc>
        <w:tc>
          <w:tcPr>
            <w:tcW w:w="62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C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C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B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C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B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C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A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A</w:t>
            </w:r>
          </w:p>
        </w:tc>
      </w:tr>
    </w:tbl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16</w:t>
      </w:r>
      <w:r>
        <w:t>．(1)分散、相互隔绝。新航路开辟后，世界开始连为一个整体。</w:t>
      </w:r>
    </w:p>
    <w:p>
      <w:pPr>
        <w:shd w:val="clear" w:color="auto" w:fill="auto"/>
        <w:spacing w:line="360" w:lineRule="auto"/>
        <w:jc w:val="left"/>
      </w:pPr>
      <w:r>
        <w:t>(2)新航路开辟后，欧洲大西洋沿岸工商业繁荣起来；奥斯曼帝国控制了原棉和棉纺织品贸易；英国的海外殖民扩张。（答出其中两点即可）</w:t>
      </w:r>
    </w:p>
    <w:p>
      <w:pPr>
        <w:shd w:val="clear" w:color="auto" w:fill="auto"/>
        <w:spacing w:line="360" w:lineRule="auto"/>
        <w:jc w:val="left"/>
      </w:pPr>
      <w:r>
        <w:t>(3)出现在归程。</w:t>
      </w:r>
    </w:p>
    <w:p>
      <w:pPr>
        <w:shd w:val="clear" w:color="auto" w:fill="auto"/>
        <w:spacing w:line="360" w:lineRule="auto"/>
        <w:jc w:val="left"/>
      </w:pPr>
      <w:r>
        <w:t>(4)1785年左右，英国棉花出口价值激增。其主要原因是工业工命，改良蒸汽机投入使用，英国的棉纺织业迅猛发展。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17</w:t>
      </w:r>
      <w:r>
        <w:t>．（1）《汉谟拉比法典》；维护奴隶主的利益。</w:t>
      </w:r>
    </w:p>
    <w:p>
      <w:pPr>
        <w:shd w:val="clear" w:color="auto" w:fill="auto"/>
        <w:spacing w:line="360" w:lineRule="auto"/>
        <w:jc w:val="left"/>
      </w:pPr>
      <w:r>
        <w:t>（2）①《权利法案》通过立法实现民主政治。（或通过议会对王权进行限制）</w:t>
      </w:r>
    </w:p>
    <w:p>
      <w:pPr>
        <w:shd w:val="clear" w:color="auto" w:fill="auto"/>
        <w:spacing w:line="360" w:lineRule="auto"/>
        <w:jc w:val="left"/>
      </w:pPr>
      <w:r>
        <w:t>（3）变化：1787年前中央政府软弱无力，1787年后中央政府权力扩大。</w:t>
      </w:r>
    </w:p>
    <w:p>
      <w:pPr>
        <w:shd w:val="clear" w:color="auto" w:fill="auto"/>
        <w:spacing w:line="360" w:lineRule="auto"/>
        <w:jc w:val="left"/>
      </w:pPr>
      <w:r>
        <w:t>作用：巩固了美国统一，促进经济快速发展。</w:t>
      </w:r>
    </w:p>
    <w:p>
      <w:pPr>
        <w:shd w:val="clear" w:color="auto" w:fill="auto"/>
        <w:spacing w:line="360" w:lineRule="auto"/>
        <w:jc w:val="left"/>
      </w:pPr>
      <w:r>
        <w:t>（4）序号：②③①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18</w:t>
      </w:r>
      <w:r>
        <w:t>．(1)文艺复兴。促进了思想解放，为欧洲资本主义社会的产生和发展奠定了思想基础。</w:t>
      </w:r>
    </w:p>
    <w:p>
      <w:pPr>
        <w:shd w:val="clear" w:color="auto" w:fill="auto"/>
        <w:spacing w:line="360" w:lineRule="auto"/>
        <w:jc w:val="left"/>
      </w:pPr>
      <w:r>
        <w:t>(2)共同点：都追求天赋人权，如自由、平等。</w:t>
      </w:r>
    </w:p>
    <w:p>
      <w:pPr>
        <w:shd w:val="clear" w:color="auto" w:fill="auto"/>
        <w:spacing w:line="360" w:lineRule="auto"/>
        <w:jc w:val="left"/>
      </w:pPr>
      <w:r>
        <w:t>意义：①美国独立战争中，动员北美人民反抗英国殖民统治，宣告北美十三个殖民地独立。</w:t>
      </w:r>
    </w:p>
    <w:p>
      <w:pPr>
        <w:shd w:val="clear" w:color="auto" w:fill="auto"/>
        <w:spacing w:line="360" w:lineRule="auto"/>
        <w:jc w:val="left"/>
      </w:pPr>
      <w:r>
        <w:t>②法国资产阶级革命中，推动法国人民推翻君主专制，宣传了自由民主思想。</w:t>
      </w:r>
    </w:p>
    <w:p>
      <w:pPr>
        <w:shd w:val="clear" w:color="auto" w:fill="auto"/>
        <w:spacing w:line="360" w:lineRule="auto"/>
        <w:jc w:val="left"/>
      </w:pPr>
      <w:r>
        <w:t>(3)巴黎公社；马克思和恩格斯发表《共产党宣言》，创立马克思主义；马克思主义理论指导了巴黎公社。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19</w:t>
      </w:r>
      <w:r>
        <w:t>．示例:近代欧美国家的崛起得益于成功的转型</w:t>
      </w:r>
    </w:p>
    <w:p>
      <w:pPr>
        <w:shd w:val="clear" w:color="auto" w:fill="auto"/>
        <w:spacing w:line="360" w:lineRule="auto"/>
        <w:jc w:val="left"/>
      </w:pPr>
      <w:r>
        <w:t>14世纪以来，伴随着资本主义萌芽的兴起与发展，欧美国家步入了近代化的转型时期。以英、美、法为首的欧美国家通过文艺复兴和启蒙运动获得了思想解放，通过资产阶级革命确立了比较民主的资本主义政体,通过工业革命完成了生产方式的变革,最终,这些国家相继崛起。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由此可见，在思想、政治和经济领域的成功转型，是近代欧美国家崛起的关键所在。（说明:可以列举具体史实，如以英国为例，文艺复兴的高潮在英国，意味着它已经崭露头角;“光荣革命”后，通过颁布《权利法案），它又较早地确立了君主立宪制;率先开展并完成工业革命，使它成为“世界工厂”。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DE7F76"/>
    <w:multiLevelType w:val="singleLevel"/>
    <w:tmpl w:val="DDDE7F7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M1Njg1OGZjYTg4MTk5MmQ1ZDAxY2VlODI3ZDgxM2Q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0DB45B0"/>
    <w:rsid w:val="21B03CCB"/>
    <w:rsid w:val="2240553D"/>
    <w:rsid w:val="293211BB"/>
    <w:rsid w:val="33154745"/>
    <w:rsid w:val="3DDA09DB"/>
    <w:rsid w:val="44D77AAC"/>
    <w:rsid w:val="4B817A5C"/>
    <w:rsid w:val="5255691B"/>
    <w:rsid w:val="55A902AC"/>
    <w:rsid w:val="56643E55"/>
    <w:rsid w:val="57942E0F"/>
    <w:rsid w:val="65197815"/>
    <w:rsid w:val="6BB3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4369</Words>
  <Characters>4567</Characters>
  <Lines>0</Lines>
  <Paragraphs>0</Paragraphs>
  <TotalTime>7</TotalTime>
  <ScaleCrop>false</ScaleCrop>
  <LinksUpToDate>false</LinksUpToDate>
  <CharactersWithSpaces>4870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2022-11-08T05:58:04Z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