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10261600</wp:posOffset>
            </wp:positionV>
            <wp:extent cx="4572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七年级语文期中答案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1.树下唤孙，送饭，糊纸袋，补花，洗菜，扫院子，灯下学习。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2．（1）生动体现了“我”敏捷的动作和顽皮淘气的个性。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（2）“终于”一词足见奶奶低头不语时间之久，体现了奶奶此刻非常惭愧、沮丧、失落的心理。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3．内容上，表现“我”在老海棠树上的快乐，借以反映奶奶对“我”的关心；结构上，为下文进一步写“我”和奶奶的亲情作铺垫。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4．以老海棠树为线索，贯穿全文；含蓄、形象地表现了奶奶和“我”之间浓浓的祖孙情。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5.B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6．D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7．会让心脏长时间处于超负荷状态；在疲劳之后还做剧烈运动容易导致运动性猝死；当心脏负荷增加到一定程度，看起来健壮但可能已存在某些心脏疾病的人，病变部位容易出现问题。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.衍太太不能入群。衍太太和蔼可亲的外表下，隐藏着坏心眼，不是个令人喜欢的形象。她心术不正，给“我”看不健康的书籍，唆使“我”偷母亲的首饰变卖。或她自私自利，对自己孩子很严厉，却总是盼着别人家的孩子干坏事。或她虚伪，怂恿阿祥打旋，却事后装好人。或她迷信，让“我”在父亲临终前呼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10.①山岛竦峙                        ②海日生残夜，江春入旧年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③夕阳西下，断肠人在天涯             ④学而不思则罔，思而不学则殆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⑤夜发清溪向三峡，思君不见下渝州     ⑥正是江南好风景，落花时节又逢君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⑦粉骨碎身浑不怕，要留清白在人间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12.运用比喻、对偶的修辞手法,形象生动地写出边塞的寒冷和凄苦，营造了一种荒凉、凄冷的氛围,为下文表现征人思乡设定了情境。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13.甲诗想象奇特，借明月表达对友人的思念和牵挂；乙诗描写“月”，表现边塞的苦寒，衬托征人思乡的愁绪。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14.B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15.A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16.后 期 方 至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元 伯 具 以 白 母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请 设 馔 以 候 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17.（1）陈太丘和朋友相约同行，约定在正午。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（2）两年后我将回来，将去拜访您的父母。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18.示例：重诺言，守信用，是做人的美德。在我们的学习中，答应帮助同学讲解难题，无论自己的时间多么紧张，一定要说到做到，守信用，才能赢得同学的信任。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19.B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20.C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21.B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22.（1）示例：我的青春，我的风采！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（2）示例：张老师，您好！我是七（1）班的班长，我代表全班同学邀请您参加今天下午3点在班级召开的“自我风采展示”班会。恳望您届时参加，我们全班同学期待您的光临。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I2ZThhMTRmMWM3NDI3ZWNmMzNjYWFhM2Y5NDNkNjEifQ=="/>
  </w:docVars>
  <w:rsids>
    <w:rsidRoot w:val="00000000"/>
    <w:rsid w:val="004151FC"/>
    <w:rsid w:val="00C02FC6"/>
    <w:rsid w:val="01051035"/>
    <w:rsid w:val="06326CFA"/>
    <w:rsid w:val="13851306"/>
    <w:rsid w:val="5AF74E54"/>
    <w:rsid w:val="78E366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905</Characters>
  <Lines>0</Lines>
  <Paragraphs>0</Paragraphs>
  <TotalTime>157267680</TotalTime>
  <ScaleCrop>false</ScaleCrop>
  <LinksUpToDate>false</LinksUpToDate>
  <CharactersWithSpaces>982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chenfeifei</dc:creator>
  <cp:lastModifiedBy>Administrator</cp:lastModifiedBy>
  <dcterms:modified xsi:type="dcterms:W3CDTF">2022-11-09T05:12:11Z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