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11861800</wp:posOffset>
            </wp:positionH>
            <wp:positionV relativeFrom="topMargin">
              <wp:posOffset>11239500</wp:posOffset>
            </wp:positionV>
            <wp:extent cx="393700" cy="266700"/>
            <wp:effectExtent l="0" t="0" r="635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6" name="图片 6" descr="微信图片_20221110165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211101651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5" name="图片 5" descr="微信图片_20221110165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211101651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4" name="图片 4" descr="微信图片_2022111016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211101651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3" name="图片 3" descr="微信图片_2022111016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211101651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2" name="图片 2" descr="微信图片_20221110165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211101651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" name="图片 1" descr="微信图片_2022111016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2111016512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  <w:t>2022—2023学年度第一学期阶段性质量监测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八年级物理</w:t>
      </w: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  <w:t>参考答案及评分标准</w:t>
      </w:r>
    </w:p>
    <w:p>
      <w:pPr>
        <w:spacing w:line="367" w:lineRule="auto"/>
        <w:ind w:left="280" w:right="81"/>
        <w:rPr>
          <w:b/>
          <w:sz w:val="21"/>
          <w:lang w:eastAsia="zh-CN"/>
        </w:rPr>
      </w:pPr>
      <w:r>
        <w:rPr>
          <w:b/>
          <w:spacing w:val="4"/>
          <w:sz w:val="21"/>
          <w:lang w:eastAsia="zh-CN"/>
        </w:rPr>
        <w:t>一、选择题（</w:t>
      </w:r>
      <w:r>
        <w:rPr>
          <w:b/>
          <w:spacing w:val="-10"/>
          <w:sz w:val="21"/>
          <w:lang w:eastAsia="zh-CN"/>
        </w:rPr>
        <w:t xml:space="preserve">本题包括 </w:t>
      </w:r>
      <w:r>
        <w:rPr>
          <w:b/>
          <w:sz w:val="21"/>
          <w:lang w:eastAsia="zh-CN"/>
        </w:rPr>
        <w:t>15</w:t>
      </w:r>
      <w:r>
        <w:rPr>
          <w:b/>
          <w:spacing w:val="-17"/>
          <w:sz w:val="21"/>
          <w:lang w:eastAsia="zh-CN"/>
        </w:rPr>
        <w:t xml:space="preserve"> 个小题，共 </w:t>
      </w:r>
      <w:r>
        <w:rPr>
          <w:b/>
          <w:sz w:val="21"/>
          <w:lang w:eastAsia="zh-CN"/>
        </w:rPr>
        <w:t>48</w:t>
      </w:r>
      <w:r>
        <w:rPr>
          <w:b/>
          <w:spacing w:val="-9"/>
          <w:sz w:val="21"/>
          <w:lang w:eastAsia="zh-CN"/>
        </w:rPr>
        <w:t xml:space="preserve"> 分。在每小题给出的四个选项中，第 </w:t>
      </w:r>
      <w:r>
        <w:rPr>
          <w:b/>
          <w:spacing w:val="3"/>
          <w:sz w:val="21"/>
          <w:lang w:eastAsia="zh-CN"/>
        </w:rPr>
        <w:t>1～12</w:t>
      </w:r>
      <w:r>
        <w:rPr>
          <w:b/>
          <w:spacing w:val="-20"/>
          <w:sz w:val="21"/>
          <w:lang w:eastAsia="zh-CN"/>
        </w:rPr>
        <w:t xml:space="preserve"> 小题</w:t>
      </w:r>
      <w:r>
        <w:rPr>
          <w:b/>
          <w:spacing w:val="-11"/>
          <w:sz w:val="21"/>
          <w:lang w:eastAsia="zh-CN"/>
        </w:rPr>
        <w:t xml:space="preserve">只有一项符合题目要求，选对得 </w:t>
      </w:r>
      <w:r>
        <w:rPr>
          <w:b/>
          <w:sz w:val="21"/>
          <w:lang w:eastAsia="zh-CN"/>
        </w:rPr>
        <w:t>3</w:t>
      </w:r>
      <w:r>
        <w:rPr>
          <w:b/>
          <w:spacing w:val="-23"/>
          <w:sz w:val="21"/>
          <w:lang w:eastAsia="zh-CN"/>
        </w:rPr>
        <w:t xml:space="preserve"> 分；第 </w:t>
      </w:r>
      <w:r>
        <w:rPr>
          <w:b/>
          <w:sz w:val="21"/>
          <w:lang w:eastAsia="zh-CN"/>
        </w:rPr>
        <w:t>13～15</w:t>
      </w:r>
      <w:r>
        <w:rPr>
          <w:b/>
          <w:spacing w:val="-8"/>
          <w:sz w:val="21"/>
          <w:lang w:eastAsia="zh-CN"/>
        </w:rPr>
        <w:t xml:space="preserve"> 小题，有多项符合题目要求，全部选对得</w:t>
      </w:r>
      <w:r>
        <w:rPr>
          <w:b/>
          <w:sz w:val="21"/>
          <w:lang w:eastAsia="zh-CN"/>
        </w:rPr>
        <w:t>4 分，选对但不全的得 2 分，有选错的得 0 分）</w:t>
      </w:r>
    </w:p>
    <w:tbl>
      <w:tblPr>
        <w:tblStyle w:val="6"/>
        <w:tblW w:w="851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393"/>
        <w:gridCol w:w="528"/>
        <w:gridCol w:w="528"/>
        <w:gridCol w:w="528"/>
        <w:gridCol w:w="528"/>
        <w:gridCol w:w="530"/>
        <w:gridCol w:w="530"/>
        <w:gridCol w:w="530"/>
        <w:gridCol w:w="530"/>
        <w:gridCol w:w="530"/>
        <w:gridCol w:w="530"/>
        <w:gridCol w:w="530"/>
        <w:gridCol w:w="531"/>
        <w:gridCol w:w="531"/>
        <w:gridCol w:w="5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3" w:type="dxa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题号</w:t>
            </w:r>
          </w:p>
        </w:tc>
        <w:tc>
          <w:tcPr>
            <w:tcW w:w="39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</w:t>
            </w:r>
          </w:p>
        </w:tc>
        <w:tc>
          <w:tcPr>
            <w:tcW w:w="53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</w:t>
            </w:r>
          </w:p>
        </w:tc>
        <w:tc>
          <w:tcPr>
            <w:tcW w:w="53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</w:t>
            </w:r>
          </w:p>
        </w:tc>
        <w:tc>
          <w:tcPr>
            <w:tcW w:w="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63" w:type="dxa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答案</w:t>
            </w:r>
          </w:p>
        </w:tc>
        <w:tc>
          <w:tcPr>
            <w:tcW w:w="39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D</w:t>
            </w:r>
          </w:p>
        </w:tc>
        <w:tc>
          <w:tcPr>
            <w:tcW w:w="528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</w:t>
            </w:r>
          </w:p>
        </w:tc>
        <w:tc>
          <w:tcPr>
            <w:tcW w:w="5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</w:t>
            </w:r>
          </w:p>
        </w:tc>
        <w:tc>
          <w:tcPr>
            <w:tcW w:w="53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BD</w:t>
            </w:r>
          </w:p>
        </w:tc>
        <w:tc>
          <w:tcPr>
            <w:tcW w:w="53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BD</w:t>
            </w:r>
          </w:p>
        </w:tc>
        <w:tc>
          <w:tcPr>
            <w:tcW w:w="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BCD</w:t>
            </w:r>
          </w:p>
        </w:tc>
      </w:tr>
    </w:tbl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16、3.80    337.5   17、非晶体  汽化   18、0.6  不变</w:t>
      </w:r>
    </w:p>
    <w:tbl>
      <w:tblPr>
        <w:tblStyle w:val="6"/>
        <w:tblW w:w="852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89"/>
        <w:gridCol w:w="413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</w:tblPrEx>
        <w:tc>
          <w:tcPr>
            <w:tcW w:w="4389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新宋体"/>
                <w:sz w:val="21"/>
                <w:szCs w:val="21"/>
              </w:rPr>
              <w:drawing>
                <wp:inline distT="0" distB="0" distL="0" distR="0">
                  <wp:extent cx="1581150" cy="1123950"/>
                  <wp:effectExtent l="0" t="0" r="3810" b="3810"/>
                  <wp:docPr id="28" name="图片24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24" descr="菁优网：http://www.jyeoo.com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371" cy="1124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新宋体"/>
                <w:sz w:val="21"/>
                <w:szCs w:val="21"/>
              </w:rPr>
              <w:drawing>
                <wp:inline distT="0" distB="0" distL="0" distR="0">
                  <wp:extent cx="952500" cy="1085850"/>
                  <wp:effectExtent l="0" t="0" r="7620" b="11430"/>
                  <wp:docPr id="30" name="图片24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24" descr="菁优网：http://www.jyeoo.com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633" cy="108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89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19.1</w:t>
            </w:r>
          </w:p>
        </w:tc>
        <w:tc>
          <w:tcPr>
            <w:tcW w:w="413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19.2</w:t>
            </w:r>
          </w:p>
        </w:tc>
      </w:tr>
    </w:tbl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（1）刻度尺   停表   v=s/t  (2)  50   0.2    (3)增加  （4）  大</w:t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（1）自下而上  （2） -0.5   （3）晶体  固液共存   3  （4） 不能 达到沸点时，不能继续从烧杯里的水中吸热</w:t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（1）大小 垂直  （2)不变   （3）不动  （4）不透过   没有像  虚  （5）便于确定像的位置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23、</w:t>
      </w:r>
      <w:r>
        <w:rPr>
          <w:rFonts w:hint="eastAsia" w:ascii="Times New Roman" w:hAnsi="Times New Roman" w:eastAsia="新宋体"/>
          <w:sz w:val="21"/>
          <w:szCs w:val="21"/>
        </w:rPr>
        <w:t>解：（1）由数据截图可知，跑步步数为1800步，步频为150步/min，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跑步时间：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t＝</w:t>
      </w:r>
      <w:r>
        <w:rPr>
          <w:position w:val="-26"/>
        </w:rPr>
        <w:drawing>
          <wp:inline distT="0" distB="0" distL="114300" distR="114300">
            <wp:extent cx="733425" cy="381000"/>
            <wp:effectExtent l="0" t="0" r="13335" b="0"/>
            <wp:docPr id="7" name="图片 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菁优网-jyeoo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＝12min＝720s，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（2）小明跑步的速度为v＝7.2km/h＝2m/s，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由v＝</w:t>
      </w:r>
      <w:r>
        <w:rPr>
          <w:position w:val="-22"/>
        </w:rPr>
        <w:drawing>
          <wp:inline distT="0" distB="0" distL="114300" distR="114300">
            <wp:extent cx="123825" cy="333375"/>
            <wp:effectExtent l="0" t="0" r="13335" b="1905"/>
            <wp:docPr id="8" name="图片 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菁优网-jyeoo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得，小明通过的总路程：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s＝vt＝2m/s×720s＝1440m，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（3）每跑一步的平均长度：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L＝</w:t>
      </w:r>
      <w:r>
        <w:rPr>
          <w:position w:val="-22"/>
        </w:rPr>
        <w:drawing>
          <wp:inline distT="0" distB="0" distL="114300" distR="114300">
            <wp:extent cx="428625" cy="333375"/>
            <wp:effectExtent l="0" t="0" r="13335" b="1905"/>
            <wp:docPr id="9" name="图片 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菁优网-jyeoo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＝0.8m。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24、</w:t>
      </w:r>
      <w:r>
        <w:rPr>
          <w:rFonts w:hint="eastAsia" w:ascii="Times New Roman" w:hAnsi="Times New Roman" w:eastAsia="新宋体"/>
          <w:sz w:val="21"/>
          <w:szCs w:val="21"/>
        </w:rPr>
        <w:t>解：（1）图甲中的“80”表示该路段允许行驶的最大速度为80km/h；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“3600m”表示xx隧道的长度为3600m；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（2）由</w:t>
      </w:r>
      <w:r>
        <w:rPr>
          <w:position w:val="-22"/>
        </w:rPr>
        <w:drawing>
          <wp:inline distT="0" distB="0" distL="114300" distR="114300">
            <wp:extent cx="295275" cy="333375"/>
            <wp:effectExtent l="0" t="0" r="9525" b="1905"/>
            <wp:docPr id="10" name="图片 1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菁优网-jyeoo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可知小车的速度为：</w:t>
      </w:r>
      <w:r>
        <w:rPr>
          <w:position w:val="-22"/>
        </w:rPr>
        <w:drawing>
          <wp:inline distT="0" distB="0" distL="114300" distR="114300">
            <wp:extent cx="295275" cy="333375"/>
            <wp:effectExtent l="0" t="0" r="9525" b="1905"/>
            <wp:docPr id="11" name="图片 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菁优网-jyeoo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＝</w:t>
      </w:r>
      <w:r>
        <w:rPr>
          <w:position w:val="-22"/>
        </w:rPr>
        <w:drawing>
          <wp:inline distT="0" distB="0" distL="114300" distR="114300">
            <wp:extent cx="504825" cy="333375"/>
            <wp:effectExtent l="0" t="0" r="13335" b="1905"/>
            <wp:docPr id="12" name="图片 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菁优网-jyeoo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＝20m/s；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（3）由图乙可知小车的速度为v′＝40km/h，</w:t>
      </w:r>
    </w:p>
    <w:p>
      <w:pPr>
        <w:spacing w:line="360" w:lineRule="auto"/>
        <w:ind w:left="273" w:leftChars="130" w:right="0" w:firstLine="0" w:firstLineChars="0"/>
        <w:rPr>
          <w:rFonts w:hint="default"/>
          <w:lang w:val="en-US" w:eastAsia="zh-CN"/>
        </w:rPr>
      </w:pPr>
      <w:r>
        <w:rPr>
          <w:rFonts w:hint="eastAsia" w:ascii="Times New Roman" w:hAnsi="Times New Roman" w:eastAsia="新宋体"/>
          <w:sz w:val="21"/>
          <w:szCs w:val="21"/>
        </w:rPr>
        <w:t>由</w:t>
      </w:r>
      <w:r>
        <w:rPr>
          <w:position w:val="-22"/>
        </w:rPr>
        <w:drawing>
          <wp:inline distT="0" distB="0" distL="114300" distR="114300">
            <wp:extent cx="295275" cy="333375"/>
            <wp:effectExtent l="0" t="0" r="9525" b="1905"/>
            <wp:docPr id="13" name="图片 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菁优网-jyeoo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可知小车通过的路程为：s′＝v′t′＝40km/h×</w:t>
      </w:r>
      <w:r>
        <w:rPr>
          <w:position w:val="-22"/>
        </w:rPr>
        <w:drawing>
          <wp:inline distT="0" distB="0" distL="114300" distR="114300">
            <wp:extent cx="200025" cy="333375"/>
            <wp:effectExtent l="0" t="0" r="13335" b="1905"/>
            <wp:docPr id="14" name="图片 1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菁优网-jyeoo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</w:rPr>
        <w:t>h＝20km。</w:t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4A716C0"/>
    <w:multiLevelType w:val="singleLevel"/>
    <w:tmpl w:val="E4A716C0"/>
    <w:lvl w:ilvl="0" w:tentative="0">
      <w:start w:val="20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E3NTBkYTMzMGIyMGRkM2ViMGFmMTFmY2RhZjk0NTYifQ=="/>
  </w:docVars>
  <w:rsids>
    <w:rsidRoot w:val="00000000"/>
    <w:rsid w:val="004151FC"/>
    <w:rsid w:val="00C02FC6"/>
    <w:rsid w:val="1F146222"/>
    <w:rsid w:val="5703064C"/>
    <w:rsid w:val="6C4D5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7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2022-11-10T08:58:00Z</dcterms:created>
  <dc:creator>YX</dc:creator>
  <cp:lastModifiedBy>Administrator</cp:lastModifiedBy>
  <dcterms:modified xsi:type="dcterms:W3CDTF">2022-11-11T12:44:08Z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