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仿宋" w:cs="Times New Roman"/>
          <w:b/>
          <w:bCs/>
          <w:color w:val="000000"/>
          <w:kern w:val="0"/>
          <w:sz w:val="36"/>
          <w:szCs w:val="36"/>
        </w:rPr>
      </w:pPr>
      <w:r>
        <w:rPr>
          <w:rFonts w:ascii="方正小标宋简体" w:hAnsi="方正小标宋简体" w:eastAsia="方正小标宋简体" w:cs="方正小标宋简体"/>
          <w:kern w:val="0"/>
          <w:sz w:val="36"/>
          <w:szCs w:val="36"/>
        </w:rPr>
        <w:pict>
          <v:shape id="_x0000_s1025" o:spid="_x0000_s1025" o:spt="75" type="#_x0000_t75" style="position:absolute;left:0pt;margin-left:833pt;margin-top:970pt;height:36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方正小标宋简体" w:hAnsi="方正小标宋简体" w:eastAsia="方正小标宋简体" w:cs="方正小标宋简体"/>
          <w:kern w:val="0"/>
          <w:sz w:val="36"/>
          <w:szCs w:val="36"/>
        </w:rPr>
        <w:t>202</w:t>
      </w:r>
      <w:r>
        <w:rPr>
          <w:rFonts w:hint="eastAsia" w:ascii="方正小标宋简体" w:hAnsi="方正小标宋简体" w:eastAsia="方正小标宋简体" w:cs="方正小标宋简体"/>
          <w:kern w:val="0"/>
          <w:sz w:val="36"/>
          <w:szCs w:val="36"/>
        </w:rPr>
        <w:t>2年秋九上期中考语文达标测试参考答案及评分参考</w:t>
      </w:r>
    </w:p>
    <w:p>
      <w:pPr>
        <w:pStyle w:val="4"/>
        <w:widowControl/>
        <w:spacing w:beforeAutospacing="0" w:afterAutospacing="0" w:line="300" w:lineRule="exact"/>
        <w:jc w:val="both"/>
        <w:rPr>
          <w:rFonts w:ascii="Times New Roman" w:hAnsi="黑体" w:eastAsia="黑体" w:cs="Times New Roman"/>
          <w:b/>
          <w:bCs/>
          <w:color w:val="000000"/>
          <w:sz w:val="21"/>
          <w:szCs w:val="21"/>
          <w:shd w:val="clear" w:color="auto" w:fill="FFFFFF"/>
        </w:rPr>
      </w:pPr>
    </w:p>
    <w:p>
      <w:pPr>
        <w:pStyle w:val="4"/>
        <w:widowControl/>
        <w:spacing w:beforeAutospacing="0" w:afterAutospacing="0" w:line="300" w:lineRule="exact"/>
        <w:jc w:val="both"/>
        <w:rPr>
          <w:rFonts w:ascii="Times New Roman" w:hAnsi="Times New Roman" w:eastAsia="黑体" w:cs="Times New Roman"/>
          <w:b/>
          <w:bCs/>
          <w:color w:val="000000"/>
          <w:sz w:val="21"/>
          <w:szCs w:val="21"/>
          <w:shd w:val="clear" w:color="auto" w:fill="FFFFFF"/>
        </w:rPr>
      </w:pPr>
      <w:r>
        <w:rPr>
          <w:rFonts w:hint="eastAsia" w:ascii="Times New Roman" w:hAnsi="黑体" w:eastAsia="黑体" w:cs="黑体"/>
          <w:b/>
          <w:bCs/>
          <w:color w:val="000000"/>
          <w:sz w:val="21"/>
          <w:szCs w:val="21"/>
          <w:shd w:val="clear" w:color="auto" w:fill="FFFFFF"/>
        </w:rPr>
        <w:t>一、积累与运用（</w:t>
      </w:r>
      <w:r>
        <w:rPr>
          <w:rFonts w:ascii="Times New Roman" w:hAnsi="Times New Roman" w:eastAsia="黑体" w:cs="Times New Roman"/>
          <w:b/>
          <w:bCs/>
          <w:color w:val="000000"/>
          <w:sz w:val="21"/>
          <w:szCs w:val="21"/>
          <w:shd w:val="clear" w:color="auto" w:fill="FFFFFF"/>
        </w:rPr>
        <w:t>20</w:t>
      </w:r>
      <w:r>
        <w:rPr>
          <w:rFonts w:hint="eastAsia" w:ascii="Times New Roman" w:hAnsi="黑体" w:eastAsia="黑体" w:cs="黑体"/>
          <w:b/>
          <w:bCs/>
          <w:color w:val="000000"/>
          <w:sz w:val="21"/>
          <w:szCs w:val="21"/>
          <w:shd w:val="clear" w:color="auto" w:fill="FFFFFF"/>
        </w:rPr>
        <w:t>分）</w:t>
      </w:r>
    </w:p>
    <w:p>
      <w:pPr>
        <w:spacing w:line="360" w:lineRule="auto"/>
        <w:jc w:val="left"/>
      </w:pPr>
      <w:r>
        <w:t>1． </w:t>
      </w:r>
      <w:r>
        <w:rPr>
          <w:rFonts w:hint="eastAsia" w:ascii="宋体" w:hAnsi="宋体" w:cs="宋体"/>
          <w:color w:val="000000"/>
          <w:shd w:val="clear" w:color="auto" w:fill="FFFFFF"/>
        </w:rPr>
        <w:t>（</w:t>
      </w:r>
      <w:r>
        <w:rPr>
          <w:rFonts w:ascii="宋体" w:hAnsi="宋体" w:cs="宋体"/>
          <w:color w:val="000000"/>
          <w:shd w:val="clear" w:color="auto" w:fill="FFFFFF"/>
        </w:rPr>
        <w:t>10</w:t>
      </w:r>
      <w:r>
        <w:rPr>
          <w:rFonts w:hint="eastAsia" w:ascii="宋体" w:hAnsi="宋体" w:cs="宋体"/>
          <w:color w:val="000000"/>
          <w:shd w:val="clear" w:color="auto" w:fill="FFFFFF"/>
        </w:rPr>
        <w:t>分）</w:t>
      </w:r>
      <w:r>
        <w:t xml:space="preserve"> 怀旧空吟闻笛赋     湘水无情吊岂知     欲渡黄河冰塞川    将登太行雪满山    </w:t>
      </w:r>
      <w:r>
        <w:rPr>
          <w:rFonts w:hint="eastAsia"/>
        </w:rPr>
        <w:t xml:space="preserve">  肯将衰朽惜残年   </w:t>
      </w:r>
      <w:r>
        <w:t>  但愿人长久     千里共婵娟     先天下之忧而忧     后天下之乐而乐</w:t>
      </w:r>
      <w:r>
        <w:rPr>
          <w:rFonts w:hint="eastAsia"/>
        </w:rPr>
        <w:t xml:space="preserve">   而不知太守之乐其乐也</w:t>
      </w:r>
    </w:p>
    <w:p>
      <w:pPr>
        <w:spacing w:line="360" w:lineRule="auto"/>
        <w:jc w:val="left"/>
        <w:rPr>
          <w:rFonts w:ascii="楷体" w:hAnsi="楷体" w:eastAsia="楷体"/>
          <w:b/>
        </w:rPr>
      </w:pPr>
      <w:r>
        <w:rPr>
          <w:rFonts w:ascii="楷体" w:hAnsi="楷体" w:eastAsia="楷体"/>
          <w:b/>
        </w:rPr>
        <w:t>【</w:t>
      </w:r>
      <w:r>
        <w:rPr>
          <w:rFonts w:hint="eastAsia" w:ascii="楷体" w:hAnsi="楷体" w:eastAsia="楷体"/>
          <w:b/>
        </w:rPr>
        <w:t>详解】本题考查名句名篇默写。默写题作答时，一是要透彻理解诗文的内容；二是要认真审题，找出符合题意的诗文句子，三是答题内容要准确，做到不添字、不漏字、不写错字。本题中的“赋、渡、塞、婵娟”等字词容易写错。</w:t>
      </w:r>
    </w:p>
    <w:p>
      <w:pPr>
        <w:pStyle w:val="4"/>
        <w:widowControl/>
        <w:shd w:val="clear" w:color="auto" w:fill="FFFFFF"/>
        <w:spacing w:beforeAutospacing="0" w:afterAutospacing="0" w:line="300" w:lineRule="exact"/>
        <w:rPr>
          <w:rFonts w:ascii="宋体" w:cs="Times New Roman"/>
          <w:b/>
          <w:bCs/>
          <w:color w:val="000000"/>
          <w:kern w:val="2"/>
          <w:sz w:val="21"/>
          <w:szCs w:val="21"/>
          <w:shd w:val="clear" w:color="auto" w:fill="FFFFFF"/>
        </w:rPr>
      </w:pPr>
      <w:r>
        <w:rPr>
          <w:rFonts w:ascii="宋体" w:hAnsi="宋体" w:cs="宋体"/>
          <w:color w:val="000000"/>
          <w:kern w:val="2"/>
          <w:sz w:val="21"/>
          <w:szCs w:val="21"/>
          <w:shd w:val="clear" w:color="auto" w:fill="FFFFFF"/>
        </w:rPr>
        <w:t>2.</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10</w:t>
      </w:r>
      <w:r>
        <w:rPr>
          <w:rFonts w:hint="eastAsia" w:ascii="宋体" w:hAnsi="宋体" w:cs="宋体"/>
          <w:color w:val="000000"/>
          <w:kern w:val="2"/>
          <w:sz w:val="21"/>
          <w:szCs w:val="21"/>
          <w:shd w:val="clear" w:color="auto" w:fill="FFFFFF"/>
        </w:rPr>
        <w:t>分）（</w:t>
      </w:r>
      <w:r>
        <w:rPr>
          <w:rFonts w:ascii="宋体" w:hAnsi="宋体" w:cs="宋体"/>
          <w:color w:val="000000"/>
          <w:kern w:val="2"/>
          <w:sz w:val="21"/>
          <w:szCs w:val="21"/>
          <w:shd w:val="clear" w:color="auto" w:fill="FFFFFF"/>
        </w:rPr>
        <w:t>1</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2</w:t>
      </w:r>
      <w:r>
        <w:rPr>
          <w:rFonts w:hint="eastAsia" w:ascii="宋体" w:hAnsi="宋体" w:cs="宋体"/>
          <w:color w:val="000000"/>
          <w:kern w:val="2"/>
          <w:sz w:val="21"/>
          <w:szCs w:val="21"/>
          <w:shd w:val="clear" w:color="auto" w:fill="FFFFFF"/>
        </w:rPr>
        <w:t>分）①</w:t>
      </w:r>
      <w:r>
        <w:rPr>
          <w:rFonts w:ascii="宋体" w:hAnsi="宋体" w:cs="宋体"/>
          <w:color w:val="000000"/>
          <w:kern w:val="2"/>
          <w:sz w:val="21"/>
          <w:szCs w:val="21"/>
          <w:shd w:val="clear" w:color="auto" w:fill="FFFFFF"/>
        </w:rPr>
        <w:t xml:space="preserve">B </w:t>
      </w:r>
      <w:r>
        <w:rPr>
          <w:rFonts w:hint="eastAsia" w:ascii="宋体" w:cs="宋体"/>
          <w:color w:val="000000"/>
          <w:kern w:val="2"/>
          <w:sz w:val="21"/>
          <w:szCs w:val="21"/>
          <w:shd w:val="clear" w:color="auto" w:fill="FFFFFF"/>
        </w:rPr>
        <w:t>②</w:t>
      </w:r>
      <w:r>
        <w:rPr>
          <w:rFonts w:ascii="宋体" w:hAnsi="宋体" w:cs="宋体"/>
          <w:color w:val="000000"/>
          <w:kern w:val="2"/>
          <w:sz w:val="21"/>
          <w:szCs w:val="21"/>
          <w:shd w:val="clear" w:color="auto" w:fill="FFFFFF"/>
        </w:rPr>
        <w:t xml:space="preserve">B </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2</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2</w:t>
      </w:r>
      <w:r>
        <w:rPr>
          <w:rFonts w:hint="eastAsia" w:ascii="宋体" w:hAnsi="宋体" w:cs="宋体"/>
          <w:color w:val="000000"/>
          <w:kern w:val="2"/>
          <w:sz w:val="21"/>
          <w:szCs w:val="21"/>
          <w:shd w:val="clear" w:color="auto" w:fill="FFFFFF"/>
        </w:rPr>
        <w:t>分）甲</w:t>
      </w:r>
      <w:r>
        <w:rPr>
          <w:rFonts w:ascii="宋体" w:hAnsi="宋体" w:cs="宋体"/>
          <w:color w:val="000000"/>
          <w:kern w:val="2"/>
          <w:sz w:val="21"/>
          <w:szCs w:val="21"/>
          <w:shd w:val="clear" w:color="auto" w:fill="FFFFFF"/>
        </w:rPr>
        <w:t xml:space="preserve">B </w:t>
      </w:r>
      <w:r>
        <w:rPr>
          <w:rFonts w:hint="eastAsia" w:ascii="宋体" w:hAnsi="宋体" w:cs="宋体"/>
          <w:color w:val="000000"/>
          <w:kern w:val="2"/>
          <w:sz w:val="21"/>
          <w:szCs w:val="21"/>
          <w:shd w:val="clear" w:color="auto" w:fill="FFFFFF"/>
        </w:rPr>
        <w:t>乙</w:t>
      </w:r>
      <w:r>
        <w:rPr>
          <w:rFonts w:ascii="宋体" w:hAnsi="宋体" w:cs="宋体"/>
          <w:color w:val="000000"/>
          <w:kern w:val="2"/>
          <w:sz w:val="21"/>
          <w:szCs w:val="21"/>
          <w:shd w:val="clear" w:color="auto" w:fill="FFFFFF"/>
        </w:rPr>
        <w:t xml:space="preserve">A </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3</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3</w:t>
      </w:r>
      <w:r>
        <w:rPr>
          <w:rFonts w:hint="eastAsia" w:ascii="宋体" w:hAnsi="宋体" w:cs="宋体"/>
          <w:color w:val="000000"/>
          <w:kern w:val="2"/>
          <w:sz w:val="21"/>
          <w:szCs w:val="21"/>
          <w:shd w:val="clear" w:color="auto" w:fill="FFFFFF"/>
        </w:rPr>
        <w:t>分）其中，有三重关联揭示出了他的踏实苦干、持之以恒与不懈进取的精神。（</w:t>
      </w:r>
      <w:r>
        <w:rPr>
          <w:rFonts w:ascii="宋体" w:hAnsi="宋体" w:cs="宋体"/>
          <w:color w:val="000000"/>
          <w:kern w:val="2"/>
          <w:sz w:val="21"/>
          <w:szCs w:val="21"/>
          <w:shd w:val="clear" w:color="auto" w:fill="FFFFFF"/>
        </w:rPr>
        <w:t>4</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3</w:t>
      </w:r>
      <w:r>
        <w:rPr>
          <w:rFonts w:hint="eastAsia" w:ascii="宋体" w:hAnsi="宋体" w:cs="宋体"/>
          <w:color w:val="000000"/>
          <w:kern w:val="2"/>
          <w:sz w:val="21"/>
          <w:szCs w:val="21"/>
          <w:shd w:val="clear" w:color="auto" w:fill="FFFFFF"/>
        </w:rPr>
        <w:t>分）</w:t>
      </w:r>
      <w:r>
        <w:rPr>
          <w:rFonts w:ascii="宋体" w:hAnsi="宋体" w:cs="宋体"/>
          <w:color w:val="000000"/>
          <w:kern w:val="2"/>
          <w:sz w:val="21"/>
          <w:szCs w:val="21"/>
          <w:shd w:val="clear" w:color="auto" w:fill="FFFFFF"/>
        </w:rPr>
        <w:t>D</w:t>
      </w:r>
    </w:p>
    <w:p>
      <w:pPr>
        <w:pStyle w:val="4"/>
        <w:widowControl/>
        <w:shd w:val="clear" w:color="auto" w:fill="FFFFFF"/>
        <w:spacing w:beforeAutospacing="0" w:afterAutospacing="0" w:line="300" w:lineRule="exact"/>
        <w:rPr>
          <w:rFonts w:ascii="楷体" w:hAnsi="楷体" w:eastAsia="楷体" w:cs="Times New Roman"/>
          <w:b/>
          <w:bCs/>
          <w:color w:val="000000"/>
          <w:kern w:val="2"/>
          <w:sz w:val="21"/>
          <w:szCs w:val="21"/>
          <w:shd w:val="clear" w:color="auto" w:fill="FFFFFF"/>
        </w:rPr>
      </w:pPr>
      <w:r>
        <w:rPr>
          <w:rFonts w:hint="eastAsia" w:ascii="楷体" w:hAnsi="楷体" w:eastAsia="楷体" w:cs="楷体"/>
          <w:b/>
          <w:bCs/>
          <w:color w:val="000000"/>
          <w:kern w:val="2"/>
          <w:sz w:val="21"/>
          <w:szCs w:val="21"/>
          <w:shd w:val="clear" w:color="auto" w:fill="FFFFFF"/>
        </w:rPr>
        <w:t>评分说明：（</w:t>
      </w:r>
      <w:r>
        <w:rPr>
          <w:rFonts w:ascii="楷体" w:hAnsi="楷体" w:eastAsia="楷体" w:cs="楷体"/>
          <w:b/>
          <w:bCs/>
          <w:color w:val="000000"/>
          <w:kern w:val="2"/>
          <w:sz w:val="21"/>
          <w:szCs w:val="21"/>
          <w:shd w:val="clear" w:color="auto" w:fill="FFFFFF"/>
        </w:rPr>
        <w:t>1</w:t>
      </w:r>
      <w:r>
        <w:rPr>
          <w:rFonts w:hint="eastAsia" w:ascii="楷体" w:hAnsi="楷体" w:eastAsia="楷体" w:cs="楷体"/>
          <w:b/>
          <w:bCs/>
          <w:color w:val="000000"/>
          <w:kern w:val="2"/>
          <w:sz w:val="21"/>
          <w:szCs w:val="21"/>
          <w:shd w:val="clear" w:color="auto" w:fill="FFFFFF"/>
        </w:rPr>
        <w:t>）（</w:t>
      </w:r>
      <w:r>
        <w:rPr>
          <w:rFonts w:ascii="楷体" w:hAnsi="楷体" w:eastAsia="楷体" w:cs="楷体"/>
          <w:b/>
          <w:bCs/>
          <w:color w:val="000000"/>
          <w:kern w:val="2"/>
          <w:sz w:val="21"/>
          <w:szCs w:val="21"/>
          <w:shd w:val="clear" w:color="auto" w:fill="FFFFFF"/>
        </w:rPr>
        <w:t>2</w:t>
      </w:r>
      <w:r>
        <w:rPr>
          <w:rFonts w:hint="eastAsia" w:ascii="楷体" w:hAnsi="楷体" w:eastAsia="楷体" w:cs="楷体"/>
          <w:b/>
          <w:bCs/>
          <w:color w:val="000000"/>
          <w:kern w:val="2"/>
          <w:sz w:val="21"/>
          <w:szCs w:val="21"/>
          <w:shd w:val="clear" w:color="auto" w:fill="FFFFFF"/>
        </w:rPr>
        <w:t>）每处</w:t>
      </w:r>
      <w:r>
        <w:rPr>
          <w:rFonts w:ascii="楷体" w:hAnsi="楷体" w:eastAsia="楷体" w:cs="楷体"/>
          <w:b/>
          <w:bCs/>
          <w:color w:val="000000"/>
          <w:kern w:val="2"/>
          <w:sz w:val="21"/>
          <w:szCs w:val="21"/>
          <w:shd w:val="clear" w:color="auto" w:fill="FFFFFF"/>
        </w:rPr>
        <w:t>1</w:t>
      </w:r>
      <w:r>
        <w:rPr>
          <w:rFonts w:hint="eastAsia" w:ascii="楷体" w:hAnsi="楷体" w:eastAsia="楷体" w:cs="楷体"/>
          <w:b/>
          <w:bCs/>
          <w:color w:val="000000"/>
          <w:kern w:val="2"/>
          <w:sz w:val="21"/>
          <w:szCs w:val="21"/>
          <w:shd w:val="clear" w:color="auto" w:fill="FFFFFF"/>
        </w:rPr>
        <w:t>分。（</w:t>
      </w:r>
      <w:r>
        <w:rPr>
          <w:rFonts w:ascii="楷体" w:hAnsi="楷体" w:eastAsia="楷体" w:cs="楷体"/>
          <w:b/>
          <w:bCs/>
          <w:color w:val="000000"/>
          <w:kern w:val="2"/>
          <w:sz w:val="21"/>
          <w:szCs w:val="21"/>
          <w:shd w:val="clear" w:color="auto" w:fill="FFFFFF"/>
        </w:rPr>
        <w:t>2</w:t>
      </w:r>
      <w:r>
        <w:rPr>
          <w:rFonts w:hint="eastAsia" w:ascii="楷体" w:hAnsi="楷体" w:eastAsia="楷体" w:cs="楷体"/>
          <w:b/>
          <w:bCs/>
          <w:color w:val="000000"/>
          <w:kern w:val="2"/>
          <w:sz w:val="21"/>
          <w:szCs w:val="21"/>
          <w:shd w:val="clear" w:color="auto" w:fill="FFFFFF"/>
        </w:rPr>
        <w:t>）甲（韧性：</w:t>
      </w:r>
      <w:r>
        <w:rPr>
          <w:rFonts w:ascii="楷体" w:hAnsi="楷体" w:eastAsia="楷体" w:cs="楷体"/>
          <w:b/>
          <w:bCs/>
          <w:color w:val="000000"/>
          <w:kern w:val="2"/>
          <w:sz w:val="21"/>
          <w:szCs w:val="21"/>
          <w:shd w:val="clear" w:color="auto" w:fill="FFFFFF"/>
        </w:rPr>
        <w:t>1.</w:t>
      </w:r>
      <w:r>
        <w:rPr>
          <w:rFonts w:hint="eastAsia" w:ascii="楷体" w:hAnsi="楷体" w:eastAsia="楷体" w:cs="楷体"/>
          <w:b/>
          <w:bCs/>
          <w:color w:val="000000"/>
          <w:kern w:val="2"/>
          <w:sz w:val="21"/>
          <w:szCs w:val="21"/>
          <w:shd w:val="clear" w:color="auto" w:fill="FFFFFF"/>
        </w:rPr>
        <w:t>物体柔软坚实、不易折断破裂的性质。</w:t>
      </w:r>
      <w:r>
        <w:rPr>
          <w:rFonts w:ascii="楷体" w:hAnsi="楷体" w:eastAsia="楷体" w:cs="楷体"/>
          <w:b/>
          <w:bCs/>
          <w:color w:val="000000"/>
          <w:kern w:val="2"/>
          <w:sz w:val="21"/>
          <w:szCs w:val="21"/>
          <w:shd w:val="clear" w:color="auto" w:fill="FFFFFF"/>
        </w:rPr>
        <w:t>2.</w:t>
      </w:r>
      <w:r>
        <w:rPr>
          <w:rFonts w:hint="eastAsia" w:ascii="楷体" w:hAnsi="楷体" w:eastAsia="楷体" w:cs="楷体"/>
          <w:b/>
          <w:bCs/>
          <w:color w:val="000000"/>
          <w:kern w:val="2"/>
          <w:sz w:val="21"/>
          <w:szCs w:val="21"/>
          <w:shd w:val="clear" w:color="auto" w:fill="FFFFFF"/>
        </w:rPr>
        <w:t>指顽强持久的精神，坚忍不拔的意志。坚忍：“忍”为忍耐、忍受。多用来形容人的个性、意志，特别是在艰难困苦的逆境下，坚持而不动摇。）乙（引领：指带动事物跟随他或他们向某一方向运动、发展。一般多用于人类社会。主导：在群体或系统中处于主要的和引导地位。）（</w:t>
      </w:r>
      <w:r>
        <w:rPr>
          <w:rFonts w:ascii="楷体" w:hAnsi="楷体" w:eastAsia="楷体" w:cs="楷体"/>
          <w:b/>
          <w:bCs/>
          <w:color w:val="000000"/>
          <w:kern w:val="2"/>
          <w:sz w:val="21"/>
          <w:szCs w:val="21"/>
          <w:shd w:val="clear" w:color="auto" w:fill="FFFFFF"/>
        </w:rPr>
        <w:t>3</w:t>
      </w:r>
      <w:r>
        <w:rPr>
          <w:rFonts w:hint="eastAsia" w:ascii="楷体" w:hAnsi="楷体" w:eastAsia="楷体" w:cs="楷体"/>
          <w:b/>
          <w:bCs/>
          <w:color w:val="000000"/>
          <w:kern w:val="2"/>
          <w:sz w:val="21"/>
          <w:szCs w:val="21"/>
          <w:shd w:val="clear" w:color="auto" w:fill="FFFFFF"/>
        </w:rPr>
        <w:t>）成分残缺，“揭示出”后面应带宾语。修改后的句子，符合原句句意，符合语法、语境即可。（</w:t>
      </w:r>
      <w:r>
        <w:rPr>
          <w:rFonts w:ascii="楷体" w:hAnsi="楷体" w:eastAsia="楷体" w:cs="楷体"/>
          <w:b/>
          <w:bCs/>
          <w:color w:val="000000"/>
          <w:kern w:val="2"/>
          <w:sz w:val="21"/>
          <w:szCs w:val="21"/>
          <w:shd w:val="clear" w:color="auto" w:fill="FFFFFF"/>
        </w:rPr>
        <w:t>4</w:t>
      </w:r>
      <w:r>
        <w:rPr>
          <w:rFonts w:hint="eastAsia" w:ascii="楷体" w:hAnsi="楷体" w:eastAsia="楷体" w:cs="楷体"/>
          <w:b/>
          <w:bCs/>
          <w:color w:val="000000"/>
          <w:kern w:val="2"/>
          <w:sz w:val="21"/>
          <w:szCs w:val="21"/>
          <w:shd w:val="clear" w:color="auto" w:fill="FFFFFF"/>
        </w:rPr>
        <w:t>）排序选择题先通读全文，理解大意，再用一一排除。根据①句中关键词“结果向度”②关键词“过程向度”③关键词“目标向度”，可知他们是按发展顺序排列，故选</w:t>
      </w:r>
      <w:r>
        <w:rPr>
          <w:rFonts w:ascii="楷体" w:hAnsi="楷体" w:eastAsia="楷体" w:cs="楷体"/>
          <w:b/>
          <w:bCs/>
          <w:color w:val="000000"/>
          <w:kern w:val="2"/>
          <w:sz w:val="21"/>
          <w:szCs w:val="21"/>
          <w:shd w:val="clear" w:color="auto" w:fill="FFFFFF"/>
        </w:rPr>
        <w:t xml:space="preserve"> D</w:t>
      </w:r>
      <w:r>
        <w:rPr>
          <w:rFonts w:hint="eastAsia" w:ascii="楷体" w:hAnsi="楷体" w:eastAsia="楷体" w:cs="楷体"/>
          <w:b/>
          <w:bCs/>
          <w:color w:val="000000"/>
          <w:kern w:val="2"/>
          <w:sz w:val="21"/>
          <w:szCs w:val="21"/>
          <w:shd w:val="clear" w:color="auto" w:fill="FFFFFF"/>
        </w:rPr>
        <w:t>。</w:t>
      </w:r>
    </w:p>
    <w:p>
      <w:pPr>
        <w:pStyle w:val="4"/>
        <w:widowControl/>
        <w:shd w:val="clear" w:color="auto" w:fill="FFFFFF"/>
        <w:spacing w:beforeAutospacing="0" w:afterAutospacing="0" w:line="300" w:lineRule="exact"/>
        <w:rPr>
          <w:rFonts w:ascii="Times New Roman" w:hAnsi="Times New Roman" w:eastAsia="黑体" w:cs="Times New Roman"/>
          <w:b/>
          <w:bCs/>
          <w:color w:val="000000"/>
          <w:sz w:val="21"/>
          <w:szCs w:val="21"/>
          <w:shd w:val="clear" w:color="auto" w:fill="FFFFFF"/>
        </w:rPr>
      </w:pPr>
      <w:r>
        <w:rPr>
          <w:rFonts w:hint="eastAsia" w:ascii="Times New Roman" w:hAnsi="黑体" w:eastAsia="黑体" w:cs="黑体"/>
          <w:b/>
          <w:bCs/>
          <w:color w:val="000000"/>
          <w:sz w:val="21"/>
          <w:szCs w:val="21"/>
          <w:shd w:val="clear" w:color="auto" w:fill="FFFFFF"/>
        </w:rPr>
        <w:t>二、阅读（</w:t>
      </w:r>
      <w:r>
        <w:rPr>
          <w:rFonts w:ascii="Times New Roman" w:hAnsi="Times New Roman" w:eastAsia="黑体" w:cs="Times New Roman"/>
          <w:b/>
          <w:bCs/>
          <w:color w:val="000000"/>
          <w:sz w:val="21"/>
          <w:szCs w:val="21"/>
          <w:shd w:val="clear" w:color="auto" w:fill="FFFFFF"/>
        </w:rPr>
        <w:t>70</w:t>
      </w:r>
      <w:r>
        <w:rPr>
          <w:rFonts w:hint="eastAsia" w:ascii="Times New Roman" w:hAnsi="黑体" w:eastAsia="黑体" w:cs="黑体"/>
          <w:b/>
          <w:bCs/>
          <w:color w:val="000000"/>
          <w:sz w:val="21"/>
          <w:szCs w:val="21"/>
          <w:shd w:val="clear" w:color="auto" w:fill="FFFFFF"/>
        </w:rPr>
        <w:t>分）</w:t>
      </w:r>
    </w:p>
    <w:p>
      <w:pPr>
        <w:pStyle w:val="4"/>
        <w:widowControl/>
        <w:shd w:val="clear" w:color="auto" w:fill="FFFFFF"/>
        <w:spacing w:beforeAutospacing="0" w:afterAutospacing="0" w:line="300" w:lineRule="exact"/>
        <w:rPr>
          <w:rFonts w:ascii="宋体" w:cs="Times New Roman"/>
          <w:b/>
          <w:bCs/>
          <w:color w:val="000000"/>
          <w:sz w:val="21"/>
          <w:szCs w:val="21"/>
          <w:shd w:val="clear" w:color="auto" w:fill="FFFFFF"/>
        </w:rPr>
      </w:pPr>
      <w:r>
        <w:rPr>
          <w:rFonts w:hint="eastAsia" w:ascii="宋体" w:hAnsi="宋体" w:cs="宋体"/>
          <w:b/>
          <w:bCs/>
          <w:color w:val="000000"/>
          <w:sz w:val="21"/>
          <w:szCs w:val="21"/>
          <w:shd w:val="clear" w:color="auto" w:fill="FFFFFF"/>
        </w:rPr>
        <w:t>（一）（</w:t>
      </w:r>
      <w:r>
        <w:rPr>
          <w:rFonts w:ascii="宋体" w:hAnsi="宋体" w:cs="宋体"/>
          <w:b/>
          <w:bCs/>
          <w:color w:val="000000"/>
          <w:sz w:val="21"/>
          <w:szCs w:val="21"/>
          <w:shd w:val="clear" w:color="auto" w:fill="FFFFFF"/>
        </w:rPr>
        <w:t>6</w:t>
      </w:r>
      <w:r>
        <w:rPr>
          <w:rFonts w:hint="eastAsia" w:ascii="宋体" w:hAnsi="宋体" w:cs="宋体"/>
          <w:b/>
          <w:bCs/>
          <w:color w:val="000000"/>
          <w:sz w:val="21"/>
          <w:szCs w:val="21"/>
          <w:shd w:val="clear" w:color="auto" w:fill="FFFFFF"/>
        </w:rPr>
        <w:t>分）</w:t>
      </w:r>
    </w:p>
    <w:p>
      <w:pPr>
        <w:pStyle w:val="4"/>
        <w:widowControl/>
        <w:shd w:val="clear" w:color="auto" w:fill="FFFFFF"/>
        <w:spacing w:beforeAutospacing="0" w:afterAutospacing="0" w:line="300" w:lineRule="exact"/>
        <w:rPr>
          <w:rFonts w:ascii="宋体" w:cs="Times New Roman"/>
          <w:b/>
          <w:bCs/>
          <w:color w:val="000000"/>
          <w:kern w:val="2"/>
          <w:sz w:val="21"/>
          <w:szCs w:val="21"/>
          <w:shd w:val="clear" w:color="auto" w:fill="FFFFFF"/>
        </w:rPr>
      </w:pPr>
      <w:r>
        <w:rPr>
          <w:rFonts w:ascii="宋体" w:hAnsi="宋体" w:cs="宋体"/>
          <w:color w:val="000000"/>
          <w:sz w:val="21"/>
          <w:szCs w:val="21"/>
          <w:shd w:val="clear" w:color="auto" w:fill="FFFFFF"/>
        </w:rPr>
        <w:t>3.</w:t>
      </w:r>
      <w:r>
        <w:rPr>
          <w:rFonts w:hint="eastAsia" w:ascii="宋体" w:hAnsi="宋体" w:cs="宋体"/>
          <w:color w:val="000000"/>
          <w:sz w:val="21"/>
          <w:szCs w:val="21"/>
          <w:shd w:val="clear" w:color="auto" w:fill="FFFFFF"/>
        </w:rPr>
        <w:t>（</w:t>
      </w:r>
      <w:r>
        <w:rPr>
          <w:rFonts w:ascii="宋体" w:hAnsi="宋体" w:cs="宋体"/>
          <w:color w:val="000000"/>
          <w:sz w:val="21"/>
          <w:szCs w:val="21"/>
          <w:shd w:val="clear" w:color="auto" w:fill="FFFFFF"/>
        </w:rPr>
        <w:t>3</w:t>
      </w:r>
      <w:r>
        <w:rPr>
          <w:rFonts w:hint="eastAsia" w:ascii="宋体" w:hAnsi="宋体" w:cs="宋体"/>
          <w:color w:val="000000"/>
          <w:sz w:val="21"/>
          <w:szCs w:val="21"/>
          <w:shd w:val="clear" w:color="auto" w:fill="FFFFFF"/>
        </w:rPr>
        <w:t>分）</w:t>
      </w:r>
      <w:r>
        <w:rPr>
          <w:rFonts w:ascii="宋体" w:hAnsi="宋体" w:cs="宋体"/>
          <w:color w:val="000000"/>
          <w:sz w:val="21"/>
          <w:szCs w:val="21"/>
        </w:rPr>
        <w:t>C</w:t>
      </w:r>
    </w:p>
    <w:p>
      <w:pPr>
        <w:spacing w:line="360" w:lineRule="auto"/>
        <w:jc w:val="left"/>
        <w:textAlignment w:val="center"/>
        <w:rPr>
          <w:rFonts w:ascii="楷体" w:hAnsi="楷体" w:eastAsia="楷体"/>
          <w:b/>
        </w:rPr>
      </w:pPr>
      <w:r>
        <w:rPr>
          <w:rFonts w:hint="eastAsia" w:ascii="楷体" w:hAnsi="楷体" w:eastAsia="楷体"/>
          <w:b/>
        </w:rPr>
        <w:t>说明：C.赏析错误。颈联的意思是：枯败的槲叶，落满了荒山的野路；淡白的枳花，照亮了驿站的泥墙。槲树的叶片很大，冬天虽干枯，却存留枝上；直到第二年早春树枝将发嫩芽的时候，才纷纷脱落。而这时候，枳树的白花已在开放。因为天还没有大亮，驿墙旁边的白色枳花，就比较显眼。因此点明早行的节令是在早春，而非“深秋”。故选C。</w:t>
      </w:r>
    </w:p>
    <w:p>
      <w:pPr>
        <w:spacing w:line="360" w:lineRule="auto"/>
        <w:jc w:val="left"/>
        <w:textAlignment w:val="center"/>
      </w:pPr>
      <w:r>
        <w:rPr>
          <w:rFonts w:ascii="宋体" w:hAnsi="宋体" w:cs="宋体"/>
          <w:color w:val="000000"/>
          <w:shd w:val="clear" w:color="auto" w:fill="FFFFFF"/>
        </w:rPr>
        <w:t>4.</w:t>
      </w:r>
      <w:r>
        <w:rPr>
          <w:rFonts w:hint="eastAsia" w:ascii="宋体" w:hAnsi="宋体" w:cs="宋体"/>
          <w:color w:val="000000"/>
          <w:shd w:val="clear" w:color="auto" w:fill="FFFFFF"/>
        </w:rPr>
        <w:t>（</w:t>
      </w:r>
      <w:r>
        <w:rPr>
          <w:rFonts w:ascii="宋体" w:hAnsi="宋体" w:cs="宋体"/>
          <w:color w:val="000000"/>
          <w:shd w:val="clear" w:color="auto" w:fill="FFFFFF"/>
        </w:rPr>
        <w:t>3</w:t>
      </w:r>
      <w:r>
        <w:rPr>
          <w:rFonts w:hint="eastAsia" w:ascii="宋体" w:hAnsi="宋体" w:cs="宋体"/>
          <w:color w:val="000000"/>
          <w:shd w:val="clear" w:color="auto" w:fill="FFFFFF"/>
        </w:rPr>
        <w:t>分）</w:t>
      </w:r>
      <w:r>
        <w:t>(1)示例一：从视觉、听觉角度渲染了一幅清幽淡远的晨景图，营造出凄清冷寂的意境，体现了诗人浓浓的思乡之情。</w:t>
      </w:r>
    </w:p>
    <w:p>
      <w:pPr>
        <w:spacing w:line="360" w:lineRule="auto"/>
        <w:jc w:val="left"/>
        <w:textAlignment w:val="center"/>
      </w:pPr>
      <w:r>
        <w:t>示例二：通过霜、茅店、鸡声、人迹、板桥、月这六个意象，把初春山村黎明特有的景色，细腻而又精致地描绘出来。</w:t>
      </w:r>
    </w:p>
    <w:p>
      <w:pPr>
        <w:spacing w:line="360" w:lineRule="auto"/>
        <w:jc w:val="left"/>
        <w:textAlignment w:val="center"/>
      </w:pPr>
      <w:r>
        <w:t>示例三：作者选取代表典型景物的五个名词性短语，不着一个动词，却简洁而又全面地描摹出旅途见闻，营造了悲凉孤寂的氛围。</w:t>
      </w:r>
    </w:p>
    <w:p>
      <w:pPr>
        <w:spacing w:line="360" w:lineRule="auto"/>
        <w:jc w:val="left"/>
        <w:textAlignment w:val="center"/>
      </w:pPr>
      <w:r>
        <w:t>示例四：动静结合，桥上的霜，鸡的啼鸣，视听结合，画面富有立体感。</w:t>
      </w:r>
    </w:p>
    <w:p>
      <w:pPr>
        <w:pStyle w:val="4"/>
        <w:widowControl/>
        <w:shd w:val="clear" w:color="auto" w:fill="FFFFFF"/>
        <w:spacing w:beforeAutospacing="0" w:afterAutospacing="0" w:line="300" w:lineRule="exact"/>
        <w:rPr>
          <w:rFonts w:ascii="宋体" w:cs="Times New Roman"/>
          <w:b/>
          <w:bCs/>
          <w:color w:val="000000"/>
          <w:kern w:val="2"/>
          <w:sz w:val="21"/>
          <w:szCs w:val="21"/>
          <w:shd w:val="clear" w:color="auto" w:fill="FFFFFF"/>
        </w:rPr>
      </w:pPr>
      <w:r>
        <w:rPr>
          <w:rFonts w:hint="eastAsia" w:ascii="宋体" w:hAnsi="宋体" w:cs="宋体"/>
          <w:b/>
          <w:bCs/>
          <w:color w:val="000000"/>
          <w:kern w:val="2"/>
          <w:sz w:val="21"/>
          <w:szCs w:val="21"/>
          <w:shd w:val="clear" w:color="auto" w:fill="FFFFFF"/>
        </w:rPr>
        <w:t>（二）（</w:t>
      </w:r>
      <w:r>
        <w:rPr>
          <w:rFonts w:ascii="宋体" w:hAnsi="宋体" w:cs="宋体"/>
          <w:b/>
          <w:bCs/>
          <w:color w:val="000000"/>
          <w:kern w:val="2"/>
          <w:sz w:val="21"/>
          <w:szCs w:val="21"/>
          <w:shd w:val="clear" w:color="auto" w:fill="FFFFFF"/>
        </w:rPr>
        <w:t>16</w:t>
      </w:r>
      <w:r>
        <w:rPr>
          <w:rFonts w:hint="eastAsia" w:ascii="宋体" w:hAnsi="宋体" w:cs="宋体"/>
          <w:b/>
          <w:bCs/>
          <w:color w:val="000000"/>
          <w:kern w:val="2"/>
          <w:sz w:val="21"/>
          <w:szCs w:val="21"/>
          <w:shd w:val="clear" w:color="auto" w:fill="FFFFFF"/>
        </w:rPr>
        <w:t>分）</w:t>
      </w:r>
    </w:p>
    <w:p>
      <w:pPr>
        <w:pStyle w:val="4"/>
        <w:widowControl/>
        <w:shd w:val="clear" w:color="auto" w:fill="FFFFFF"/>
        <w:spacing w:beforeAutospacing="0" w:afterAutospacing="0" w:line="300" w:lineRule="exact"/>
        <w:rPr>
          <w:rFonts w:ascii="宋体" w:cs="Times New Roman"/>
          <w:color w:val="000000"/>
          <w:kern w:val="2"/>
          <w:sz w:val="21"/>
          <w:szCs w:val="21"/>
          <w:shd w:val="clear" w:color="auto" w:fill="FFFFFF"/>
        </w:rPr>
      </w:pPr>
      <w:r>
        <w:rPr>
          <w:rFonts w:ascii="宋体" w:hAnsi="宋体" w:cs="宋体"/>
          <w:color w:val="000000"/>
          <w:kern w:val="2"/>
          <w:sz w:val="21"/>
          <w:szCs w:val="21"/>
          <w:shd w:val="clear" w:color="auto" w:fill="FFFFFF"/>
        </w:rPr>
        <w:t>5.</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3</w:t>
      </w:r>
      <w:r>
        <w:rPr>
          <w:rFonts w:hint="eastAsia" w:ascii="宋体" w:hAnsi="宋体" w:cs="宋体"/>
          <w:color w:val="000000"/>
          <w:kern w:val="2"/>
          <w:sz w:val="21"/>
          <w:szCs w:val="21"/>
          <w:shd w:val="clear" w:color="auto" w:fill="FFFFFF"/>
        </w:rPr>
        <w:t>分）（</w:t>
      </w:r>
      <w:r>
        <w:rPr>
          <w:rFonts w:ascii="宋体" w:hAnsi="宋体" w:cs="宋体"/>
          <w:color w:val="000000"/>
          <w:kern w:val="2"/>
          <w:sz w:val="21"/>
          <w:szCs w:val="21"/>
          <w:shd w:val="clear" w:color="auto" w:fill="FFFFFF"/>
        </w:rPr>
        <w:t>1</w:t>
      </w:r>
      <w:r>
        <w:rPr>
          <w:rFonts w:hint="eastAsia" w:ascii="宋体" w:hAnsi="宋体" w:cs="宋体"/>
          <w:color w:val="000000"/>
          <w:kern w:val="2"/>
          <w:sz w:val="21"/>
          <w:szCs w:val="21"/>
          <w:shd w:val="clear" w:color="auto" w:fill="FFFFFF"/>
        </w:rPr>
        <w:t>）搬动（</w:t>
      </w:r>
      <w:r>
        <w:rPr>
          <w:rFonts w:ascii="宋体" w:hAnsi="宋体" w:cs="宋体"/>
          <w:color w:val="000000"/>
          <w:kern w:val="2"/>
          <w:sz w:val="21"/>
          <w:szCs w:val="21"/>
          <w:shd w:val="clear" w:color="auto" w:fill="FFFFFF"/>
        </w:rPr>
        <w:t>2</w:t>
      </w:r>
      <w:r>
        <w:rPr>
          <w:rFonts w:hint="eastAsia" w:ascii="宋体" w:hAnsi="宋体" w:cs="宋体"/>
          <w:color w:val="000000"/>
          <w:kern w:val="2"/>
          <w:sz w:val="21"/>
          <w:szCs w:val="21"/>
          <w:shd w:val="clear" w:color="auto" w:fill="FFFFFF"/>
        </w:rPr>
        <w:t>）感到奇怪（</w:t>
      </w:r>
      <w:r>
        <w:rPr>
          <w:rFonts w:ascii="宋体" w:hAnsi="宋体" w:cs="宋体"/>
          <w:color w:val="000000"/>
          <w:kern w:val="2"/>
          <w:sz w:val="21"/>
          <w:szCs w:val="21"/>
          <w:shd w:val="clear" w:color="auto" w:fill="FFFFFF"/>
        </w:rPr>
        <w:t>3</w:t>
      </w:r>
      <w:r>
        <w:rPr>
          <w:rFonts w:hint="eastAsia" w:ascii="宋体" w:hAnsi="宋体" w:cs="宋体"/>
          <w:color w:val="000000"/>
          <w:kern w:val="2"/>
          <w:sz w:val="21"/>
          <w:szCs w:val="21"/>
          <w:shd w:val="clear" w:color="auto" w:fill="FFFFFF"/>
        </w:rPr>
        <w:t>）同“悦”，高兴。</w:t>
      </w:r>
    </w:p>
    <w:p>
      <w:pPr>
        <w:pStyle w:val="4"/>
        <w:widowControl/>
        <w:shd w:val="clear" w:color="auto" w:fill="FFFFFF"/>
        <w:spacing w:beforeAutospacing="0" w:afterAutospacing="0" w:line="300" w:lineRule="exact"/>
        <w:rPr>
          <w:rFonts w:ascii="楷体" w:hAnsi="楷体" w:eastAsia="楷体" w:cs="Times New Roman"/>
          <w:b/>
          <w:bCs/>
          <w:color w:val="000000"/>
          <w:sz w:val="21"/>
          <w:szCs w:val="21"/>
          <w:shd w:val="clear" w:color="auto" w:fill="FFFFFF"/>
        </w:rPr>
      </w:pPr>
      <w:r>
        <w:rPr>
          <w:rFonts w:hint="eastAsia" w:ascii="楷体" w:hAnsi="楷体" w:eastAsia="楷体" w:cs="楷体"/>
          <w:b/>
          <w:bCs/>
          <w:color w:val="000000"/>
          <w:sz w:val="21"/>
          <w:szCs w:val="21"/>
          <w:shd w:val="clear" w:color="auto" w:fill="FFFFFF"/>
        </w:rPr>
        <w:t>评分说明：</w:t>
      </w:r>
      <w:r>
        <w:rPr>
          <w:rFonts w:hint="eastAsia" w:ascii="楷体" w:hAnsi="楷体" w:eastAsia="楷体" w:cs="楷体"/>
          <w:b/>
          <w:bCs/>
          <w:color w:val="000000"/>
          <w:sz w:val="21"/>
          <w:szCs w:val="21"/>
        </w:rPr>
        <w:t>每个词语解释正确给</w:t>
      </w:r>
      <w:r>
        <w:rPr>
          <w:rFonts w:ascii="楷体" w:hAnsi="楷体" w:eastAsia="楷体" w:cs="楷体"/>
          <w:b/>
          <w:bCs/>
          <w:color w:val="000000"/>
          <w:sz w:val="21"/>
          <w:szCs w:val="21"/>
        </w:rPr>
        <w:t>1</w:t>
      </w:r>
      <w:r>
        <w:rPr>
          <w:rFonts w:hint="eastAsia" w:ascii="楷体" w:hAnsi="楷体" w:eastAsia="楷体" w:cs="楷体"/>
          <w:b/>
          <w:bCs/>
          <w:color w:val="000000"/>
          <w:sz w:val="21"/>
          <w:szCs w:val="21"/>
        </w:rPr>
        <w:t>分。意思对即可。</w:t>
      </w:r>
    </w:p>
    <w:p>
      <w:pPr>
        <w:pStyle w:val="4"/>
        <w:widowControl/>
        <w:shd w:val="clear" w:color="auto" w:fill="FFFFFF"/>
        <w:spacing w:beforeAutospacing="0" w:afterAutospacing="0" w:line="300" w:lineRule="exact"/>
        <w:rPr>
          <w:rFonts w:ascii="宋体" w:cs="Times New Roman"/>
          <w:color w:val="000000"/>
          <w:kern w:val="2"/>
          <w:sz w:val="21"/>
          <w:szCs w:val="21"/>
        </w:rPr>
      </w:pPr>
      <w:r>
        <w:rPr>
          <w:rFonts w:ascii="宋体" w:hAnsi="宋体" w:cs="宋体"/>
          <w:color w:val="000000"/>
          <w:kern w:val="2"/>
          <w:sz w:val="21"/>
          <w:szCs w:val="21"/>
        </w:rPr>
        <w:t>6.</w:t>
      </w:r>
      <w:r>
        <w:rPr>
          <w:rFonts w:hint="eastAsia" w:ascii="宋体" w:hAnsi="宋体" w:cs="宋体"/>
          <w:color w:val="000000"/>
          <w:kern w:val="2"/>
          <w:sz w:val="21"/>
          <w:szCs w:val="21"/>
        </w:rPr>
        <w:t>（</w:t>
      </w:r>
      <w:r>
        <w:rPr>
          <w:rFonts w:ascii="宋体" w:hAnsi="宋体" w:cs="宋体"/>
          <w:color w:val="000000"/>
          <w:kern w:val="2"/>
          <w:sz w:val="21"/>
          <w:szCs w:val="21"/>
        </w:rPr>
        <w:t>3</w:t>
      </w:r>
      <w:r>
        <w:rPr>
          <w:rFonts w:hint="eastAsia" w:ascii="宋体" w:hAnsi="宋体" w:cs="宋体"/>
          <w:color w:val="000000"/>
          <w:kern w:val="2"/>
          <w:sz w:val="21"/>
          <w:szCs w:val="21"/>
        </w:rPr>
        <w:t>分）</w:t>
      </w:r>
      <w:r>
        <w:rPr>
          <w:rFonts w:ascii="宋体" w:hAnsi="宋体" w:cs="宋体"/>
          <w:color w:val="000000"/>
          <w:kern w:val="2"/>
          <w:sz w:val="21"/>
          <w:szCs w:val="21"/>
        </w:rPr>
        <w:t>B</w:t>
      </w:r>
    </w:p>
    <w:p>
      <w:pPr>
        <w:pStyle w:val="4"/>
        <w:widowControl/>
        <w:shd w:val="clear" w:color="auto" w:fill="FFFFFF"/>
        <w:spacing w:beforeAutospacing="0" w:afterAutospacing="0" w:line="300" w:lineRule="exact"/>
        <w:rPr>
          <w:rFonts w:ascii="楷体" w:hAnsi="楷体" w:eastAsia="楷体" w:cs="Times New Roman"/>
          <w:b/>
          <w:bCs/>
          <w:color w:val="000000"/>
          <w:kern w:val="2"/>
          <w:sz w:val="21"/>
          <w:szCs w:val="21"/>
        </w:rPr>
      </w:pPr>
      <w:r>
        <w:rPr>
          <w:rFonts w:hint="eastAsia" w:ascii="楷体" w:hAnsi="楷体" w:eastAsia="楷体" w:cs="楷体"/>
          <w:b/>
          <w:bCs/>
          <w:color w:val="000000"/>
          <w:sz w:val="21"/>
          <w:szCs w:val="21"/>
          <w:shd w:val="clear" w:color="auto" w:fill="FFFFFF"/>
        </w:rPr>
        <w:t>评分说明：本句意思是“</w:t>
      </w:r>
      <w:r>
        <w:rPr>
          <w:rFonts w:hint="eastAsia" w:ascii="楷体" w:hAnsi="楷体" w:eastAsia="楷体" w:cs="楷体"/>
          <w:b/>
          <w:bCs/>
          <w:color w:val="000000"/>
          <w:kern w:val="2"/>
          <w:sz w:val="21"/>
          <w:szCs w:val="21"/>
        </w:rPr>
        <w:t>太子，是国君的继承人，不能施加刑罚，便对太子傅公子虔行刑，并对太子师公孙贾处以黥刑</w:t>
      </w:r>
      <w:r>
        <w:rPr>
          <w:rFonts w:hint="eastAsia" w:ascii="楷体" w:hAnsi="楷体" w:eastAsia="楷体" w:cs="楷体"/>
          <w:b/>
          <w:bCs/>
          <w:color w:val="000000"/>
          <w:sz w:val="21"/>
          <w:szCs w:val="21"/>
          <w:shd w:val="clear" w:color="auto" w:fill="FFFFFF"/>
        </w:rPr>
        <w:t>”，</w:t>
      </w:r>
      <w:r>
        <w:rPr>
          <w:rFonts w:hint="eastAsia" w:ascii="楷体" w:hAnsi="楷体" w:eastAsia="楷体" w:cs="楷体"/>
          <w:b/>
          <w:bCs/>
          <w:color w:val="000000"/>
          <w:kern w:val="2"/>
          <w:sz w:val="21"/>
          <w:szCs w:val="21"/>
        </w:rPr>
        <w:t>根据意思句读，所以选</w:t>
      </w:r>
      <w:r>
        <w:rPr>
          <w:rFonts w:ascii="楷体" w:hAnsi="楷体" w:eastAsia="楷体" w:cs="楷体"/>
          <w:b/>
          <w:bCs/>
          <w:color w:val="000000"/>
          <w:kern w:val="2"/>
          <w:sz w:val="21"/>
          <w:szCs w:val="21"/>
        </w:rPr>
        <w:t>B</w:t>
      </w:r>
      <w:r>
        <w:rPr>
          <w:rFonts w:hint="eastAsia" w:ascii="楷体" w:hAnsi="楷体" w:eastAsia="楷体" w:cs="楷体"/>
          <w:b/>
          <w:bCs/>
          <w:color w:val="000000"/>
          <w:kern w:val="2"/>
          <w:sz w:val="21"/>
          <w:szCs w:val="21"/>
        </w:rPr>
        <w:t>。</w:t>
      </w:r>
    </w:p>
    <w:p>
      <w:pPr>
        <w:pStyle w:val="4"/>
        <w:widowControl/>
        <w:shd w:val="clear" w:color="auto" w:fill="FFFFFF"/>
        <w:spacing w:beforeAutospacing="0" w:afterAutospacing="0" w:line="300" w:lineRule="exact"/>
        <w:rPr>
          <w:rFonts w:ascii="宋体" w:cs="Times New Roman"/>
          <w:color w:val="000000"/>
          <w:kern w:val="2"/>
          <w:sz w:val="21"/>
          <w:szCs w:val="21"/>
          <w:shd w:val="clear" w:color="auto" w:fill="FFFFFF"/>
        </w:rPr>
      </w:pPr>
      <w:r>
        <w:rPr>
          <w:rFonts w:ascii="宋体" w:hAnsi="宋体" w:cs="宋体"/>
          <w:color w:val="000000"/>
          <w:kern w:val="2"/>
          <w:sz w:val="21"/>
          <w:szCs w:val="21"/>
        </w:rPr>
        <w:t>7.</w:t>
      </w:r>
      <w:r>
        <w:rPr>
          <w:rFonts w:hint="eastAsia" w:ascii="宋体" w:hAnsi="宋体" w:cs="宋体"/>
          <w:color w:val="000000"/>
          <w:kern w:val="2"/>
          <w:sz w:val="21"/>
          <w:szCs w:val="21"/>
        </w:rPr>
        <w:t>（</w:t>
      </w:r>
      <w:r>
        <w:rPr>
          <w:rFonts w:ascii="宋体" w:hAnsi="宋体" w:cs="宋体"/>
          <w:color w:val="000000"/>
          <w:kern w:val="2"/>
          <w:sz w:val="21"/>
          <w:szCs w:val="21"/>
        </w:rPr>
        <w:t>6</w:t>
      </w:r>
      <w:r>
        <w:rPr>
          <w:rFonts w:hint="eastAsia" w:ascii="宋体" w:hAnsi="宋体" w:cs="宋体"/>
          <w:color w:val="000000"/>
          <w:kern w:val="2"/>
          <w:sz w:val="21"/>
          <w:szCs w:val="21"/>
        </w:rPr>
        <w:t>分）</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1</w:t>
      </w:r>
      <w:r>
        <w:rPr>
          <w:rFonts w:hint="eastAsia" w:ascii="宋体" w:hAnsi="宋体" w:cs="宋体"/>
          <w:color w:val="000000"/>
          <w:kern w:val="2"/>
          <w:sz w:val="21"/>
          <w:szCs w:val="21"/>
          <w:shd w:val="clear" w:color="auto" w:fill="FFFFFF"/>
        </w:rPr>
        <w:t>）（</w:t>
      </w:r>
      <w:r>
        <w:rPr>
          <w:rFonts w:ascii="宋体" w:hAnsi="宋体" w:cs="宋体"/>
          <w:color w:val="000000"/>
          <w:kern w:val="2"/>
          <w:sz w:val="21"/>
          <w:szCs w:val="21"/>
          <w:shd w:val="clear" w:color="auto" w:fill="FFFFFF"/>
        </w:rPr>
        <w:t>3</w:t>
      </w:r>
      <w:r>
        <w:rPr>
          <w:rFonts w:hint="eastAsia" w:ascii="宋体" w:hAnsi="宋体" w:cs="宋体"/>
          <w:color w:val="000000"/>
          <w:kern w:val="2"/>
          <w:sz w:val="21"/>
          <w:szCs w:val="21"/>
          <w:shd w:val="clear" w:color="auto" w:fill="FFFFFF"/>
        </w:rPr>
        <w:t>分）法令不能实行，是由于上面的人触犯法令。</w:t>
      </w:r>
    </w:p>
    <w:p>
      <w:pPr>
        <w:pStyle w:val="4"/>
        <w:widowControl/>
        <w:shd w:val="clear" w:color="auto" w:fill="FFFFFF"/>
        <w:spacing w:beforeAutospacing="0" w:afterAutospacing="0" w:line="300" w:lineRule="exact"/>
        <w:rPr>
          <w:rFonts w:ascii="楷体" w:hAnsi="楷体" w:eastAsia="楷体" w:cs="Times New Roman"/>
          <w:b/>
          <w:bCs/>
          <w:color w:val="000000"/>
          <w:sz w:val="21"/>
          <w:szCs w:val="21"/>
        </w:rPr>
      </w:pPr>
      <w:r>
        <w:rPr>
          <w:rFonts w:hint="eastAsia" w:ascii="楷体" w:hAnsi="楷体" w:eastAsia="楷体" w:cs="楷体"/>
          <w:b/>
          <w:bCs/>
          <w:color w:val="000000"/>
          <w:sz w:val="21"/>
          <w:szCs w:val="21"/>
          <w:shd w:val="clear" w:color="auto" w:fill="FFFFFF"/>
        </w:rPr>
        <w:t>评分说明：</w:t>
      </w:r>
      <w:r>
        <w:rPr>
          <w:rFonts w:hint="eastAsia" w:ascii="楷体" w:hAnsi="楷体" w:eastAsia="楷体" w:cs="楷体"/>
          <w:b/>
          <w:bCs/>
          <w:color w:val="000000"/>
          <w:kern w:val="2"/>
          <w:sz w:val="21"/>
          <w:szCs w:val="21"/>
        </w:rPr>
        <w:t>“行”“犯”</w:t>
      </w:r>
      <w:r>
        <w:rPr>
          <w:rFonts w:hint="eastAsia" w:ascii="楷体" w:hAnsi="楷体" w:eastAsia="楷体" w:cs="楷体"/>
          <w:b/>
          <w:bCs/>
          <w:color w:val="000000"/>
          <w:sz w:val="21"/>
          <w:szCs w:val="21"/>
        </w:rPr>
        <w:t>译对分别给</w:t>
      </w:r>
      <w:r>
        <w:rPr>
          <w:rFonts w:ascii="楷体" w:hAnsi="楷体" w:eastAsia="楷体" w:cs="楷体"/>
          <w:b/>
          <w:bCs/>
          <w:color w:val="000000"/>
          <w:sz w:val="21"/>
          <w:szCs w:val="21"/>
        </w:rPr>
        <w:t>1</w:t>
      </w:r>
      <w:r>
        <w:rPr>
          <w:rFonts w:hint="eastAsia" w:ascii="楷体" w:hAnsi="楷体" w:eastAsia="楷体" w:cs="楷体"/>
          <w:b/>
          <w:bCs/>
          <w:color w:val="000000"/>
          <w:sz w:val="21"/>
          <w:szCs w:val="21"/>
        </w:rPr>
        <w:t>分，句意译对给</w:t>
      </w:r>
      <w:r>
        <w:rPr>
          <w:rFonts w:ascii="楷体" w:hAnsi="楷体" w:eastAsia="楷体" w:cs="楷体"/>
          <w:b/>
          <w:bCs/>
          <w:color w:val="000000"/>
          <w:sz w:val="21"/>
          <w:szCs w:val="21"/>
        </w:rPr>
        <w:t>1</w:t>
      </w:r>
      <w:r>
        <w:rPr>
          <w:rFonts w:hint="eastAsia" w:ascii="楷体" w:hAnsi="楷体" w:eastAsia="楷体" w:cs="楷体"/>
          <w:b/>
          <w:bCs/>
          <w:color w:val="000000"/>
          <w:sz w:val="21"/>
          <w:szCs w:val="21"/>
        </w:rPr>
        <w:t>分。</w:t>
      </w:r>
    </w:p>
    <w:p>
      <w:pPr>
        <w:pStyle w:val="4"/>
        <w:widowControl/>
        <w:shd w:val="clear" w:color="auto" w:fill="FFFFFF"/>
        <w:spacing w:beforeAutospacing="0" w:afterAutospacing="0" w:line="300" w:lineRule="exact"/>
        <w:rPr>
          <w:rFonts w:ascii="楷体" w:hAnsi="楷体" w:eastAsia="楷体" w:cs="Times New Roman"/>
          <w:b/>
          <w:bCs/>
          <w:color w:val="000000"/>
          <w:sz w:val="21"/>
          <w:szCs w:val="21"/>
        </w:rPr>
      </w:pPr>
      <w:r>
        <w:rPr>
          <w:rFonts w:hint="eastAsia" w:ascii="宋体" w:hAnsi="宋体" w:cs="宋体"/>
          <w:color w:val="000000"/>
          <w:sz w:val="21"/>
          <w:szCs w:val="21"/>
        </w:rPr>
        <w:t>（</w:t>
      </w:r>
      <w:r>
        <w:rPr>
          <w:rFonts w:ascii="宋体" w:hAnsi="宋体" w:cs="宋体"/>
          <w:color w:val="000000"/>
          <w:sz w:val="21"/>
          <w:szCs w:val="21"/>
        </w:rPr>
        <w:t>2</w:t>
      </w:r>
      <w:r>
        <w:rPr>
          <w:rFonts w:hint="eastAsia" w:ascii="宋体" w:hAnsi="宋体" w:cs="宋体"/>
          <w:color w:val="000000"/>
          <w:sz w:val="21"/>
          <w:szCs w:val="21"/>
        </w:rPr>
        <w:t>）</w:t>
      </w:r>
      <w:r>
        <w:rPr>
          <w:rFonts w:hint="eastAsia" w:ascii="宋体" w:hAnsi="宋体" w:cs="宋体"/>
          <w:color w:val="000000"/>
          <w:kern w:val="2"/>
          <w:sz w:val="21"/>
          <w:szCs w:val="21"/>
        </w:rPr>
        <w:t>（</w:t>
      </w:r>
      <w:r>
        <w:rPr>
          <w:rFonts w:ascii="宋体" w:hAnsi="宋体" w:cs="宋体"/>
          <w:color w:val="000000"/>
          <w:kern w:val="2"/>
          <w:sz w:val="21"/>
          <w:szCs w:val="21"/>
        </w:rPr>
        <w:t>3</w:t>
      </w:r>
      <w:r>
        <w:rPr>
          <w:rFonts w:hint="eastAsia" w:ascii="宋体" w:hAnsi="宋体" w:cs="宋体"/>
          <w:color w:val="000000"/>
          <w:kern w:val="2"/>
          <w:sz w:val="21"/>
          <w:szCs w:val="21"/>
        </w:rPr>
        <w:t>分）（秦国百姓）路上不捡拾他人遗落的东西，山中没有盗贼，家家富裕，人人满足。</w:t>
      </w:r>
    </w:p>
    <w:p>
      <w:pPr>
        <w:widowControl/>
        <w:shd w:val="clear" w:color="auto" w:fill="FFFFFF"/>
        <w:spacing w:line="300" w:lineRule="exact"/>
        <w:jc w:val="left"/>
        <w:rPr>
          <w:rFonts w:ascii="楷体" w:hAnsi="楷体" w:eastAsia="楷体" w:cs="Times New Roman"/>
          <w:b/>
          <w:bCs/>
          <w:color w:val="000000"/>
          <w:kern w:val="0"/>
        </w:rPr>
      </w:pPr>
      <w:r>
        <w:rPr>
          <w:rFonts w:hint="eastAsia" w:ascii="楷体" w:hAnsi="楷体" w:eastAsia="楷体" w:cs="楷体"/>
          <w:b/>
          <w:bCs/>
          <w:color w:val="000000"/>
          <w:shd w:val="clear" w:color="auto" w:fill="FFFFFF"/>
        </w:rPr>
        <w:t>评分说明：</w:t>
      </w:r>
      <w:r>
        <w:rPr>
          <w:rFonts w:hint="eastAsia" w:ascii="楷体" w:hAnsi="楷体" w:eastAsia="楷体" w:cs="楷体"/>
          <w:b/>
          <w:bCs/>
          <w:color w:val="000000"/>
        </w:rPr>
        <w:t>“遗”“足”</w:t>
      </w:r>
      <w:r>
        <w:rPr>
          <w:rFonts w:hint="eastAsia" w:ascii="楷体" w:hAnsi="楷体" w:eastAsia="楷体" w:cs="楷体"/>
          <w:b/>
          <w:bCs/>
          <w:color w:val="000000"/>
          <w:kern w:val="0"/>
        </w:rPr>
        <w:t>译对分别给</w:t>
      </w:r>
      <w:r>
        <w:rPr>
          <w:rFonts w:ascii="楷体" w:hAnsi="楷体" w:eastAsia="楷体" w:cs="楷体"/>
          <w:b/>
          <w:bCs/>
          <w:color w:val="000000"/>
          <w:kern w:val="0"/>
        </w:rPr>
        <w:t>1</w:t>
      </w:r>
      <w:r>
        <w:rPr>
          <w:rFonts w:hint="eastAsia" w:ascii="楷体" w:hAnsi="楷体" w:eastAsia="楷体" w:cs="楷体"/>
          <w:b/>
          <w:bCs/>
          <w:color w:val="000000"/>
          <w:kern w:val="0"/>
        </w:rPr>
        <w:t>分，句意译对给</w:t>
      </w:r>
      <w:r>
        <w:rPr>
          <w:rFonts w:ascii="楷体" w:hAnsi="楷体" w:eastAsia="楷体" w:cs="楷体"/>
          <w:b/>
          <w:bCs/>
          <w:color w:val="000000"/>
          <w:kern w:val="0"/>
        </w:rPr>
        <w:t>1</w:t>
      </w:r>
      <w:r>
        <w:rPr>
          <w:rFonts w:hint="eastAsia" w:ascii="楷体" w:hAnsi="楷体" w:eastAsia="楷体" w:cs="楷体"/>
          <w:b/>
          <w:bCs/>
          <w:color w:val="000000"/>
          <w:kern w:val="0"/>
        </w:rPr>
        <w:t>分。</w:t>
      </w:r>
    </w:p>
    <w:p>
      <w:pPr>
        <w:widowControl/>
        <w:spacing w:line="300" w:lineRule="exact"/>
        <w:rPr>
          <w:rFonts w:ascii="宋体" w:cs="Times New Roman"/>
          <w:color w:val="000000"/>
        </w:rPr>
      </w:pPr>
      <w:r>
        <w:rPr>
          <w:rFonts w:ascii="宋体" w:hAnsi="宋体" w:cs="宋体"/>
          <w:color w:val="000000"/>
        </w:rPr>
        <w:t>8.</w:t>
      </w:r>
      <w:r>
        <w:rPr>
          <w:rFonts w:hint="eastAsia" w:ascii="宋体" w:hAnsi="宋体" w:cs="宋体"/>
          <w:color w:val="000000"/>
        </w:rPr>
        <w:t>（</w:t>
      </w:r>
      <w:r>
        <w:rPr>
          <w:rFonts w:ascii="宋体" w:hAnsi="宋体" w:cs="宋体"/>
          <w:color w:val="000000"/>
        </w:rPr>
        <w:t>4</w:t>
      </w:r>
      <w:r>
        <w:rPr>
          <w:rFonts w:hint="eastAsia" w:ascii="宋体" w:hAnsi="宋体" w:cs="宋体"/>
          <w:color w:val="000000"/>
        </w:rPr>
        <w:t>分）两篇选文都表现了守信对于处世立身的重要性。守信</w:t>
      </w:r>
      <w:r>
        <w:rPr>
          <w:rFonts w:ascii="宋体" w:cs="宋体"/>
          <w:color w:val="000000"/>
        </w:rPr>
        <w:t>,</w:t>
      </w:r>
      <w:r>
        <w:rPr>
          <w:rFonts w:hint="eastAsia" w:ascii="宋体" w:hAnsi="宋体" w:cs="宋体"/>
          <w:color w:val="000000"/>
        </w:rPr>
        <w:t>是为官之道。卫鞅变法前用重金取信于民，变法后“法太子”让百姓服从法令，所以变法得以成功。而陈太丘的朋友失约不讲信用，则连七岁小儿都瞧不起他。</w:t>
      </w:r>
    </w:p>
    <w:p>
      <w:pPr>
        <w:widowControl/>
        <w:shd w:val="clear" w:color="auto" w:fill="FFFFFF"/>
        <w:spacing w:line="300" w:lineRule="exact"/>
        <w:jc w:val="left"/>
        <w:rPr>
          <w:rFonts w:ascii="楷体" w:hAnsi="楷体" w:eastAsia="楷体" w:cs="Times New Roman"/>
          <w:b/>
          <w:bCs/>
          <w:color w:val="000000"/>
          <w:shd w:val="clear" w:color="auto" w:fill="FFFFFF"/>
        </w:rPr>
      </w:pPr>
      <w:r>
        <w:rPr>
          <w:rFonts w:hint="eastAsia" w:ascii="楷体" w:hAnsi="楷体" w:eastAsia="楷体" w:cs="楷体"/>
          <w:b/>
          <w:bCs/>
          <w:color w:val="000000"/>
          <w:shd w:val="clear" w:color="auto" w:fill="FFFFFF"/>
        </w:rPr>
        <w:t>评分说明：基本看法</w:t>
      </w:r>
      <w:r>
        <w:rPr>
          <w:rFonts w:ascii="楷体" w:hAnsi="楷体" w:eastAsia="楷体" w:cs="楷体"/>
          <w:b/>
          <w:bCs/>
          <w:color w:val="000000"/>
          <w:shd w:val="clear" w:color="auto" w:fill="FFFFFF"/>
        </w:rPr>
        <w:t>1</w:t>
      </w:r>
      <w:r>
        <w:rPr>
          <w:rFonts w:hint="eastAsia" w:ascii="楷体" w:hAnsi="楷体" w:eastAsia="楷体" w:cs="楷体"/>
          <w:b/>
          <w:bCs/>
          <w:color w:val="000000"/>
          <w:shd w:val="clear" w:color="auto" w:fill="FFFFFF"/>
        </w:rPr>
        <w:t>分，结合文段适当展开</w:t>
      </w:r>
      <w:r>
        <w:rPr>
          <w:rFonts w:ascii="楷体" w:hAnsi="楷体" w:eastAsia="楷体" w:cs="楷体"/>
          <w:b/>
          <w:bCs/>
          <w:color w:val="000000"/>
          <w:shd w:val="clear" w:color="auto" w:fill="FFFFFF"/>
        </w:rPr>
        <w:t>2</w:t>
      </w:r>
      <w:r>
        <w:rPr>
          <w:rFonts w:hint="eastAsia" w:ascii="楷体" w:hAnsi="楷体" w:eastAsia="楷体" w:cs="楷体"/>
          <w:b/>
          <w:bCs/>
          <w:color w:val="000000"/>
          <w:shd w:val="clear" w:color="auto" w:fill="FFFFFF"/>
        </w:rPr>
        <w:t>分，整体语言表达</w:t>
      </w:r>
      <w:r>
        <w:rPr>
          <w:rFonts w:ascii="楷体" w:hAnsi="楷体" w:eastAsia="楷体" w:cs="楷体"/>
          <w:b/>
          <w:bCs/>
          <w:color w:val="000000"/>
          <w:shd w:val="clear" w:color="auto" w:fill="FFFFFF"/>
        </w:rPr>
        <w:t>1</w:t>
      </w:r>
      <w:r>
        <w:rPr>
          <w:rFonts w:hint="eastAsia" w:ascii="楷体" w:hAnsi="楷体" w:eastAsia="楷体" w:cs="楷体"/>
          <w:b/>
          <w:bCs/>
          <w:color w:val="000000"/>
          <w:shd w:val="clear" w:color="auto" w:fill="FFFFFF"/>
        </w:rPr>
        <w:t>分。意思对即可。</w:t>
      </w:r>
    </w:p>
    <w:p>
      <w:pPr>
        <w:pStyle w:val="4"/>
        <w:widowControl/>
        <w:shd w:val="clear" w:color="auto" w:fill="FFFFFF"/>
        <w:spacing w:beforeAutospacing="0" w:afterAutospacing="0" w:line="300" w:lineRule="exact"/>
        <w:ind w:firstLine="420"/>
        <w:rPr>
          <w:rFonts w:ascii="楷体" w:hAnsi="楷体" w:eastAsia="楷体" w:cs="Times New Roman"/>
          <w:color w:val="000000"/>
          <w:kern w:val="2"/>
          <w:sz w:val="21"/>
          <w:szCs w:val="21"/>
        </w:rPr>
      </w:pPr>
      <w:r>
        <w:rPr>
          <w:rFonts w:hint="eastAsia" w:ascii="宋体" w:hAnsi="宋体" w:cs="宋体"/>
          <w:b/>
          <w:bCs/>
          <w:color w:val="000000"/>
          <w:kern w:val="2"/>
          <w:sz w:val="21"/>
          <w:szCs w:val="21"/>
        </w:rPr>
        <w:t>附参考译文：</w:t>
      </w:r>
      <w:r>
        <w:fldChar w:fldCharType="begin"/>
      </w:r>
      <w:r>
        <w:instrText xml:space="preserve"> HYPERLINK "http://www.so.com/s?q=%E7%A7%A6%E5%AD%9D%E5%85%AC&amp;ie=utf-8&amp;src=internal_wenda_recommend_textn" \t "https://wenda.so.com/q/_blank" </w:instrText>
      </w:r>
      <w:r>
        <w:fldChar w:fldCharType="separate"/>
      </w:r>
      <w:r>
        <w:rPr>
          <w:rFonts w:hint="eastAsia" w:ascii="楷体" w:hAnsi="楷体" w:eastAsia="楷体" w:cs="楷体"/>
          <w:color w:val="000000"/>
          <w:kern w:val="2"/>
          <w:sz w:val="21"/>
          <w:szCs w:val="21"/>
        </w:rPr>
        <w:t>秦孝公</w:t>
      </w:r>
      <w:r>
        <w:rPr>
          <w:rFonts w:hint="eastAsia" w:ascii="楷体" w:hAnsi="楷体" w:eastAsia="楷体" w:cs="楷体"/>
          <w:color w:val="000000"/>
          <w:kern w:val="2"/>
          <w:sz w:val="21"/>
          <w:szCs w:val="21"/>
        </w:rPr>
        <w:fldChar w:fldCharType="end"/>
      </w:r>
      <w:r>
        <w:rPr>
          <w:rFonts w:hint="eastAsia" w:ascii="楷体" w:hAnsi="楷体" w:eastAsia="楷体" w:cs="楷体"/>
          <w:color w:val="000000"/>
          <w:kern w:val="2"/>
          <w:sz w:val="21"/>
          <w:szCs w:val="21"/>
        </w:rPr>
        <w:t>已经决定任用</w:t>
      </w:r>
      <w:r>
        <w:fldChar w:fldCharType="begin"/>
      </w:r>
      <w:r>
        <w:instrText xml:space="preserve"> HYPERLINK "http://www.so.com/s?q=%E5%95%86%E9%9E%85&amp;ie=utf-8&amp;src=internal_wenda_recommend_textn" \t "https://wenda.so.com/q/_blank" </w:instrText>
      </w:r>
      <w:r>
        <w:fldChar w:fldCharType="separate"/>
      </w:r>
      <w:r>
        <w:rPr>
          <w:rFonts w:hint="eastAsia" w:ascii="楷体" w:hAnsi="楷体" w:eastAsia="楷体" w:cs="楷体"/>
          <w:color w:val="000000"/>
          <w:kern w:val="2"/>
          <w:sz w:val="21"/>
          <w:szCs w:val="21"/>
        </w:rPr>
        <w:t>商鞅</w:t>
      </w:r>
      <w:r>
        <w:rPr>
          <w:rFonts w:hint="eastAsia" w:ascii="楷体" w:hAnsi="楷体" w:eastAsia="楷体" w:cs="楷体"/>
          <w:color w:val="000000"/>
          <w:kern w:val="2"/>
          <w:sz w:val="21"/>
          <w:szCs w:val="21"/>
        </w:rPr>
        <w:fldChar w:fldCharType="end"/>
      </w:r>
      <w:r>
        <w:rPr>
          <w:rFonts w:hint="eastAsia" w:ascii="楷体" w:hAnsi="楷体" w:eastAsia="楷体" w:cs="楷体"/>
          <w:color w:val="000000"/>
          <w:kern w:val="2"/>
          <w:sz w:val="21"/>
          <w:szCs w:val="21"/>
        </w:rPr>
        <w:t>了，商鞅想要变法，又担心</w:t>
      </w:r>
      <w:r>
        <w:fldChar w:fldCharType="begin"/>
      </w:r>
      <w:r>
        <w:instrText xml:space="preserve"> HYPERLINK "http://www.so.com/s?q=%E5%A4%A9%E4%B8%8B&amp;ie=utf-8&amp;src=internal_wenda_recommend_textn" \t "https://wenda.so.com/q/_blank" </w:instrText>
      </w:r>
      <w:r>
        <w:fldChar w:fldCharType="separate"/>
      </w:r>
      <w:r>
        <w:rPr>
          <w:rFonts w:hint="eastAsia" w:ascii="楷体" w:hAnsi="楷体" w:eastAsia="楷体" w:cs="楷体"/>
          <w:color w:val="000000"/>
          <w:kern w:val="2"/>
          <w:sz w:val="21"/>
          <w:szCs w:val="21"/>
        </w:rPr>
        <w:t>天下</w:t>
      </w:r>
      <w:r>
        <w:rPr>
          <w:rFonts w:hint="eastAsia" w:ascii="楷体" w:hAnsi="楷体" w:eastAsia="楷体" w:cs="楷体"/>
          <w:color w:val="000000"/>
          <w:kern w:val="2"/>
          <w:sz w:val="21"/>
          <w:szCs w:val="21"/>
        </w:rPr>
        <w:fldChar w:fldCharType="end"/>
      </w:r>
      <w:r>
        <w:rPr>
          <w:rFonts w:hint="eastAsia" w:ascii="楷体" w:hAnsi="楷体" w:eastAsia="楷体" w:cs="楷体"/>
          <w:color w:val="000000"/>
          <w:kern w:val="2"/>
          <w:sz w:val="21"/>
          <w:szCs w:val="21"/>
        </w:rPr>
        <w:t>对自己的非议。</w:t>
      </w:r>
    </w:p>
    <w:p>
      <w:pPr>
        <w:pStyle w:val="4"/>
        <w:widowControl/>
        <w:shd w:val="clear" w:color="auto" w:fill="FFFFFF"/>
        <w:spacing w:beforeAutospacing="0" w:afterAutospacing="0" w:line="300" w:lineRule="exact"/>
        <w:ind w:firstLine="420"/>
        <w:rPr>
          <w:rFonts w:ascii="楷体" w:hAnsi="楷体" w:eastAsia="楷体" w:cs="Times New Roman"/>
          <w:color w:val="000000"/>
          <w:kern w:val="2"/>
          <w:sz w:val="21"/>
          <w:szCs w:val="21"/>
        </w:rPr>
      </w:pPr>
      <w:r>
        <w:rPr>
          <w:rFonts w:hint="eastAsia" w:ascii="楷体" w:hAnsi="楷体" w:eastAsia="楷体" w:cs="楷体"/>
          <w:color w:val="000000"/>
          <w:kern w:val="2"/>
          <w:sz w:val="21"/>
          <w:szCs w:val="21"/>
        </w:rPr>
        <w:t>法令已经具备，还没有公布，恐怕老百性不相信自己，就在都城市场的南门竖起一根三丈长的木头，招募百姓，有谁把木头搬到北门就赏给谁十金。人们觉得奇怪，没有人敢搬动。又下令说：“能把木头搬到北门的赏五十金。”有一个人把木头搬走了，当即就赏给他五十金，以表明决不欺骗。事后颁布了新法。新法在民间推行了一周年，秦国的百姓到国都诉说新法不方便的数以千计。正在这个时候，太子犯了法。卫鞅说：“法令不能实行，是由于上面的人触犯法令。”准备依法惩处太子。太子，是国君的继承人，不能施加刑罚，便对太子傅公子虔行刑，并对太子师公孙贾处以黥刑。第二天，秦国百姓都服从法令了。实行新法十年，秦国百姓皆大欢喜，路上不捡拾他人遗物，山中没有蟊贼强盗，家家富裕，人人满足。</w:t>
      </w:r>
    </w:p>
    <w:p>
      <w:pPr>
        <w:spacing w:line="300" w:lineRule="exact"/>
        <w:rPr>
          <w:rFonts w:ascii="宋体" w:cs="Times New Roman"/>
          <w:b/>
          <w:bCs/>
          <w:color w:val="000000"/>
        </w:rPr>
      </w:pPr>
      <w:r>
        <w:rPr>
          <w:rFonts w:hint="eastAsia" w:ascii="宋体" w:hAnsi="宋体" w:cs="宋体"/>
          <w:b/>
          <w:bCs/>
          <w:color w:val="000000"/>
        </w:rPr>
        <w:t>（三）（</w:t>
      </w:r>
      <w:r>
        <w:rPr>
          <w:rFonts w:ascii="宋体" w:hAnsi="宋体" w:cs="宋体"/>
          <w:b/>
          <w:bCs/>
          <w:color w:val="000000"/>
        </w:rPr>
        <w:t>20</w:t>
      </w:r>
      <w:r>
        <w:rPr>
          <w:rFonts w:hint="eastAsia" w:ascii="宋体" w:hAnsi="宋体" w:cs="宋体"/>
          <w:b/>
          <w:bCs/>
          <w:color w:val="000000"/>
        </w:rPr>
        <w:t>分）</w:t>
      </w:r>
    </w:p>
    <w:p>
      <w:pPr>
        <w:spacing w:line="300" w:lineRule="exact"/>
        <w:rPr>
          <w:rFonts w:ascii="宋体" w:cs="Times New Roman"/>
          <w:color w:val="000000"/>
        </w:rPr>
      </w:pPr>
      <w:r>
        <w:rPr>
          <w:rFonts w:ascii="宋体" w:hAnsi="宋体" w:cs="宋体"/>
          <w:color w:val="000000"/>
        </w:rPr>
        <w:t>9.</w:t>
      </w:r>
      <w:r>
        <w:rPr>
          <w:rFonts w:hint="eastAsia" w:ascii="宋体" w:hAnsi="宋体" w:cs="宋体"/>
          <w:color w:val="000000"/>
        </w:rPr>
        <w:t>（</w:t>
      </w:r>
      <w:r>
        <w:rPr>
          <w:rFonts w:ascii="宋体" w:hAnsi="宋体" w:cs="宋体"/>
          <w:color w:val="000000"/>
        </w:rPr>
        <w:t>3</w:t>
      </w:r>
      <w:r>
        <w:rPr>
          <w:rFonts w:hint="eastAsia" w:ascii="宋体" w:hAnsi="宋体" w:cs="宋体"/>
          <w:color w:val="000000"/>
        </w:rPr>
        <w:t>分）</w:t>
      </w:r>
      <w:r>
        <w:rPr>
          <w:rFonts w:ascii="宋体" w:hAnsi="宋体" w:cs="宋体"/>
          <w:color w:val="000000"/>
        </w:rPr>
        <w:t>B</w:t>
      </w:r>
    </w:p>
    <w:p>
      <w:pPr>
        <w:spacing w:line="300" w:lineRule="exact"/>
        <w:rPr>
          <w:rFonts w:ascii="楷体" w:hAnsi="楷体" w:eastAsia="楷体" w:cs="Times New Roman"/>
          <w:b/>
          <w:bCs/>
          <w:color w:val="000000"/>
          <w:shd w:val="clear" w:color="auto" w:fill="FFFFFF"/>
        </w:rPr>
      </w:pPr>
      <w:r>
        <w:rPr>
          <w:rFonts w:hint="eastAsia" w:ascii="楷体" w:hAnsi="楷体" w:eastAsia="楷体" w:cs="楷体"/>
          <w:b/>
          <w:bCs/>
          <w:color w:val="000000"/>
          <w:shd w:val="clear" w:color="auto" w:fill="FFFFFF"/>
        </w:rPr>
        <w:t>评分说明：第</w:t>
      </w:r>
      <w:r>
        <w:rPr>
          <w:rFonts w:ascii="楷体" w:hAnsi="楷体" w:eastAsia="楷体" w:cs="楷体"/>
          <w:b/>
          <w:bCs/>
          <w:color w:val="000000"/>
          <w:shd w:val="clear" w:color="auto" w:fill="FFFFFF"/>
        </w:rPr>
        <w:fldChar w:fldCharType="begin"/>
      </w:r>
      <w:r>
        <w:rPr>
          <w:rFonts w:ascii="楷体" w:hAnsi="楷体" w:eastAsia="楷体" w:cs="楷体"/>
          <w:b/>
          <w:bCs/>
          <w:color w:val="000000"/>
          <w:shd w:val="clear" w:color="auto" w:fill="FFFFFF"/>
        </w:rPr>
        <w:instrText xml:space="preserve"> = 10 \* GB3 </w:instrText>
      </w:r>
      <w:r>
        <w:rPr>
          <w:rFonts w:ascii="楷体" w:hAnsi="楷体" w:eastAsia="楷体" w:cs="楷体"/>
          <w:b/>
          <w:bCs/>
          <w:color w:val="000000"/>
          <w:shd w:val="clear" w:color="auto" w:fill="FFFFFF"/>
        </w:rPr>
        <w:fldChar w:fldCharType="separate"/>
      </w:r>
      <w:r>
        <w:rPr>
          <w:rFonts w:hint="eastAsia" w:ascii="楷体" w:hAnsi="楷体" w:eastAsia="楷体" w:cs="楷体"/>
          <w:b/>
          <w:bCs/>
          <w:color w:val="000000"/>
          <w:shd w:val="clear" w:color="auto" w:fill="FFFFFF"/>
        </w:rPr>
        <w:t>⑩</w:t>
      </w:r>
      <w:r>
        <w:rPr>
          <w:rFonts w:ascii="楷体" w:hAnsi="楷体" w:eastAsia="楷体" w:cs="楷体"/>
          <w:b/>
          <w:bCs/>
          <w:color w:val="000000"/>
          <w:shd w:val="clear" w:color="auto" w:fill="FFFFFF"/>
        </w:rPr>
        <w:fldChar w:fldCharType="end"/>
      </w:r>
      <w:r>
        <w:rPr>
          <w:rFonts w:hint="eastAsia" w:ascii="楷体" w:hAnsi="楷体" w:eastAsia="楷体" w:cs="楷体"/>
          <w:b/>
          <w:bCs/>
          <w:color w:val="000000"/>
          <w:shd w:val="clear" w:color="auto" w:fill="FFFFFF"/>
        </w:rPr>
        <w:t>段不是采用倒叙而是插叙。</w:t>
      </w:r>
    </w:p>
    <w:p>
      <w:pPr>
        <w:spacing w:line="300" w:lineRule="exact"/>
        <w:rPr>
          <w:rFonts w:ascii="宋体" w:cs="Times New Roman"/>
          <w:color w:val="000000"/>
        </w:rPr>
      </w:pPr>
      <w:r>
        <w:rPr>
          <w:rFonts w:ascii="宋体" w:hAnsi="宋体" w:cs="宋体"/>
          <w:color w:val="000000"/>
        </w:rPr>
        <w:t>10.</w:t>
      </w:r>
      <w:r>
        <w:rPr>
          <w:rFonts w:hint="eastAsia" w:ascii="宋体" w:hAnsi="宋体" w:cs="宋体"/>
          <w:color w:val="000000"/>
        </w:rPr>
        <w:t>（</w:t>
      </w:r>
      <w:r>
        <w:rPr>
          <w:rFonts w:ascii="宋体" w:hAnsi="宋体" w:cs="宋体"/>
          <w:color w:val="000000"/>
        </w:rPr>
        <w:t>4</w:t>
      </w:r>
      <w:r>
        <w:rPr>
          <w:rFonts w:hint="eastAsia" w:ascii="宋体" w:hAnsi="宋体" w:cs="宋体"/>
          <w:color w:val="000000"/>
        </w:rPr>
        <w:t>分）冬古拉玛天气奇寒、环境恶劣，布茹玛汗</w:t>
      </w:r>
      <w:r>
        <w:rPr>
          <w:rFonts w:ascii="宋体" w:cs="Times New Roman"/>
          <w:color w:val="000000"/>
        </w:rPr>
        <w:t>•</w:t>
      </w:r>
      <w:r>
        <w:rPr>
          <w:rFonts w:hint="eastAsia" w:ascii="宋体" w:hAnsi="宋体" w:cs="宋体"/>
          <w:color w:val="000000"/>
        </w:rPr>
        <w:t>毛勒朵却守护</w:t>
      </w:r>
      <w:r>
        <w:rPr>
          <w:rFonts w:ascii="宋体" w:hAnsi="宋体" w:cs="宋体"/>
          <w:color w:val="000000"/>
        </w:rPr>
        <w:t>50</w:t>
      </w:r>
      <w:r>
        <w:rPr>
          <w:rFonts w:hint="eastAsia" w:ascii="宋体" w:hAnsi="宋体" w:cs="宋体"/>
          <w:color w:val="000000"/>
        </w:rPr>
        <w:t>多年，看出其坚定执着、无怨无悔的品质；发现界碑被移动直奔边防派出所，无惧路上悬崖深涧，看出其细心负责、不畏危险；给外孙取名“八一别克”，看出其对祖国的忠诚热爱（任写两点即可）。</w:t>
      </w:r>
    </w:p>
    <w:p>
      <w:pPr>
        <w:tabs>
          <w:tab w:val="left" w:pos="312"/>
        </w:tabs>
        <w:spacing w:line="300" w:lineRule="exact"/>
        <w:rPr>
          <w:rFonts w:ascii="楷体" w:hAnsi="楷体" w:eastAsia="楷体" w:cs="Times New Roman"/>
          <w:b/>
          <w:bCs/>
          <w:color w:val="000000"/>
          <w:shd w:val="clear" w:color="auto" w:fill="FFFFFF"/>
        </w:rPr>
      </w:pPr>
      <w:r>
        <w:rPr>
          <w:rFonts w:hint="eastAsia" w:ascii="楷体" w:hAnsi="楷体" w:eastAsia="楷体" w:cs="楷体"/>
          <w:b/>
          <w:bCs/>
          <w:color w:val="000000"/>
          <w:shd w:val="clear" w:color="auto" w:fill="FFFFFF"/>
        </w:rPr>
        <w:t>评分说明：一点</w:t>
      </w:r>
      <w:r>
        <w:rPr>
          <w:rFonts w:ascii="楷体" w:hAnsi="楷体" w:eastAsia="楷体" w:cs="楷体"/>
          <w:b/>
          <w:bCs/>
          <w:color w:val="000000"/>
          <w:shd w:val="clear" w:color="auto" w:fill="FFFFFF"/>
        </w:rPr>
        <w:t>2</w:t>
      </w:r>
      <w:r>
        <w:rPr>
          <w:rFonts w:hint="eastAsia" w:ascii="楷体" w:hAnsi="楷体" w:eastAsia="楷体" w:cs="楷体"/>
          <w:b/>
          <w:bCs/>
          <w:color w:val="000000"/>
          <w:shd w:val="clear" w:color="auto" w:fill="FFFFFF"/>
        </w:rPr>
        <w:t>分，写出两点即可。</w:t>
      </w:r>
    </w:p>
    <w:p>
      <w:pPr>
        <w:tabs>
          <w:tab w:val="left" w:pos="312"/>
        </w:tabs>
        <w:spacing w:line="300" w:lineRule="exact"/>
        <w:rPr>
          <w:rFonts w:ascii="宋体" w:cs="Times New Roman"/>
          <w:color w:val="000000"/>
        </w:rPr>
      </w:pPr>
      <w:r>
        <w:rPr>
          <w:rFonts w:ascii="宋体" w:hAnsi="宋体" w:cs="宋体"/>
          <w:color w:val="000000"/>
        </w:rPr>
        <w:t>11.</w:t>
      </w:r>
      <w:r>
        <w:rPr>
          <w:rFonts w:hint="eastAsia" w:ascii="宋体" w:hAnsi="宋体" w:cs="宋体"/>
          <w:color w:val="000000"/>
        </w:rPr>
        <w:t>（</w:t>
      </w:r>
      <w:r>
        <w:rPr>
          <w:rFonts w:ascii="宋体" w:hAnsi="宋体" w:cs="宋体"/>
          <w:color w:val="000000"/>
        </w:rPr>
        <w:t>6</w:t>
      </w:r>
      <w:r>
        <w:rPr>
          <w:rFonts w:hint="eastAsia" w:ascii="宋体" w:hAnsi="宋体" w:cs="宋体"/>
          <w:color w:val="000000"/>
        </w:rPr>
        <w:t>分）（</w:t>
      </w:r>
      <w:r>
        <w:rPr>
          <w:rFonts w:ascii="宋体" w:hAnsi="宋体" w:cs="宋体"/>
          <w:color w:val="000000"/>
        </w:rPr>
        <w:t>1</w:t>
      </w:r>
      <w:r>
        <w:rPr>
          <w:rFonts w:hint="eastAsia" w:ascii="宋体" w:hAnsi="宋体" w:cs="宋体"/>
          <w:color w:val="000000"/>
        </w:rPr>
        <w:t>）（</w:t>
      </w:r>
      <w:r>
        <w:rPr>
          <w:rFonts w:ascii="宋体" w:hAnsi="宋体" w:cs="宋体"/>
          <w:color w:val="000000"/>
        </w:rPr>
        <w:t>3</w:t>
      </w:r>
      <w:r>
        <w:rPr>
          <w:rFonts w:hint="eastAsia" w:ascii="宋体" w:hAnsi="宋体" w:cs="宋体"/>
          <w:color w:val="000000"/>
        </w:rPr>
        <w:t>分）短句成段（短句），强调天气的恶劣，营造了紧张的氛围，给读者鲜明的印象。</w:t>
      </w:r>
    </w:p>
    <w:p>
      <w:pPr>
        <w:spacing w:line="300" w:lineRule="exact"/>
        <w:rPr>
          <w:rFonts w:ascii="楷体" w:hAnsi="楷体" w:eastAsia="楷体" w:cs="Times New Roman"/>
          <w:b/>
          <w:bCs/>
          <w:color w:val="000000"/>
          <w:shd w:val="clear" w:color="auto" w:fill="FFFFFF"/>
        </w:rPr>
      </w:pPr>
      <w:r>
        <w:rPr>
          <w:rFonts w:hint="eastAsia" w:ascii="楷体" w:hAnsi="楷体" w:eastAsia="楷体" w:cs="楷体"/>
          <w:b/>
          <w:bCs/>
          <w:color w:val="000000"/>
          <w:shd w:val="clear" w:color="auto" w:fill="FFFFFF"/>
        </w:rPr>
        <w:t>评分说明：短句</w:t>
      </w:r>
      <w:r>
        <w:rPr>
          <w:rFonts w:ascii="楷体" w:hAnsi="楷体" w:eastAsia="楷体" w:cs="楷体"/>
          <w:b/>
          <w:bCs/>
          <w:color w:val="000000"/>
          <w:shd w:val="clear" w:color="auto" w:fill="FFFFFF"/>
        </w:rPr>
        <w:t>1</w:t>
      </w:r>
      <w:r>
        <w:rPr>
          <w:rFonts w:hint="eastAsia" w:ascii="楷体" w:hAnsi="楷体" w:eastAsia="楷体" w:cs="楷体"/>
          <w:b/>
          <w:bCs/>
          <w:color w:val="000000"/>
          <w:shd w:val="clear" w:color="auto" w:fill="FFFFFF"/>
        </w:rPr>
        <w:t>分，作用一点</w:t>
      </w:r>
      <w:r>
        <w:rPr>
          <w:rFonts w:ascii="楷体" w:hAnsi="楷体" w:eastAsia="楷体" w:cs="楷体"/>
          <w:b/>
          <w:bCs/>
          <w:color w:val="000000"/>
          <w:shd w:val="clear" w:color="auto" w:fill="FFFFFF"/>
        </w:rPr>
        <w:t>1</w:t>
      </w:r>
      <w:r>
        <w:rPr>
          <w:rFonts w:hint="eastAsia" w:ascii="楷体" w:hAnsi="楷体" w:eastAsia="楷体" w:cs="楷体"/>
          <w:b/>
          <w:bCs/>
          <w:color w:val="000000"/>
          <w:shd w:val="clear" w:color="auto" w:fill="FFFFFF"/>
        </w:rPr>
        <w:t>分，写出两点即可。</w:t>
      </w:r>
    </w:p>
    <w:p>
      <w:pPr>
        <w:spacing w:line="300" w:lineRule="exact"/>
        <w:rPr>
          <w:rFonts w:ascii="宋体" w:cs="Times New Roman"/>
          <w:color w:val="000000"/>
        </w:rPr>
      </w:pPr>
      <w:r>
        <w:rPr>
          <w:rFonts w:hint="eastAsia" w:ascii="宋体" w:hAnsi="宋体" w:cs="宋体"/>
          <w:color w:val="000000"/>
        </w:rPr>
        <w:t>（</w:t>
      </w:r>
      <w:r>
        <w:rPr>
          <w:rFonts w:ascii="宋体" w:hAnsi="宋体" w:cs="宋体"/>
          <w:color w:val="000000"/>
        </w:rPr>
        <w:t>2</w:t>
      </w:r>
      <w:r>
        <w:rPr>
          <w:rFonts w:hint="eastAsia" w:ascii="宋体" w:hAnsi="宋体" w:cs="宋体"/>
          <w:color w:val="000000"/>
        </w:rPr>
        <w:t>）（</w:t>
      </w:r>
      <w:r>
        <w:rPr>
          <w:rFonts w:ascii="宋体" w:hAnsi="宋体" w:cs="宋体"/>
          <w:color w:val="000000"/>
        </w:rPr>
        <w:t>3</w:t>
      </w:r>
      <w:r>
        <w:rPr>
          <w:rFonts w:hint="eastAsia" w:ascii="宋体" w:hAnsi="宋体" w:cs="宋体"/>
          <w:color w:val="000000"/>
        </w:rPr>
        <w:t>分）运用反复，突出时间漫长，写出布茹玛汗</w:t>
      </w:r>
      <w:r>
        <w:rPr>
          <w:rFonts w:ascii="宋体" w:cs="Times New Roman"/>
          <w:color w:val="000000"/>
        </w:rPr>
        <w:t>•</w:t>
      </w:r>
      <w:r>
        <w:rPr>
          <w:rFonts w:hint="eastAsia" w:ascii="宋体" w:hAnsi="宋体" w:cs="宋体"/>
          <w:color w:val="000000"/>
        </w:rPr>
        <w:t>毛勒朵坚守冬古拉玛的决心之大和付出之多。</w:t>
      </w:r>
    </w:p>
    <w:p>
      <w:pPr>
        <w:spacing w:line="300" w:lineRule="exact"/>
        <w:rPr>
          <w:rFonts w:ascii="楷体" w:hAnsi="楷体" w:eastAsia="楷体" w:cs="Times New Roman"/>
          <w:b/>
          <w:bCs/>
          <w:color w:val="000000"/>
          <w:shd w:val="clear" w:color="auto" w:fill="FFFFFF"/>
        </w:rPr>
      </w:pPr>
      <w:r>
        <w:rPr>
          <w:rFonts w:hint="eastAsia" w:ascii="楷体" w:hAnsi="楷体" w:eastAsia="楷体" w:cs="楷体"/>
          <w:b/>
          <w:bCs/>
          <w:color w:val="000000"/>
          <w:shd w:val="clear" w:color="auto" w:fill="FFFFFF"/>
        </w:rPr>
        <w:t>评分说明：反复</w:t>
      </w:r>
      <w:r>
        <w:rPr>
          <w:rFonts w:ascii="楷体" w:hAnsi="楷体" w:eastAsia="楷体" w:cs="楷体"/>
          <w:b/>
          <w:bCs/>
          <w:color w:val="000000"/>
          <w:shd w:val="clear" w:color="auto" w:fill="FFFFFF"/>
        </w:rPr>
        <w:t>1</w:t>
      </w:r>
      <w:r>
        <w:rPr>
          <w:rFonts w:hint="eastAsia" w:ascii="楷体" w:hAnsi="楷体" w:eastAsia="楷体" w:cs="楷体"/>
          <w:b/>
          <w:bCs/>
          <w:color w:val="000000"/>
          <w:shd w:val="clear" w:color="auto" w:fill="FFFFFF"/>
        </w:rPr>
        <w:t>分，作用一点</w:t>
      </w:r>
      <w:r>
        <w:rPr>
          <w:rFonts w:ascii="楷体" w:hAnsi="楷体" w:eastAsia="楷体" w:cs="楷体"/>
          <w:b/>
          <w:bCs/>
          <w:color w:val="000000"/>
          <w:shd w:val="clear" w:color="auto" w:fill="FFFFFF"/>
        </w:rPr>
        <w:t>1</w:t>
      </w:r>
      <w:r>
        <w:rPr>
          <w:rFonts w:hint="eastAsia" w:ascii="楷体" w:hAnsi="楷体" w:eastAsia="楷体" w:cs="楷体"/>
          <w:b/>
          <w:bCs/>
          <w:color w:val="000000"/>
          <w:shd w:val="clear" w:color="auto" w:fill="FFFFFF"/>
        </w:rPr>
        <w:t>分，意对即可。</w:t>
      </w:r>
    </w:p>
    <w:p>
      <w:pPr>
        <w:spacing w:line="300" w:lineRule="exact"/>
        <w:rPr>
          <w:rFonts w:ascii="宋体" w:cs="Times New Roman"/>
          <w:color w:val="000000"/>
        </w:rPr>
      </w:pPr>
      <w:r>
        <w:rPr>
          <w:rFonts w:ascii="宋体" w:hAnsi="宋体" w:cs="宋体"/>
          <w:color w:val="000000"/>
        </w:rPr>
        <w:t>12.</w:t>
      </w:r>
      <w:r>
        <w:rPr>
          <w:rFonts w:hint="eastAsia" w:ascii="宋体" w:hAnsi="宋体" w:cs="宋体"/>
          <w:color w:val="000000"/>
        </w:rPr>
        <w:t>（</w:t>
      </w:r>
      <w:r>
        <w:rPr>
          <w:rFonts w:ascii="宋体" w:hAnsi="宋体" w:cs="宋体"/>
          <w:color w:val="000000"/>
        </w:rPr>
        <w:t>3</w:t>
      </w:r>
      <w:r>
        <w:rPr>
          <w:rFonts w:hint="eastAsia" w:ascii="宋体" w:hAnsi="宋体" w:cs="宋体"/>
          <w:color w:val="000000"/>
        </w:rPr>
        <w:t>分）体现布茹玛汗</w:t>
      </w:r>
      <w:r>
        <w:rPr>
          <w:rFonts w:ascii="宋体" w:cs="Times New Roman"/>
          <w:color w:val="000000"/>
        </w:rPr>
        <w:t>•</w:t>
      </w:r>
      <w:r>
        <w:rPr>
          <w:rFonts w:hint="eastAsia" w:ascii="宋体" w:hAnsi="宋体" w:cs="宋体"/>
          <w:color w:val="000000"/>
        </w:rPr>
        <w:t>毛勒朵守护冬古拉玛的无怨无悔，增强文章的文学色彩。</w:t>
      </w:r>
    </w:p>
    <w:p>
      <w:pPr>
        <w:spacing w:line="300" w:lineRule="exact"/>
        <w:rPr>
          <w:rFonts w:ascii="楷体" w:hAnsi="楷体" w:eastAsia="楷体" w:cs="Times New Roman"/>
          <w:b/>
          <w:bCs/>
          <w:color w:val="000000"/>
          <w:shd w:val="clear" w:color="auto" w:fill="FFFFFF"/>
        </w:rPr>
      </w:pPr>
      <w:r>
        <w:rPr>
          <w:rFonts w:hint="eastAsia" w:ascii="楷体" w:hAnsi="楷体" w:eastAsia="楷体" w:cs="楷体"/>
          <w:b/>
          <w:bCs/>
          <w:color w:val="000000"/>
          <w:shd w:val="clear" w:color="auto" w:fill="FFFFFF"/>
        </w:rPr>
        <w:t>评分说明：人物形象</w:t>
      </w:r>
      <w:r>
        <w:rPr>
          <w:rFonts w:ascii="楷体" w:hAnsi="楷体" w:eastAsia="楷体" w:cs="楷体"/>
          <w:b/>
          <w:bCs/>
          <w:color w:val="000000"/>
          <w:shd w:val="clear" w:color="auto" w:fill="FFFFFF"/>
        </w:rPr>
        <w:t>2</w:t>
      </w:r>
      <w:r>
        <w:rPr>
          <w:rFonts w:hint="eastAsia" w:ascii="楷体" w:hAnsi="楷体" w:eastAsia="楷体" w:cs="楷体"/>
          <w:b/>
          <w:bCs/>
          <w:color w:val="000000"/>
          <w:shd w:val="clear" w:color="auto" w:fill="FFFFFF"/>
        </w:rPr>
        <w:t>分，增强文学色彩</w:t>
      </w:r>
      <w:r>
        <w:rPr>
          <w:rFonts w:ascii="楷体" w:hAnsi="楷体" w:eastAsia="楷体" w:cs="楷体"/>
          <w:b/>
          <w:bCs/>
          <w:color w:val="000000"/>
          <w:shd w:val="clear" w:color="auto" w:fill="FFFFFF"/>
        </w:rPr>
        <w:t>1</w:t>
      </w:r>
      <w:r>
        <w:rPr>
          <w:rFonts w:hint="eastAsia" w:ascii="楷体" w:hAnsi="楷体" w:eastAsia="楷体" w:cs="楷体"/>
          <w:b/>
          <w:bCs/>
          <w:color w:val="000000"/>
          <w:shd w:val="clear" w:color="auto" w:fill="FFFFFF"/>
        </w:rPr>
        <w:t>分。</w:t>
      </w:r>
    </w:p>
    <w:p>
      <w:pPr>
        <w:spacing w:line="300" w:lineRule="exact"/>
        <w:rPr>
          <w:rFonts w:ascii="宋体" w:cs="Times New Roman"/>
          <w:b/>
          <w:bCs/>
          <w:color w:val="000000"/>
        </w:rPr>
      </w:pPr>
      <w:r>
        <w:rPr>
          <w:rFonts w:ascii="宋体" w:hAnsi="宋体" w:cs="宋体"/>
          <w:color w:val="000000"/>
        </w:rPr>
        <w:t>13.</w:t>
      </w:r>
      <w:r>
        <w:rPr>
          <w:rFonts w:hint="eastAsia" w:ascii="宋体" w:hAnsi="宋体" w:cs="宋体"/>
          <w:color w:val="000000"/>
        </w:rPr>
        <w:t>（</w:t>
      </w:r>
      <w:r>
        <w:rPr>
          <w:rFonts w:ascii="宋体" w:hAnsi="宋体" w:cs="宋体"/>
          <w:color w:val="000000"/>
        </w:rPr>
        <w:t>4</w:t>
      </w:r>
      <w:r>
        <w:rPr>
          <w:rFonts w:hint="eastAsia" w:ascii="宋体" w:hAnsi="宋体" w:cs="宋体"/>
          <w:color w:val="000000"/>
        </w:rPr>
        <w:t>分）（</w:t>
      </w:r>
      <w:r>
        <w:rPr>
          <w:rFonts w:ascii="宋体" w:hAnsi="宋体" w:cs="宋体"/>
          <w:color w:val="000000"/>
        </w:rPr>
        <w:t>1</w:t>
      </w:r>
      <w:r>
        <w:rPr>
          <w:rFonts w:hint="eastAsia" w:ascii="宋体" w:hAnsi="宋体" w:cs="宋体"/>
          <w:color w:val="000000"/>
        </w:rPr>
        <w:t>）揭示“你”是布茹玛汗</w:t>
      </w:r>
      <w:r>
        <w:rPr>
          <w:rFonts w:ascii="宋体" w:cs="Times New Roman"/>
          <w:color w:val="000000"/>
        </w:rPr>
        <w:t>•</w:t>
      </w:r>
      <w:r>
        <w:rPr>
          <w:rFonts w:hint="eastAsia" w:ascii="宋体" w:hAnsi="宋体" w:cs="宋体"/>
          <w:color w:val="000000"/>
        </w:rPr>
        <w:t>毛勒朵、我是一块青山石，使文章意蕴深长（</w:t>
      </w:r>
      <w:r>
        <w:rPr>
          <w:rFonts w:ascii="宋体" w:hAnsi="宋体" w:cs="宋体"/>
          <w:color w:val="000000"/>
        </w:rPr>
        <w:t>2</w:t>
      </w:r>
      <w:r>
        <w:rPr>
          <w:rFonts w:hint="eastAsia" w:ascii="宋体" w:hAnsi="宋体" w:cs="宋体"/>
          <w:color w:val="000000"/>
        </w:rPr>
        <w:t>分）；（</w:t>
      </w:r>
      <w:r>
        <w:rPr>
          <w:rFonts w:ascii="宋体" w:hAnsi="宋体" w:cs="宋体"/>
          <w:color w:val="000000"/>
        </w:rPr>
        <w:t>2</w:t>
      </w:r>
      <w:r>
        <w:rPr>
          <w:rFonts w:hint="eastAsia" w:ascii="宋体" w:hAnsi="宋体" w:cs="宋体"/>
          <w:color w:val="000000"/>
        </w:rPr>
        <w:t>）“你是冬古拉玛山口的那一抹红”既指披着红色的排西麦特的布茹玛汗</w:t>
      </w:r>
      <w:r>
        <w:rPr>
          <w:rFonts w:ascii="宋体" w:cs="Times New Roman"/>
          <w:color w:val="000000"/>
        </w:rPr>
        <w:t>•</w:t>
      </w:r>
      <w:r>
        <w:rPr>
          <w:rFonts w:hint="eastAsia" w:ascii="宋体" w:hAnsi="宋体" w:cs="宋体"/>
          <w:color w:val="000000"/>
        </w:rPr>
        <w:t>毛勒朵，是冬古拉玛山口一道美丽的风景（</w:t>
      </w:r>
      <w:r>
        <w:rPr>
          <w:rFonts w:ascii="宋体" w:hAnsi="宋体" w:cs="宋体"/>
          <w:color w:val="000000"/>
        </w:rPr>
        <w:t>1</w:t>
      </w:r>
      <w:r>
        <w:rPr>
          <w:rFonts w:hint="eastAsia" w:ascii="宋体" w:hAnsi="宋体" w:cs="宋体"/>
          <w:color w:val="000000"/>
        </w:rPr>
        <w:t>分），（</w:t>
      </w:r>
      <w:r>
        <w:rPr>
          <w:rFonts w:ascii="宋体" w:hAnsi="宋体" w:cs="宋体"/>
          <w:color w:val="000000"/>
        </w:rPr>
        <w:t>3</w:t>
      </w:r>
      <w:r>
        <w:rPr>
          <w:rFonts w:hint="eastAsia" w:ascii="宋体" w:hAnsi="宋体" w:cs="宋体"/>
          <w:color w:val="000000"/>
        </w:rPr>
        <w:t>）又升华主题，表达对共和国女儿布茹玛汗</w:t>
      </w:r>
      <w:r>
        <w:rPr>
          <w:rFonts w:ascii="宋体" w:cs="Times New Roman"/>
          <w:color w:val="000000"/>
        </w:rPr>
        <w:t>•</w:t>
      </w:r>
      <w:r>
        <w:rPr>
          <w:rFonts w:hint="eastAsia" w:ascii="宋体" w:hAnsi="宋体" w:cs="宋体"/>
          <w:color w:val="000000"/>
        </w:rPr>
        <w:t>毛勒朵的赞美和敬佩之情（</w:t>
      </w:r>
      <w:r>
        <w:rPr>
          <w:rFonts w:ascii="宋体" w:hAnsi="宋体" w:cs="宋体"/>
          <w:color w:val="000000"/>
        </w:rPr>
        <w:t>1</w:t>
      </w:r>
      <w:r>
        <w:rPr>
          <w:rFonts w:hint="eastAsia" w:ascii="宋体" w:hAnsi="宋体" w:cs="宋体"/>
          <w:color w:val="000000"/>
        </w:rPr>
        <w:t>分）</w:t>
      </w:r>
      <w:r>
        <w:rPr>
          <w:rFonts w:hint="eastAsia" w:ascii="宋体" w:hAnsi="宋体" w:cs="宋体"/>
          <w:b/>
          <w:bCs/>
          <w:color w:val="000000"/>
        </w:rPr>
        <w:t>。</w:t>
      </w:r>
    </w:p>
    <w:p>
      <w:pPr>
        <w:spacing w:line="300" w:lineRule="exact"/>
        <w:rPr>
          <w:rFonts w:ascii="宋体" w:cs="Times New Roman"/>
          <w:color w:val="000000"/>
        </w:rPr>
      </w:pPr>
      <w:r>
        <w:rPr>
          <w:rFonts w:hint="eastAsia" w:ascii="楷体" w:hAnsi="楷体" w:eastAsia="楷体" w:cs="楷体"/>
          <w:b/>
          <w:bCs/>
          <w:color w:val="000000"/>
          <w:shd w:val="clear" w:color="auto" w:fill="FFFFFF"/>
        </w:rPr>
        <w:t>评分说明：回答</w:t>
      </w:r>
      <w:r>
        <w:rPr>
          <w:rFonts w:ascii="楷体" w:hAnsi="楷体" w:eastAsia="楷体" w:cs="楷体"/>
          <w:b/>
          <w:bCs/>
          <w:color w:val="000000"/>
          <w:shd w:val="clear" w:color="auto" w:fill="FFFFFF"/>
        </w:rPr>
        <w:t>1.3</w:t>
      </w:r>
      <w:r>
        <w:rPr>
          <w:rFonts w:hint="eastAsia" w:ascii="楷体" w:hAnsi="楷体" w:eastAsia="楷体" w:cs="楷体"/>
          <w:b/>
          <w:bCs/>
          <w:color w:val="000000"/>
          <w:shd w:val="clear" w:color="auto" w:fill="FFFFFF"/>
        </w:rPr>
        <w:t>点可得</w:t>
      </w:r>
      <w:r>
        <w:rPr>
          <w:rFonts w:ascii="楷体" w:hAnsi="楷体" w:eastAsia="楷体" w:cs="楷体"/>
          <w:b/>
          <w:bCs/>
          <w:color w:val="000000"/>
          <w:shd w:val="clear" w:color="auto" w:fill="FFFFFF"/>
        </w:rPr>
        <w:t>4</w:t>
      </w:r>
      <w:r>
        <w:rPr>
          <w:rFonts w:hint="eastAsia" w:ascii="楷体" w:hAnsi="楷体" w:eastAsia="楷体" w:cs="楷体"/>
          <w:b/>
          <w:bCs/>
          <w:color w:val="000000"/>
          <w:shd w:val="clear" w:color="auto" w:fill="FFFFFF"/>
        </w:rPr>
        <w:t>分，</w:t>
      </w:r>
      <w:r>
        <w:rPr>
          <w:rFonts w:ascii="楷体" w:hAnsi="楷体" w:eastAsia="楷体" w:cs="楷体"/>
          <w:b/>
          <w:bCs/>
          <w:color w:val="000000"/>
          <w:shd w:val="clear" w:color="auto" w:fill="FFFFFF"/>
        </w:rPr>
        <w:t>1.2</w:t>
      </w:r>
      <w:r>
        <w:rPr>
          <w:rFonts w:hint="eastAsia" w:ascii="楷体" w:hAnsi="楷体" w:eastAsia="楷体" w:cs="楷体"/>
          <w:b/>
          <w:bCs/>
          <w:color w:val="000000"/>
          <w:shd w:val="clear" w:color="auto" w:fill="FFFFFF"/>
        </w:rPr>
        <w:t>点或</w:t>
      </w:r>
      <w:r>
        <w:rPr>
          <w:rFonts w:ascii="楷体" w:hAnsi="楷体" w:eastAsia="楷体" w:cs="楷体"/>
          <w:b/>
          <w:bCs/>
          <w:color w:val="000000"/>
          <w:shd w:val="clear" w:color="auto" w:fill="FFFFFF"/>
        </w:rPr>
        <w:t>2.3</w:t>
      </w:r>
      <w:r>
        <w:rPr>
          <w:rFonts w:hint="eastAsia" w:ascii="楷体" w:hAnsi="楷体" w:eastAsia="楷体" w:cs="楷体"/>
          <w:b/>
          <w:bCs/>
          <w:color w:val="000000"/>
          <w:shd w:val="clear" w:color="auto" w:fill="FFFFFF"/>
        </w:rPr>
        <w:t>点只得</w:t>
      </w:r>
      <w:r>
        <w:rPr>
          <w:rFonts w:ascii="楷体" w:hAnsi="楷体" w:eastAsia="楷体" w:cs="楷体"/>
          <w:b/>
          <w:bCs/>
          <w:color w:val="000000"/>
          <w:shd w:val="clear" w:color="auto" w:fill="FFFFFF"/>
        </w:rPr>
        <w:t>3</w:t>
      </w:r>
      <w:r>
        <w:rPr>
          <w:rFonts w:hint="eastAsia" w:ascii="楷体" w:hAnsi="楷体" w:eastAsia="楷体" w:cs="楷体"/>
          <w:b/>
          <w:bCs/>
          <w:color w:val="000000"/>
          <w:shd w:val="clear" w:color="auto" w:fill="FFFFFF"/>
        </w:rPr>
        <w:t>分。意思对即可。</w:t>
      </w:r>
    </w:p>
    <w:p>
      <w:pPr>
        <w:spacing w:line="300" w:lineRule="exact"/>
        <w:rPr>
          <w:rFonts w:ascii="宋体" w:cs="Times New Roman"/>
          <w:b/>
          <w:bCs/>
          <w:color w:val="000000"/>
        </w:rPr>
      </w:pPr>
      <w:r>
        <w:rPr>
          <w:rFonts w:hint="eastAsia" w:ascii="宋体" w:hAnsi="宋体" w:cs="宋体"/>
          <w:b/>
          <w:bCs/>
          <w:color w:val="000000"/>
        </w:rPr>
        <w:t>（四）（</w:t>
      </w:r>
      <w:r>
        <w:rPr>
          <w:rFonts w:ascii="宋体" w:hAnsi="宋体" w:cs="宋体"/>
          <w:b/>
          <w:bCs/>
          <w:color w:val="000000"/>
        </w:rPr>
        <w:t>12</w:t>
      </w:r>
      <w:r>
        <w:rPr>
          <w:rFonts w:hint="eastAsia" w:ascii="宋体" w:hAnsi="宋体" w:cs="宋体"/>
          <w:b/>
          <w:bCs/>
          <w:color w:val="000000"/>
        </w:rPr>
        <w:t>分）</w:t>
      </w:r>
    </w:p>
    <w:p>
      <w:pPr>
        <w:spacing w:line="300" w:lineRule="exact"/>
      </w:pPr>
      <w:r>
        <w:rPr>
          <w:rFonts w:ascii="宋体" w:hAnsi="宋体" w:cs="宋体"/>
          <w:color w:val="000000"/>
        </w:rPr>
        <w:t>14.</w:t>
      </w:r>
      <w:r>
        <w:rPr>
          <w:rFonts w:hint="eastAsia" w:ascii="宋体" w:hAnsi="宋体" w:cs="宋体"/>
          <w:color w:val="000000"/>
        </w:rPr>
        <w:t>（</w:t>
      </w:r>
      <w:r>
        <w:rPr>
          <w:rFonts w:ascii="宋体" w:hAnsi="宋体" w:cs="宋体"/>
          <w:color w:val="000000"/>
        </w:rPr>
        <w:t>3</w:t>
      </w:r>
      <w:r>
        <w:rPr>
          <w:rFonts w:hint="eastAsia" w:ascii="宋体" w:hAnsi="宋体" w:cs="宋体"/>
          <w:color w:val="000000"/>
        </w:rPr>
        <w:t>分）</w:t>
      </w:r>
      <w:r>
        <w:t>D </w:t>
      </w:r>
    </w:p>
    <w:p>
      <w:pPr>
        <w:spacing w:line="360" w:lineRule="auto"/>
        <w:jc w:val="left"/>
        <w:rPr>
          <w:rFonts w:ascii="楷体" w:hAnsi="楷体" w:eastAsia="楷体"/>
          <w:b/>
        </w:rPr>
      </w:pPr>
      <w:r>
        <w:rPr>
          <w:rFonts w:hint="eastAsia" w:ascii="楷体" w:hAnsi="楷体" w:eastAsia="楷体"/>
          <w:b/>
        </w:rPr>
        <w:t>说明：</w:t>
      </w:r>
      <w:r>
        <w:rPr>
          <w:rFonts w:ascii="楷体" w:hAnsi="楷体" w:eastAsia="楷体"/>
          <w:b/>
        </w:rPr>
        <w:t>根据第⑤段“国家市场监督管理总局等三部门下发紧急通知，要求加强隐患排查，严厉打击野生动物违法违规交易，涉嫌犯罪的，及时移送司法机关。相信这样的举措会进一步降低潜在的疫病风险”可知，这样的举措只是会“进一步降低潜在的疫病风险”，而选项中“避免风险”太绝对；</w:t>
      </w:r>
    </w:p>
    <w:p>
      <w:pPr>
        <w:spacing w:line="360" w:lineRule="auto"/>
        <w:jc w:val="left"/>
        <w:rPr>
          <w:rFonts w:ascii="楷体" w:hAnsi="楷体" w:eastAsia="楷体"/>
          <w:b/>
        </w:rPr>
      </w:pPr>
      <w:r>
        <w:rPr>
          <w:rFonts w:ascii="楷体" w:hAnsi="楷体" w:eastAsia="楷体"/>
          <w:b/>
        </w:rPr>
        <w:t>故选D。</w:t>
      </w:r>
    </w:p>
    <w:p>
      <w:pPr>
        <w:spacing w:line="360" w:lineRule="auto"/>
        <w:jc w:val="left"/>
      </w:pPr>
      <w:r>
        <w:rPr>
          <w:rFonts w:ascii="宋体" w:hAnsi="宋体" w:cs="宋体"/>
          <w:color w:val="000000"/>
        </w:rPr>
        <w:t>15</w:t>
      </w:r>
      <w:r>
        <w:rPr>
          <w:rFonts w:hint="eastAsia" w:ascii="宋体" w:hAnsi="宋体" w:cs="宋体"/>
          <w:color w:val="000000"/>
        </w:rPr>
        <w:t>（</w:t>
      </w:r>
      <w:r>
        <w:rPr>
          <w:rFonts w:hint="eastAsia" w:ascii="宋体" w:hAnsi="宋体" w:cs="宋体"/>
          <w:color w:val="000000"/>
          <w:lang w:val="en-US" w:eastAsia="zh-CN"/>
        </w:rPr>
        <w:t>4</w:t>
      </w:r>
      <w:r>
        <w:rPr>
          <w:rFonts w:hint="eastAsia" w:ascii="宋体" w:hAnsi="宋体" w:cs="宋体"/>
          <w:color w:val="000000"/>
        </w:rPr>
        <w:t>分）</w:t>
      </w:r>
      <w:r>
        <w:rPr>
          <w:rFonts w:ascii="宋体" w:hAnsi="宋体" w:cs="宋体"/>
          <w:color w:val="000000"/>
        </w:rPr>
        <w:t>.</w:t>
      </w:r>
      <w:r>
        <w:t>举例论证，列举SARS病毒到鼠疫、H7N9禽流感等病毒都与野生动物有关的例子，充分有力地论证了食用野生动物潜藏着巨大的风险这一分论点。使论证更具有说服力。</w:t>
      </w:r>
    </w:p>
    <w:p>
      <w:pPr>
        <w:spacing w:line="360" w:lineRule="auto"/>
        <w:jc w:val="left"/>
      </w:pPr>
      <w:r>
        <w:t>    1</w:t>
      </w:r>
      <w:r>
        <w:rPr>
          <w:rFonts w:hint="eastAsia"/>
        </w:rPr>
        <w:t>6</w:t>
      </w:r>
      <w:r>
        <w:rPr>
          <w:rFonts w:hint="eastAsia" w:ascii="宋体" w:hAnsi="宋体" w:cs="宋体"/>
          <w:color w:val="000000"/>
        </w:rPr>
        <w:t>（</w:t>
      </w:r>
      <w:r>
        <w:rPr>
          <w:rFonts w:hint="eastAsia" w:ascii="宋体" w:hAnsi="宋体" w:cs="宋体"/>
          <w:color w:val="000000"/>
          <w:lang w:val="en-US" w:eastAsia="zh-CN"/>
        </w:rPr>
        <w:t>5</w:t>
      </w:r>
      <w:r>
        <w:rPr>
          <w:rFonts w:hint="eastAsia" w:ascii="宋体" w:hAnsi="宋体" w:cs="宋体"/>
          <w:color w:val="000000"/>
        </w:rPr>
        <w:t>分）</w:t>
      </w:r>
      <w:r>
        <w:t>．标题巧妙用同音字“鲜”与“险”作对比，引起读者的阅读兴趣，由此揭示出“食野味”造成的“社会危害”。</w:t>
      </w:r>
    </w:p>
    <w:p>
      <w:pPr>
        <w:spacing w:line="360" w:lineRule="auto"/>
        <w:ind w:firstLine="211" w:firstLineChars="100"/>
        <w:jc w:val="left"/>
        <w:rPr>
          <w:rFonts w:ascii="楷体" w:hAnsi="楷体" w:eastAsia="楷体"/>
          <w:b/>
        </w:rPr>
      </w:pPr>
      <w:r>
        <w:rPr>
          <w:rFonts w:hint="eastAsia" w:ascii="楷体" w:hAnsi="楷体" w:eastAsia="楷体"/>
          <w:b/>
        </w:rPr>
        <w:t>说明：</w:t>
      </w:r>
      <w:r>
        <w:rPr>
          <w:rFonts w:ascii="楷体" w:hAnsi="楷体" w:eastAsia="楷体"/>
          <w:b/>
        </w:rPr>
        <w:t>本文标题“舌尖之‘鲜’别成社会之‘险’”中“鲜”和“险”为同音字，形成对比，使读者想知道舌尖的鲜是什么，社会的险是什么，两者有什么关系等问题，能激发读者的阅读兴趣；同时根据文章可知，“舌尖的一时‘任性’，却潜藏巨大风险”，会对社会形成危害，由此揭示出“食野味”造成的“社会危害”。</w:t>
      </w:r>
    </w:p>
    <w:p>
      <w:pPr>
        <w:spacing w:line="300" w:lineRule="exact"/>
        <w:rPr>
          <w:rFonts w:ascii="宋体" w:hAnsi="宋体" w:cs="宋体"/>
          <w:b/>
          <w:bCs/>
          <w:color w:val="000000"/>
        </w:rPr>
      </w:pPr>
    </w:p>
    <w:p>
      <w:pPr>
        <w:spacing w:line="300" w:lineRule="exact"/>
        <w:rPr>
          <w:rFonts w:ascii="宋体" w:cs="Times New Roman"/>
          <w:b/>
          <w:bCs/>
          <w:color w:val="000000"/>
        </w:rPr>
      </w:pPr>
      <w:r>
        <w:rPr>
          <w:rFonts w:hint="eastAsia" w:ascii="宋体" w:hAnsi="宋体" w:cs="宋体"/>
          <w:b/>
          <w:bCs/>
          <w:color w:val="000000"/>
        </w:rPr>
        <w:t>（五）（</w:t>
      </w:r>
      <w:r>
        <w:rPr>
          <w:rFonts w:ascii="宋体" w:hAnsi="宋体" w:cs="宋体"/>
          <w:b/>
          <w:bCs/>
          <w:color w:val="000000"/>
        </w:rPr>
        <w:t>10</w:t>
      </w:r>
      <w:r>
        <w:rPr>
          <w:rFonts w:hint="eastAsia" w:ascii="宋体" w:hAnsi="宋体" w:cs="宋体"/>
          <w:b/>
          <w:bCs/>
          <w:color w:val="000000"/>
        </w:rPr>
        <w:t>分）</w:t>
      </w:r>
    </w:p>
    <w:p>
      <w:pPr>
        <w:spacing w:line="300" w:lineRule="exact"/>
        <w:rPr>
          <w:rFonts w:ascii="宋体" w:cs="Times New Roman"/>
          <w:color w:val="000000"/>
        </w:rPr>
      </w:pPr>
      <w:r>
        <w:rPr>
          <w:rFonts w:ascii="宋体" w:hAnsi="宋体" w:cs="宋体"/>
          <w:color w:val="000000"/>
        </w:rPr>
        <w:t>17.</w:t>
      </w:r>
      <w:r>
        <w:rPr>
          <w:rFonts w:hint="eastAsia" w:ascii="宋体" w:hAnsi="宋体" w:cs="宋体"/>
          <w:color w:val="000000"/>
        </w:rPr>
        <w:t>（</w:t>
      </w:r>
      <w:r>
        <w:rPr>
          <w:rFonts w:ascii="宋体" w:hAnsi="宋体" w:cs="宋体"/>
          <w:color w:val="000000"/>
        </w:rPr>
        <w:t>3</w:t>
      </w:r>
      <w:r>
        <w:rPr>
          <w:rFonts w:hint="eastAsia" w:ascii="宋体" w:hAnsi="宋体" w:cs="宋体"/>
          <w:color w:val="000000"/>
        </w:rPr>
        <w:t>分）</w:t>
      </w:r>
      <w:r>
        <w:rPr>
          <w:rFonts w:ascii="宋体" w:hAnsi="宋体" w:cs="宋体"/>
          <w:color w:val="000000"/>
        </w:rPr>
        <w:t>D</w:t>
      </w:r>
    </w:p>
    <w:p>
      <w:pPr>
        <w:spacing w:line="300" w:lineRule="exact"/>
        <w:rPr>
          <w:rFonts w:ascii="宋体" w:cs="Times New Roman"/>
          <w:color w:val="000000"/>
        </w:rPr>
      </w:pPr>
      <w:r>
        <w:rPr>
          <w:rFonts w:hint="eastAsia" w:ascii="楷体" w:hAnsi="楷体" w:eastAsia="楷体" w:cs="楷体"/>
          <w:b/>
          <w:bCs/>
          <w:color w:val="000000"/>
          <w:shd w:val="clear" w:color="auto" w:fill="FFFFFF"/>
        </w:rPr>
        <w:t>评分说明：“自然缺失症”很可能会导致一系列问题，</w:t>
      </w:r>
      <w:r>
        <w:rPr>
          <w:rFonts w:ascii="楷体" w:hAnsi="楷体" w:eastAsia="楷体" w:cs="楷体"/>
          <w:b/>
          <w:bCs/>
          <w:color w:val="000000"/>
          <w:shd w:val="clear" w:color="auto" w:fill="FFFFFF"/>
        </w:rPr>
        <w:t>D</w:t>
      </w:r>
      <w:r>
        <w:rPr>
          <w:rFonts w:hint="eastAsia" w:ascii="楷体" w:hAnsi="楷体" w:eastAsia="楷体" w:cs="楷体"/>
          <w:b/>
          <w:bCs/>
          <w:color w:val="000000"/>
          <w:shd w:val="clear" w:color="auto" w:fill="FFFFFF"/>
        </w:rPr>
        <w:t>项表达过于绝对。</w:t>
      </w:r>
    </w:p>
    <w:p>
      <w:pPr>
        <w:spacing w:line="300" w:lineRule="exact"/>
        <w:rPr>
          <w:rFonts w:ascii="宋体" w:cs="Times New Roman"/>
          <w:color w:val="000000"/>
        </w:rPr>
      </w:pPr>
      <w:r>
        <w:rPr>
          <w:rFonts w:ascii="宋体" w:hAnsi="宋体" w:cs="宋体"/>
          <w:color w:val="000000"/>
        </w:rPr>
        <w:t>18.</w:t>
      </w:r>
      <w:r>
        <w:rPr>
          <w:rFonts w:hint="eastAsia" w:ascii="宋体" w:hAnsi="宋体" w:cs="宋体"/>
          <w:color w:val="000000"/>
        </w:rPr>
        <w:t>（</w:t>
      </w:r>
      <w:r>
        <w:rPr>
          <w:rFonts w:ascii="宋体" w:hAnsi="宋体" w:cs="宋体"/>
          <w:color w:val="000000"/>
        </w:rPr>
        <w:t>3</w:t>
      </w:r>
      <w:r>
        <w:rPr>
          <w:rFonts w:hint="eastAsia" w:ascii="宋体" w:hAnsi="宋体" w:cs="宋体"/>
          <w:color w:val="000000"/>
        </w:rPr>
        <w:t>分）大部分家长不看好线上的自然教育（或家长们普遍认为由正规机构组织的集体户外活动、夏令营等，让孩子亲近自然的同时有专业认识讲解的自然教育方式最好）（</w:t>
      </w:r>
      <w:r>
        <w:rPr>
          <w:rFonts w:ascii="宋体" w:hAnsi="宋体" w:cs="宋体"/>
          <w:color w:val="000000"/>
        </w:rPr>
        <w:t>2</w:t>
      </w:r>
      <w:r>
        <w:rPr>
          <w:rFonts w:hint="eastAsia" w:ascii="宋体" w:hAnsi="宋体" w:cs="宋体"/>
          <w:color w:val="000000"/>
        </w:rPr>
        <w:t>分）；从目前的自然教育看，家长的满意度仍有很大的提升空间（或不足一半的家长认为目前孩子通过各类渠道接收的自然教育能基本满足孩子对自然界的好奇）（</w:t>
      </w:r>
      <w:r>
        <w:rPr>
          <w:rFonts w:ascii="宋体" w:hAnsi="宋体" w:cs="宋体"/>
          <w:color w:val="000000"/>
        </w:rPr>
        <w:t>1</w:t>
      </w:r>
      <w:r>
        <w:rPr>
          <w:rFonts w:hint="eastAsia" w:ascii="宋体" w:hAnsi="宋体" w:cs="宋体"/>
          <w:color w:val="000000"/>
        </w:rPr>
        <w:t>分）。</w:t>
      </w:r>
    </w:p>
    <w:p>
      <w:pPr>
        <w:spacing w:line="300" w:lineRule="exact"/>
        <w:rPr>
          <w:rFonts w:ascii="宋体" w:cs="Times New Roman"/>
          <w:color w:val="000000"/>
        </w:rPr>
      </w:pPr>
      <w:r>
        <w:rPr>
          <w:rFonts w:hint="eastAsia" w:ascii="楷体" w:hAnsi="楷体" w:eastAsia="楷体" w:cs="楷体"/>
          <w:b/>
          <w:bCs/>
          <w:color w:val="000000"/>
          <w:shd w:val="clear" w:color="auto" w:fill="FFFFFF"/>
        </w:rPr>
        <w:t>评分说明：一点</w:t>
      </w:r>
      <w:r>
        <w:rPr>
          <w:rFonts w:ascii="楷体" w:hAnsi="楷体" w:eastAsia="楷体" w:cs="楷体"/>
          <w:b/>
          <w:bCs/>
          <w:color w:val="000000"/>
          <w:shd w:val="clear" w:color="auto" w:fill="FFFFFF"/>
        </w:rPr>
        <w:t>2</w:t>
      </w:r>
      <w:r>
        <w:rPr>
          <w:rFonts w:hint="eastAsia" w:ascii="楷体" w:hAnsi="楷体" w:eastAsia="楷体" w:cs="楷体"/>
          <w:b/>
          <w:bCs/>
          <w:color w:val="000000"/>
          <w:shd w:val="clear" w:color="auto" w:fill="FFFFFF"/>
        </w:rPr>
        <w:t>分，意思对即可。</w:t>
      </w:r>
    </w:p>
    <w:p>
      <w:pPr>
        <w:spacing w:line="300" w:lineRule="exact"/>
        <w:rPr>
          <w:rFonts w:ascii="宋体" w:cs="Times New Roman"/>
          <w:color w:val="000000"/>
        </w:rPr>
      </w:pPr>
      <w:r>
        <w:rPr>
          <w:rFonts w:ascii="宋体" w:hAnsi="宋体" w:cs="宋体"/>
          <w:color w:val="000000"/>
        </w:rPr>
        <w:t>19</w:t>
      </w:r>
      <w:r>
        <w:rPr>
          <w:rFonts w:ascii="宋体" w:cs="宋体"/>
          <w:color w:val="000000"/>
        </w:rPr>
        <w:t>.</w:t>
      </w:r>
      <w:r>
        <w:rPr>
          <w:rFonts w:hint="eastAsia" w:ascii="宋体" w:hAnsi="宋体" w:cs="宋体"/>
          <w:color w:val="000000"/>
        </w:rPr>
        <w:t>（</w:t>
      </w:r>
      <w:r>
        <w:rPr>
          <w:rFonts w:ascii="宋体" w:hAnsi="宋体" w:cs="宋体"/>
          <w:color w:val="000000"/>
        </w:rPr>
        <w:t>4</w:t>
      </w:r>
      <w:r>
        <w:rPr>
          <w:rFonts w:hint="eastAsia" w:ascii="宋体" w:hAnsi="宋体" w:cs="宋体"/>
          <w:color w:val="000000"/>
        </w:rPr>
        <w:t>分）保护自然，拯救珍稀濒危物种；有利孩子身心健康，避免“自然缺失症”。</w:t>
      </w:r>
    </w:p>
    <w:p>
      <w:pPr>
        <w:spacing w:line="300" w:lineRule="exact"/>
        <w:rPr>
          <w:rFonts w:ascii="宋体" w:cs="Times New Roman"/>
          <w:color w:val="000000"/>
        </w:rPr>
      </w:pPr>
      <w:r>
        <w:rPr>
          <w:rFonts w:hint="eastAsia" w:ascii="楷体" w:hAnsi="楷体" w:eastAsia="楷体" w:cs="楷体"/>
          <w:b/>
          <w:bCs/>
          <w:color w:val="000000"/>
          <w:shd w:val="clear" w:color="auto" w:fill="FFFFFF"/>
        </w:rPr>
        <w:t>评分说明：一点</w:t>
      </w:r>
      <w:r>
        <w:rPr>
          <w:rFonts w:ascii="楷体" w:hAnsi="楷体" w:eastAsia="楷体" w:cs="楷体"/>
          <w:b/>
          <w:bCs/>
          <w:color w:val="000000"/>
          <w:shd w:val="clear" w:color="auto" w:fill="FFFFFF"/>
        </w:rPr>
        <w:t>2</w:t>
      </w:r>
      <w:r>
        <w:rPr>
          <w:rFonts w:hint="eastAsia" w:ascii="楷体" w:hAnsi="楷体" w:eastAsia="楷体" w:cs="楷体"/>
          <w:b/>
          <w:bCs/>
          <w:color w:val="000000"/>
          <w:shd w:val="clear" w:color="auto" w:fill="FFFFFF"/>
        </w:rPr>
        <w:t>分，意思对即可。</w:t>
      </w:r>
    </w:p>
    <w:p>
      <w:pPr>
        <w:pStyle w:val="4"/>
        <w:widowControl/>
        <w:spacing w:beforeAutospacing="0" w:afterAutospacing="0" w:line="300" w:lineRule="exact"/>
        <w:jc w:val="both"/>
        <w:rPr>
          <w:rFonts w:ascii="宋体" w:cs="Times New Roman"/>
          <w:b/>
          <w:bCs/>
          <w:color w:val="000000"/>
          <w:sz w:val="21"/>
          <w:szCs w:val="21"/>
        </w:rPr>
      </w:pPr>
      <w:r>
        <w:rPr>
          <w:rFonts w:hint="eastAsia" w:ascii="宋体" w:hAnsi="宋体" w:cs="宋体"/>
          <w:b/>
          <w:bCs/>
          <w:color w:val="000000"/>
          <w:sz w:val="21"/>
          <w:szCs w:val="21"/>
        </w:rPr>
        <w:t>（六）</w:t>
      </w:r>
      <w:r>
        <w:rPr>
          <w:rFonts w:hint="eastAsia" w:ascii="宋体" w:hAnsi="宋体" w:cs="宋体"/>
          <w:b/>
          <w:bCs/>
          <w:color w:val="000000"/>
          <w:sz w:val="21"/>
          <w:szCs w:val="21"/>
          <w:shd w:val="clear" w:color="auto" w:fill="FFFFFF"/>
        </w:rPr>
        <w:t>（</w:t>
      </w:r>
      <w:r>
        <w:rPr>
          <w:rFonts w:ascii="宋体" w:hAnsi="宋体" w:cs="宋体"/>
          <w:b/>
          <w:bCs/>
          <w:color w:val="000000"/>
          <w:sz w:val="21"/>
          <w:szCs w:val="21"/>
          <w:shd w:val="clear" w:color="auto" w:fill="FFFFFF"/>
        </w:rPr>
        <w:t>6</w:t>
      </w:r>
      <w:r>
        <w:rPr>
          <w:rFonts w:hint="eastAsia" w:ascii="宋体" w:hAnsi="宋体" w:cs="宋体"/>
          <w:b/>
          <w:bCs/>
          <w:color w:val="000000"/>
          <w:sz w:val="21"/>
          <w:szCs w:val="21"/>
          <w:shd w:val="clear" w:color="auto" w:fill="FFFFFF"/>
        </w:rPr>
        <w:t>分）</w:t>
      </w:r>
    </w:p>
    <w:p>
      <w:pPr>
        <w:snapToGrid w:val="0"/>
        <w:spacing w:line="360" w:lineRule="auto"/>
        <w:rPr>
          <w:rFonts w:hAnsi="等线" w:cs="Times New Roman"/>
          <w:shd w:val="clear" w:color="auto" w:fill="FFFFFF"/>
        </w:rPr>
      </w:pPr>
      <w:r>
        <w:rPr>
          <w:rFonts w:ascii="宋体" w:hAnsi="宋体" w:cs="宋体"/>
          <w:color w:val="000000"/>
        </w:rPr>
        <w:t>20.</w:t>
      </w:r>
      <w:r>
        <w:rPr>
          <w:rFonts w:hint="eastAsia" w:ascii="宋体" w:hAnsi="宋体" w:cs="宋体"/>
          <w:color w:val="000000"/>
        </w:rPr>
        <w:t>（</w:t>
      </w:r>
      <w:r>
        <w:rPr>
          <w:rFonts w:ascii="宋体" w:hAnsi="宋体" w:cs="宋体"/>
          <w:color w:val="000000"/>
        </w:rPr>
        <w:t>6</w:t>
      </w:r>
      <w:r>
        <w:rPr>
          <w:rFonts w:hint="eastAsia" w:ascii="宋体" w:hAnsi="宋体" w:cs="宋体"/>
          <w:color w:val="000000"/>
        </w:rPr>
        <w:t>分）①</w:t>
      </w:r>
      <w:r>
        <w:t>大堰河</w:t>
      </w:r>
      <w:r>
        <w:rPr>
          <w:rFonts w:hAnsi="等线" w:cs="Times New Roman"/>
          <w:shd w:val="clear" w:color="auto" w:fill="FFFFFF"/>
        </w:rPr>
        <w:t>（</w:t>
      </w:r>
      <w:r>
        <w:rPr>
          <w:rFonts w:hint="eastAsia" w:hAnsi="宋体" w:cs="Times New Roman"/>
          <w:shd w:val="clear" w:color="auto" w:fill="FFFFFF"/>
        </w:rPr>
        <w:t>1</w:t>
      </w:r>
      <w:r>
        <w:rPr>
          <w:rFonts w:hAnsi="等线" w:cs="Times New Roman"/>
          <w:shd w:val="clear" w:color="auto" w:fill="FFFFFF"/>
        </w:rPr>
        <w:t>分）</w:t>
      </w:r>
      <w:r>
        <w:t>  </w:t>
      </w:r>
      <w:r>
        <w:rPr>
          <w:rFonts w:hint="eastAsia"/>
        </w:rPr>
        <w:t xml:space="preserve">  </w:t>
      </w:r>
      <w:r>
        <w:t> </w:t>
      </w:r>
      <w:r>
        <w:rPr>
          <w:rFonts w:hint="eastAsia" w:ascii="宋体" w:hAnsi="宋体" w:cs="宋体"/>
          <w:color w:val="000000"/>
        </w:rPr>
        <w:t>②</w:t>
      </w:r>
      <w:r>
        <w:t>土地     太阳  </w:t>
      </w:r>
      <w:r>
        <w:rPr>
          <w:rFonts w:hAnsi="等线" w:cs="Times New Roman"/>
          <w:shd w:val="clear" w:color="auto" w:fill="FFFFFF"/>
        </w:rPr>
        <w:t>（</w:t>
      </w:r>
      <w:r>
        <w:rPr>
          <w:rFonts w:hint="eastAsia" w:hAnsi="宋体" w:cs="Times New Roman"/>
          <w:shd w:val="clear" w:color="auto" w:fill="FFFFFF"/>
        </w:rPr>
        <w:t>2</w:t>
      </w:r>
      <w:r>
        <w:rPr>
          <w:rFonts w:hAnsi="等线" w:cs="Times New Roman"/>
          <w:shd w:val="clear" w:color="auto" w:fill="FFFFFF"/>
        </w:rPr>
        <w:t>分）</w:t>
      </w:r>
      <w:r>
        <w:rPr>
          <w:rFonts w:hint="eastAsia" w:hAnsi="等线" w:cs="Times New Roman"/>
          <w:shd w:val="clear" w:color="auto" w:fill="FFFFFF"/>
        </w:rPr>
        <w:t xml:space="preserve">  </w:t>
      </w:r>
      <w:r>
        <w:t> </w:t>
      </w:r>
      <w:r>
        <w:rPr>
          <w:rFonts w:hint="eastAsia" w:ascii="宋体" w:hAnsi="宋体" w:cs="宋体"/>
        </w:rPr>
        <w:t>③</w:t>
      </w:r>
      <w:r>
        <w:rPr>
          <w:rFonts w:hAnsi="等线" w:cs="Times New Roman"/>
          <w:shd w:val="clear" w:color="auto" w:fill="FFFFFF"/>
        </w:rPr>
        <w:t>本诗中的</w:t>
      </w:r>
      <w:r>
        <w:rPr>
          <w:rFonts w:hAnsi="宋体" w:cs="Times New Roman"/>
          <w:shd w:val="clear" w:color="auto" w:fill="FFFFFF"/>
        </w:rPr>
        <w:t>“</w:t>
      </w:r>
      <w:r>
        <w:rPr>
          <w:rFonts w:hAnsi="等线" w:cs="Times New Roman"/>
          <w:shd w:val="clear" w:color="auto" w:fill="FFFFFF"/>
        </w:rPr>
        <w:t>镜子</w:t>
      </w:r>
      <w:r>
        <w:rPr>
          <w:rFonts w:hAnsi="宋体" w:cs="Times New Roman"/>
          <w:shd w:val="clear" w:color="auto" w:fill="FFFFFF"/>
        </w:rPr>
        <w:t>”</w:t>
      </w:r>
      <w:r>
        <w:rPr>
          <w:rFonts w:hAnsi="等线" w:cs="Times New Roman"/>
          <w:shd w:val="clear" w:color="auto" w:fill="FFFFFF"/>
        </w:rPr>
        <w:t>是直言刚烈之士的典型</w:t>
      </w:r>
      <w:r>
        <w:rPr>
          <w:rFonts w:hint="eastAsia" w:hAnsi="等线" w:cs="Times New Roman"/>
          <w:shd w:val="clear" w:color="auto" w:fill="FFFFFF"/>
        </w:rPr>
        <w:t>。</w:t>
      </w:r>
    </w:p>
    <w:p>
      <w:pPr>
        <w:snapToGrid w:val="0"/>
        <w:spacing w:line="360" w:lineRule="auto"/>
        <w:rPr>
          <w:rFonts w:hAnsi="等线" w:cs="Times New Roman"/>
          <w:shd w:val="clear" w:color="auto" w:fill="FFFFFF"/>
        </w:rPr>
      </w:pPr>
      <w:r>
        <w:rPr>
          <w:rFonts w:hint="eastAsia" w:hAnsi="等线" w:cs="Times New Roman"/>
          <w:shd w:val="clear" w:color="auto" w:fill="FFFFFF"/>
        </w:rPr>
        <w:t>诗歌</w:t>
      </w:r>
      <w:r>
        <w:rPr>
          <w:rFonts w:hAnsi="等线" w:cs="Times New Roman"/>
          <w:shd w:val="clear" w:color="auto" w:fill="FFFFFF"/>
        </w:rPr>
        <w:t>运用了拟人</w:t>
      </w:r>
      <w:r>
        <w:rPr>
          <w:rFonts w:hint="eastAsia" w:hAnsi="等线" w:cs="Times New Roman"/>
          <w:shd w:val="clear" w:color="auto" w:fill="FFFFFF"/>
        </w:rPr>
        <w:t>手法</w:t>
      </w:r>
      <w:r>
        <w:rPr>
          <w:rFonts w:hAnsi="等线" w:cs="Times New Roman"/>
          <w:shd w:val="clear" w:color="auto" w:fill="FFFFFF"/>
        </w:rPr>
        <w:t>，含蓄地刻画了人们对于直言之士的种种态度，鞭挞和嘲讽了生活中的种种丑恶现象，弘扬了正直无私的品格（</w:t>
      </w:r>
      <w:r>
        <w:rPr>
          <w:rFonts w:hint="eastAsia" w:hAnsi="宋体" w:cs="Times New Roman"/>
          <w:shd w:val="clear" w:color="auto" w:fill="FFFFFF"/>
        </w:rPr>
        <w:t>3</w:t>
      </w:r>
      <w:r>
        <w:rPr>
          <w:rFonts w:hAnsi="等线" w:cs="Times New Roman"/>
          <w:shd w:val="clear" w:color="auto" w:fill="FFFFFF"/>
        </w:rPr>
        <w:t>分）。</w:t>
      </w:r>
    </w:p>
    <w:p>
      <w:pPr>
        <w:spacing w:line="360" w:lineRule="auto"/>
        <w:jc w:val="left"/>
        <w:rPr>
          <w:rFonts w:ascii="楷体" w:hAnsi="楷体" w:eastAsia="楷体" w:cs="Times New Roman"/>
          <w:b/>
          <w:bCs/>
          <w:color w:val="000000"/>
          <w:shd w:val="clear" w:color="auto" w:fill="FFFFFF"/>
        </w:rPr>
      </w:pPr>
      <w:r>
        <w:rPr>
          <w:rFonts w:hint="eastAsia" w:ascii="楷体" w:hAnsi="楷体" w:eastAsia="楷体" w:cs="楷体"/>
          <w:b/>
          <w:bCs/>
          <w:color w:val="000000"/>
          <w:shd w:val="clear" w:color="auto" w:fill="FFFFFF"/>
        </w:rPr>
        <w:t>评分说明：</w:t>
      </w:r>
      <w:r>
        <w:rPr>
          <w:rFonts w:hint="eastAsia" w:ascii="宋体" w:hAnsi="宋体" w:cs="宋体"/>
          <w:color w:val="000000"/>
        </w:rPr>
        <w:t>①</w:t>
      </w:r>
      <w:r>
        <w:rPr>
          <w:rFonts w:hint="eastAsia" w:ascii="楷体" w:hAnsi="楷体" w:eastAsia="楷体" w:cs="楷体"/>
          <w:b/>
          <w:bCs/>
          <w:color w:val="000000"/>
          <w:shd w:val="clear" w:color="auto" w:fill="FFFFFF"/>
        </w:rPr>
        <w:t>1分。</w:t>
      </w:r>
      <w:r>
        <w:rPr>
          <w:rFonts w:hint="eastAsia" w:ascii="楷体" w:hAnsi="楷体" w:eastAsia="楷体" w:cs="楷体"/>
          <w:b/>
          <w:bCs/>
          <w:color w:val="000000"/>
        </w:rPr>
        <w:t>②2分、③3分，情节符合原著，意思对即可。</w:t>
      </w:r>
    </w:p>
    <w:p>
      <w:pPr>
        <w:spacing w:line="300" w:lineRule="exact"/>
        <w:rPr>
          <w:rFonts w:ascii="Times New Roman" w:hAnsi="Times New Roman" w:eastAsia="黑体" w:cs="Times New Roman"/>
          <w:b/>
          <w:bCs/>
          <w:color w:val="000000"/>
        </w:rPr>
      </w:pPr>
      <w:r>
        <w:rPr>
          <w:rFonts w:hint="eastAsia" w:ascii="Times New Roman" w:hAnsi="黑体" w:eastAsia="黑体" w:cs="黑体"/>
          <w:b/>
          <w:bCs/>
          <w:color w:val="000000"/>
        </w:rPr>
        <w:t>三、写作（</w:t>
      </w:r>
      <w:r>
        <w:rPr>
          <w:rFonts w:ascii="Times New Roman" w:hAnsi="Times New Roman" w:eastAsia="黑体" w:cs="Times New Roman"/>
          <w:b/>
          <w:bCs/>
          <w:color w:val="000000"/>
        </w:rPr>
        <w:t>60</w:t>
      </w:r>
      <w:r>
        <w:rPr>
          <w:rFonts w:hint="eastAsia" w:ascii="Times New Roman" w:hAnsi="黑体" w:eastAsia="黑体" w:cs="黑体"/>
          <w:b/>
          <w:bCs/>
          <w:color w:val="000000"/>
        </w:rPr>
        <w:t>分）</w:t>
      </w:r>
    </w:p>
    <w:p>
      <w:pPr>
        <w:spacing w:line="300" w:lineRule="exact"/>
        <w:rPr>
          <w:rFonts w:ascii="宋体" w:cs="Times New Roman"/>
          <w:color w:val="000000"/>
        </w:rPr>
        <w:sectPr>
          <w:headerReference r:id="rId3" w:type="default"/>
          <w:footerReference r:id="rId4" w:type="default"/>
          <w:pgSz w:w="11907" w:h="16840"/>
          <w:pgMar w:top="1134" w:right="1134" w:bottom="1134" w:left="1134" w:header="851" w:footer="992" w:gutter="0"/>
          <w:cols w:space="0" w:num="1"/>
          <w:docGrid w:type="lines" w:linePitch="319" w:charSpace="0"/>
        </w:sectPr>
      </w:pPr>
      <w:r>
        <w:rPr>
          <w:rFonts w:ascii="宋体" w:hAnsi="宋体" w:cs="宋体"/>
          <w:color w:val="000000"/>
        </w:rPr>
        <w:t>21.</w:t>
      </w:r>
      <w:r>
        <w:rPr>
          <w:rFonts w:hint="eastAsia" w:ascii="宋体" w:hAnsi="宋体" w:cs="宋体"/>
          <w:color w:val="000000"/>
        </w:rPr>
        <w:t>（</w:t>
      </w:r>
      <w:r>
        <w:rPr>
          <w:rFonts w:ascii="宋体" w:hAnsi="宋体" w:cs="宋体"/>
          <w:color w:val="000000"/>
        </w:rPr>
        <w:t>60</w:t>
      </w:r>
      <w:r>
        <w:rPr>
          <w:rFonts w:hint="eastAsia" w:ascii="宋体" w:hAnsi="宋体" w:cs="宋体"/>
          <w:color w:val="000000"/>
        </w:rPr>
        <w:t>分）参照</w:t>
      </w:r>
      <w:r>
        <w:rPr>
          <w:rFonts w:ascii="宋体" w:hAnsi="宋体" w:cs="宋体"/>
          <w:color w:val="000000"/>
        </w:rPr>
        <w:t>202</w:t>
      </w:r>
      <w:r>
        <w:rPr>
          <w:rFonts w:hint="eastAsia" w:ascii="宋体" w:hAnsi="宋体" w:cs="宋体"/>
          <w:color w:val="000000"/>
        </w:rPr>
        <w:t>2年福建省中考作文评分参考。</w:t>
      </w:r>
    </w:p>
    <w:p>
      <w:bookmarkStart w:id="0" w:name="_GoBack"/>
      <w:bookmarkEnd w:id="0"/>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cs="Times New Roman"/>
      </w:rPr>
    </w:pPr>
    <w:r>
      <w:pict>
        <v:shape id="_x0000_s205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jc w:val="center"/>
                  <w:rPr>
                    <w:rFonts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txbxContent>
          </v:textbox>
        </v:shape>
      </w:pict>
    </w:r>
  </w:p>
  <w:p>
    <w:pPr>
      <w:pStyle w:val="2"/>
      <w:rPr>
        <w:rFonts w:cs="Times New Roman"/>
      </w:rPr>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NotTrackMoves/>
  <w:documentProtection w:enforcement="0"/>
  <w:defaultTabStop w:val="420"/>
  <w:doNotHyphenateCaps/>
  <w:drawingGridVerticalSpacing w:val="159"/>
  <w:displayVerticalDrawingGridEvery w:val="2"/>
  <w:noPunctuationKerning w:val="1"/>
  <w:characterSpacingControl w:val="compressPunctuation"/>
  <w:noLineBreaksAfter w:lang="zh-CN" w:val="$([{£¥·‘“〈《「『【〔〖〝﹙﹛﹝＄（．［｛￡￥"/>
  <w:noLineBreaksBefore w:lang="zh-CN" w:val="!%),.:;&gt;?]}¢¨°·ˇˉ―‖’”…‰′″›℃∶、。〃〉》」』】〕〗〞︶︺︾﹀﹄﹚﹜﹞！＂％＇），．：；？］｀｜｝～￠"/>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hlMmVjZTA3NTA4MjMxNDQ1NzgzNWY0NDBmNmYyZjIifQ=="/>
  </w:docVars>
  <w:rsids>
    <w:rsidRoot w:val="1A4C2E4C"/>
    <w:rsid w:val="00040CE4"/>
    <w:rsid w:val="00054982"/>
    <w:rsid w:val="000673A2"/>
    <w:rsid w:val="000C070A"/>
    <w:rsid w:val="000C23AB"/>
    <w:rsid w:val="000C757A"/>
    <w:rsid w:val="00122EE3"/>
    <w:rsid w:val="00140674"/>
    <w:rsid w:val="00282087"/>
    <w:rsid w:val="00295999"/>
    <w:rsid w:val="002A4F0A"/>
    <w:rsid w:val="002B22DD"/>
    <w:rsid w:val="0038696C"/>
    <w:rsid w:val="0039030C"/>
    <w:rsid w:val="00397BDF"/>
    <w:rsid w:val="003A7512"/>
    <w:rsid w:val="004151FC"/>
    <w:rsid w:val="00476D63"/>
    <w:rsid w:val="00492D27"/>
    <w:rsid w:val="004D4837"/>
    <w:rsid w:val="00515FBB"/>
    <w:rsid w:val="005521C1"/>
    <w:rsid w:val="00555121"/>
    <w:rsid w:val="00560C6B"/>
    <w:rsid w:val="00565609"/>
    <w:rsid w:val="00583908"/>
    <w:rsid w:val="005A5373"/>
    <w:rsid w:val="005B32D2"/>
    <w:rsid w:val="006058F0"/>
    <w:rsid w:val="0065536A"/>
    <w:rsid w:val="00690AAD"/>
    <w:rsid w:val="006A2779"/>
    <w:rsid w:val="006B7057"/>
    <w:rsid w:val="006C40EC"/>
    <w:rsid w:val="006C7E0A"/>
    <w:rsid w:val="006E4D5F"/>
    <w:rsid w:val="00776E56"/>
    <w:rsid w:val="007801CF"/>
    <w:rsid w:val="00790FBD"/>
    <w:rsid w:val="007A5460"/>
    <w:rsid w:val="007B502C"/>
    <w:rsid w:val="007E7AB0"/>
    <w:rsid w:val="007F08B0"/>
    <w:rsid w:val="008131E0"/>
    <w:rsid w:val="00844015"/>
    <w:rsid w:val="008445C8"/>
    <w:rsid w:val="00892854"/>
    <w:rsid w:val="008A6B8A"/>
    <w:rsid w:val="008E3EB4"/>
    <w:rsid w:val="009071ED"/>
    <w:rsid w:val="00920512"/>
    <w:rsid w:val="00921186"/>
    <w:rsid w:val="00921E13"/>
    <w:rsid w:val="00942917"/>
    <w:rsid w:val="00944FD2"/>
    <w:rsid w:val="00972797"/>
    <w:rsid w:val="009A51B9"/>
    <w:rsid w:val="009A598D"/>
    <w:rsid w:val="009A79B5"/>
    <w:rsid w:val="009B52A4"/>
    <w:rsid w:val="009E7723"/>
    <w:rsid w:val="00A717F5"/>
    <w:rsid w:val="00A76B4E"/>
    <w:rsid w:val="00AB0E7C"/>
    <w:rsid w:val="00AD4152"/>
    <w:rsid w:val="00B0054A"/>
    <w:rsid w:val="00B13FCE"/>
    <w:rsid w:val="00B20280"/>
    <w:rsid w:val="00B21B8A"/>
    <w:rsid w:val="00B65FF3"/>
    <w:rsid w:val="00B84EFA"/>
    <w:rsid w:val="00BC56D9"/>
    <w:rsid w:val="00BC59EF"/>
    <w:rsid w:val="00BF55E7"/>
    <w:rsid w:val="00C02FC6"/>
    <w:rsid w:val="00C10ECC"/>
    <w:rsid w:val="00C266E2"/>
    <w:rsid w:val="00C32524"/>
    <w:rsid w:val="00C66626"/>
    <w:rsid w:val="00C8775E"/>
    <w:rsid w:val="00C9094D"/>
    <w:rsid w:val="00C94293"/>
    <w:rsid w:val="00CB40A9"/>
    <w:rsid w:val="00CB56F3"/>
    <w:rsid w:val="00D066C0"/>
    <w:rsid w:val="00D14381"/>
    <w:rsid w:val="00D350BF"/>
    <w:rsid w:val="00D44019"/>
    <w:rsid w:val="00E012B2"/>
    <w:rsid w:val="00E02C13"/>
    <w:rsid w:val="00E93C26"/>
    <w:rsid w:val="00E97165"/>
    <w:rsid w:val="00EA25D0"/>
    <w:rsid w:val="00EF0FBF"/>
    <w:rsid w:val="00EF49B0"/>
    <w:rsid w:val="00F02874"/>
    <w:rsid w:val="00F32349"/>
    <w:rsid w:val="00F66A63"/>
    <w:rsid w:val="00F92063"/>
    <w:rsid w:val="090369F3"/>
    <w:rsid w:val="0BD845F9"/>
    <w:rsid w:val="0D916E57"/>
    <w:rsid w:val="0FDA5824"/>
    <w:rsid w:val="1A4C2E4C"/>
    <w:rsid w:val="1E1E09C8"/>
    <w:rsid w:val="1E666AB9"/>
    <w:rsid w:val="29563CF2"/>
    <w:rsid w:val="2E432101"/>
    <w:rsid w:val="324735B5"/>
    <w:rsid w:val="34911E52"/>
    <w:rsid w:val="3B72206E"/>
    <w:rsid w:val="3E9014DB"/>
    <w:rsid w:val="3ED70646"/>
    <w:rsid w:val="42DB5197"/>
    <w:rsid w:val="4C234C68"/>
    <w:rsid w:val="4C4F4787"/>
    <w:rsid w:val="4DB047C6"/>
    <w:rsid w:val="67270C5B"/>
    <w:rsid w:val="6B730171"/>
    <w:rsid w:val="75B42095"/>
    <w:rsid w:val="77CC4D23"/>
    <w:rsid w:val="7BEF6C6D"/>
    <w:rsid w:val="7EBC68F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99" w:semiHidden="0" w:name="Emphasis"/>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uiPriority w:val="99"/>
    <w:pPr>
      <w:tabs>
        <w:tab w:val="center" w:pos="4153"/>
        <w:tab w:val="right" w:pos="8306"/>
      </w:tabs>
      <w:snapToGrid w:val="0"/>
      <w:jc w:val="left"/>
    </w:pPr>
    <w:rPr>
      <w:sz w:val="18"/>
      <w:szCs w:val="18"/>
    </w:rPr>
  </w:style>
  <w:style w:type="paragraph" w:styleId="3">
    <w:name w:val="header"/>
    <w:basedOn w:val="1"/>
    <w:link w:val="10"/>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spacing w:beforeAutospacing="1" w:afterAutospacing="1"/>
      <w:jc w:val="left"/>
    </w:pPr>
    <w:rPr>
      <w:kern w:val="0"/>
      <w:sz w:val="24"/>
      <w:szCs w:val="24"/>
    </w:rPr>
  </w:style>
  <w:style w:type="character" w:styleId="6">
    <w:name w:val="Emphasis"/>
    <w:basedOn w:val="5"/>
    <w:qFormat/>
    <w:uiPriority w:val="99"/>
    <w:rPr>
      <w:i/>
      <w:iCs/>
    </w:rPr>
  </w:style>
  <w:style w:type="character" w:styleId="7">
    <w:name w:val="Hyperlink"/>
    <w:basedOn w:val="5"/>
    <w:qFormat/>
    <w:uiPriority w:val="99"/>
    <w:rPr>
      <w:color w:val="0000FF"/>
      <w:u w:val="single"/>
    </w:rPr>
  </w:style>
  <w:style w:type="character" w:customStyle="1" w:styleId="9">
    <w:name w:val="页脚 Char"/>
    <w:basedOn w:val="5"/>
    <w:link w:val="2"/>
    <w:qFormat/>
    <w:locked/>
    <w:uiPriority w:val="99"/>
    <w:rPr>
      <w:rFonts w:ascii="Calibri" w:hAnsi="Calibri" w:eastAsia="宋体" w:cs="Calibri"/>
      <w:kern w:val="2"/>
      <w:sz w:val="18"/>
      <w:szCs w:val="18"/>
    </w:rPr>
  </w:style>
  <w:style w:type="character" w:customStyle="1" w:styleId="10">
    <w:name w:val="页眉 Char"/>
    <w:basedOn w:val="5"/>
    <w:link w:val="3"/>
    <w:qFormat/>
    <w:locked/>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WwW.YlmF.CoM</Company>
  <Pages>3</Pages>
  <Words>3084</Words>
  <Characters>3149</Characters>
  <Lines>26</Lines>
  <Paragraphs>7</Paragraphs>
  <TotalTime>7</TotalTime>
  <ScaleCrop>false</ScaleCrop>
  <LinksUpToDate>false</LinksUpToDate>
  <CharactersWithSpaces>3219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2022-01-03T00:28:00Z</dcterms:created>
  <dc:creator>Administrator</dc:creator>
  <cp:lastModifiedBy>Administrator</cp:lastModifiedBy>
  <cp:lastPrinted>2021-12-22T01:19:00Z</cp:lastPrinted>
  <dcterms:modified xsi:type="dcterms:W3CDTF">2022-11-12T04:12:59Z</dcterms:modified>
  <dc:title>2021年秋九年级语文达标测试参考答案及评分参考</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