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10972800</wp:posOffset>
            </wp:positionV>
            <wp:extent cx="393700" cy="317500"/>
            <wp:effectExtent l="0" t="0" r="6350" b="6350"/>
            <wp:wrapNone/>
            <wp:docPr id="100142" name="图片 10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2" name="图片 1001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学年平洲二中初三上学期第二次大测数学</w:t>
      </w:r>
    </w:p>
    <w:p>
      <w:pPr>
        <w:spacing w:line="285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分）在每小题列出的四个选项中，只有一个是正确的，请将下列各题的正确选项填写在答题卡相应的位置上．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一元二次方程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12" o:title="eqIdb79c7c4c947ab21cb60423294b5f25c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的解为（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x=3</w: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4" o:title="eqId62b6ab454199d2738ea1b5cefb133d5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16" o:title="eqId50e4fd085ee10f340a008389c4a1a80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4" o:title="eqId62b6ab454199d2738ea1b5cefb133d5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25pt;width:38.8pt;" o:ole="t" filled="f" o:preferrelative="t" stroked="f" coordsize="21600,21600">
            <v:path/>
            <v:fill on="f" focussize="0,0"/>
            <v:stroke on="f" joinstyle="miter"/>
            <v:imagedata r:id="rId19" o:title="eqIdacb35c769007b54a0204e85a0e5223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21" o:title="eqId87a60302649eb940748da818199e55d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16" o:title="eqId50e4fd085ee10f340a008389c4a1a80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24" o:title="eqId10de2459bc376f9a3de90f74cc18ca7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，那么下列结论正确的是（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276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27" o:title="eqId18f6b4b04c6c1ad1eb52205018014f6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29" o:title="eqId060ab2468db03bc81faef43fcf6bb7f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pt;width:53.5pt;" o:ole="t" filled="f" o:preferrelative="t" stroked="f" coordsize="21600,21600">
            <v:path/>
            <v:fill on="f" focussize="0,0"/>
            <v:stroke on="f" joinstyle="miter"/>
            <v:imagedata r:id="rId31" o:title="eqId68c02dd67ab96e4ad3e68e32b4d42d8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33" o:title="eqId84593eebe2a8387185958c8df74527d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一次掷两枚质地均匀的硬币，出现两枚硬币都正面朝上的概率是（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5" o:title="eqIdf89eef3148f2d4d09379767b4af6913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7" o:title="eqId4dac452fbb5ef6dd653e7fbbef63948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9" o:title="eqIdbf31876698721a199c7c53c6b320aa8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41" o:title="eqId56d266a04f3dc7483eddbc26c5e487d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反比例函数</w:t>
      </w:r>
      <w:r>
        <w:rPr>
          <w:rFonts w:ascii="Times New Roman" w:hAnsi="Times New Roman" w:eastAsia="Times New Roman" w:cs="Times New Roman"/>
          <w:color w:val="000000"/>
        </w:rPr>
        <w:t>y=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3" o:title="eqId9abb3a62e46296c417261156b51ec6b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的图象经过点（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），若点（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）在此反比例函数的图象上，则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200025" cy="390525"/>
            <wp:effectExtent l="0" t="0" r="9525" b="889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如图，要使平行四边形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6" o:title="eqId411b38a18046fea8e9fab1f9f9b80a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变为矩形，需要添加的条件是（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05000" cy="9048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9" o:title="eqId7de966c316db1013defc56372fcf814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51" o:title="eqIde8d2530e7023b2345c651e8f53629ff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3" o:title="eqIdc220eadc312101e2fb89dfe920f7b30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5" o:title="eqId3570a95f68349fcd9417fcda62e78e7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有两个不相等的实数根，则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＞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57" o:title="eqIdf4700efcb84c4027ce7a50af0d5212f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57" o:title="eqIdf4700efcb84c4027ce7a50af0d5212f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＜﹣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57" o:title="eqIdf4700efcb84c4027ce7a50af0d5212f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1" o:title="eqIdd6a6b832d2922f5c5fea6a1143250f7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下列四个三角形中，与图中的三角形相似的是（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90575" cy="7810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781050" cy="7810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81050" cy="7810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4942771" name="图片 44942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42771" name="图片 4494277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781050" cy="7810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81050" cy="7810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BC=6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CD=3</w:t>
      </w:r>
      <w:r>
        <w:rPr>
          <w:rFonts w:ascii="宋体" w:hAnsi="宋体" w:eastAsia="宋体" w:cs="宋体"/>
          <w:color w:val="000000"/>
        </w:rPr>
        <w:t>，将△</w:t>
      </w:r>
      <w:r>
        <w:rPr>
          <w:rFonts w:ascii="Times New Roman" w:hAnsi="Times New Roman" w:eastAsia="Times New Roman" w:cs="Times New Roman"/>
          <w:color w:val="000000"/>
        </w:rPr>
        <w:t>BCD</w:t>
      </w:r>
      <w:r>
        <w:rPr>
          <w:rFonts w:ascii="宋体" w:hAnsi="宋体" w:eastAsia="宋体" w:cs="宋体"/>
          <w:color w:val="000000"/>
        </w:rPr>
        <w:t>沿对角线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翻折，点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落在点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69" o:title="eqIdb4c8a9c4957431681ddfc77895a8850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69" o:title="eqIdb4c8a9c4957431681ddfc77895a88508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，则线段</w:t>
      </w:r>
      <w:r>
        <w:rPr>
          <w:rFonts w:ascii="Times New Roman" w:hAnsi="Times New Roman" w:eastAsia="Times New Roman" w:cs="Times New Roman"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4001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4942767" name="图片 44942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42767" name="图片 4494276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3" o:title="eqId7ad9de54606c4a72d0f8decb6b0e63b2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5" o:title="eqId7163395f9aaa29be7f6b3106ba48b744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同一直角坐标系中，一次函数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.1pt;width:49.95pt;" o:ole="t" filled="f" o:preferrelative="t" stroked="f" coordsize="21600,21600">
            <v:path/>
            <v:fill on="f" focussize="0,0"/>
            <v:stroke on="f" joinstyle="miter"/>
            <v:imagedata r:id="rId77" o:title="eqIdf616752f1b1dc6235262f4bba95d71a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与反比例函数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1.2pt;width:64.8pt;" o:ole="t" filled="f" o:preferrelative="t" stroked="f" coordsize="21600,21600">
            <v:path/>
            <v:fill on="f" focussize="0,0"/>
            <v:stroke on="f" joinstyle="miter"/>
            <v:imagedata r:id="rId79" o:title="eqId2d49d34012ddf68fb981eb4975ac99b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的图象大致是（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57275" cy="116205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66800" cy="107632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85850" cy="109537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95375" cy="1085850"/>
            <wp:effectExtent l="0" t="0" r="9525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，将△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对折到△</w:t>
      </w:r>
      <w:r>
        <w:rPr>
          <w:rFonts w:ascii="Times New Roman" w:hAnsi="Times New Roman" w:eastAsia="Times New Roman" w:cs="Times New Roman"/>
          <w:i/>
          <w:color w:val="000000"/>
        </w:rPr>
        <w:t>AFE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交边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．下列结论，其中正确的有（　　）个．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CG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EAG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°；（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EFC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85" o:title="eqIdeac97e6740365c85ad857aff85cefbe5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5" o:title="eqIdf89eef3148f2d4d09379767b4af6913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GE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81100" cy="115252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分）请将下列各题的正确答案填写在答题卡相应的位置上．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已知一元二次方程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89" o:title="eqId043f3d1e9a0cb292899f597ee401be65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的一个根为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91" o:title="eqIda425978da20cebf8c4c63953579e7b35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甲同学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4942769" name="图片 4494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42769" name="图片 44942769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身高为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3pt;width:27.7pt;" o:ole="t" filled="f" o:preferrelative="t" stroked="f" coordsize="21600,21600">
            <v:path/>
            <v:fill on="f" focussize="0,0"/>
            <v:stroke on="f" joinstyle="miter"/>
            <v:imagedata r:id="rId94" o:title="eqIdd0b0a29de6469644aaec77fe701a2679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，某一时刻它的影长为</w:t>
      </w:r>
      <w:r>
        <w:rPr>
          <w:rFonts w:ascii="Times New Roman" w:hAnsi="Times New Roman" w:eastAsia="Times New Roman" w:cs="Times New Roman"/>
          <w:color w:val="000000"/>
        </w:rPr>
        <w:t>1m</w:t>
      </w:r>
      <w:r>
        <w:rPr>
          <w:rFonts w:ascii="宋体" w:hAnsi="宋体" w:eastAsia="宋体" w:cs="宋体"/>
          <w:color w:val="000000"/>
        </w:rPr>
        <w:t>，此时一塔影长为</w:t>
      </w:r>
      <w:r>
        <w:rPr>
          <w:rFonts w:ascii="Times New Roman" w:hAnsi="Times New Roman" w:eastAsia="Times New Roman" w:cs="Times New Roman"/>
          <w:color w:val="000000"/>
        </w:rPr>
        <w:t>20m</w:t>
      </w:r>
      <w:r>
        <w:rPr>
          <w:rFonts w:ascii="宋体" w:hAnsi="宋体" w:eastAsia="宋体" w:cs="宋体"/>
          <w:color w:val="000000"/>
        </w:rPr>
        <w:t>，则该塔高为</w:t>
      </w:r>
      <w:r>
        <w:rPr>
          <w:color w:val="000000"/>
        </w:rPr>
        <w:t>____________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在一个有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万人的城市，随机调查了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人，其中有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人看中央电视台的早间新闻—朝闻天下．在该城市随便问一个人，他看中央电视台朝闻天下的概率大约是</w:t>
      </w:r>
      <w:r>
        <w:rPr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96" o:title="eqIdbff60eab72de85437e12806474281612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是一元二次方程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6.65pt;width:76.6pt;" o:ole="t" filled="f" o:preferrelative="t" stroked="f" coordsize="21600,21600">
            <v:path/>
            <v:fill on="f" focussize="0,0"/>
            <v:stroke on="f" joinstyle="miter"/>
            <v:imagedata r:id="rId98" o:title="eqId0866a7559abe399202e8b9b5c0872b7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的两个根，且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100" o:title="eqId0e8d8441014892f9ad3dbaad3f89774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02" o:title="eqIda6c57bbef89a37f1a3808c0ceeac0c22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在平面直角坐标系中，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4" o:title="eqIdce4cba95fc7d4853a243f8e3fb20ce70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04" o:title="eqIdce4cba95fc7d4853a243f8e3fb20ce70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的相似比等于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7" o:title="eqId4dac452fbb5ef6dd653e7fbbef63948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，并且是关于原点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的位似图形，若点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6)</w:t>
      </w:r>
      <w:r>
        <w:rPr>
          <w:rFonts w:ascii="宋体" w:hAnsi="宋体" w:eastAsia="宋体" w:cs="宋体"/>
          <w:color w:val="000000"/>
        </w:rPr>
        <w:t>，则其对应点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的坐标是</w:t>
      </w:r>
      <w:r>
        <w:rPr>
          <w:color w:val="000000"/>
        </w:rPr>
        <w:t>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color w:val="000000"/>
        </w:rPr>
        <w:t>OABC</w:t>
      </w:r>
      <w:r>
        <w:rPr>
          <w:rFonts w:ascii="宋体" w:hAnsi="宋体" w:eastAsia="宋体" w:cs="宋体"/>
          <w:color w:val="000000"/>
        </w:rPr>
        <w:t>是矩形，</w:t>
      </w:r>
      <w:r>
        <w:rPr>
          <w:rFonts w:ascii="Times New Roman" w:hAnsi="Times New Roman" w:eastAsia="Times New Roman" w:cs="Times New Roman"/>
          <w:color w:val="000000"/>
        </w:rPr>
        <w:t>ADEF</w:t>
      </w:r>
      <w:r>
        <w:rPr>
          <w:rFonts w:ascii="宋体" w:hAnsi="宋体" w:eastAsia="宋体" w:cs="宋体"/>
          <w:color w:val="000000"/>
        </w:rPr>
        <w:t>是正方形，点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轴的正半轴上，点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轴的正半轴上，点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在反比例函数</w:t>
      </w:r>
      <w:r>
        <w:rPr>
          <w:color w:val="000000"/>
        </w:rPr>
        <w:drawing>
          <wp:inline distT="0" distB="0" distL="114300" distR="114300">
            <wp:extent cx="390525" cy="390525"/>
            <wp:effectExtent l="0" t="0" r="9525" b="889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的图像上，</w:t>
      </w:r>
      <w:r>
        <w:rPr>
          <w:rFonts w:ascii="Times New Roman" w:hAnsi="Times New Roman" w:eastAsia="Times New Roman" w:cs="Times New Roman"/>
          <w:color w:val="000000"/>
        </w:rPr>
        <w:t>OA=1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OC=6</w:t>
      </w:r>
      <w:r>
        <w:rPr>
          <w:rFonts w:ascii="宋体" w:hAnsi="宋体" w:eastAsia="宋体" w:cs="宋体"/>
          <w:color w:val="000000"/>
        </w:rPr>
        <w:t>，则正方形</w:t>
      </w:r>
      <w:r>
        <w:rPr>
          <w:rFonts w:ascii="Times New Roman" w:hAnsi="Times New Roman" w:eastAsia="Times New Roman" w:cs="Times New Roman"/>
          <w:color w:val="000000"/>
        </w:rPr>
        <w:t>ADEF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    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647825" cy="1295400"/>
            <wp:effectExtent l="0" t="0" r="9525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44942773" name="图片 4494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42773" name="图片 44942773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11" o:title="eqId15c0dbe3c080c4c4636c64803e5c1f7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13" o:title="eqIdc436f108fd4921dae15ecff1927023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6.65pt;width:74.9pt;" o:ole="t" filled="f" o:preferrelative="t" stroked="f" coordsize="21600,21600">
            <v:path/>
            <v:fill on="f" focussize="0,0"/>
            <v:stroke on="f" joinstyle="miter"/>
            <v:imagedata r:id="rId115" o:title="eqIdd7c7a9bc8b63885f0cb28541d589429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7.9pt;width:75.75pt;" o:ole="t" filled="f" o:preferrelative="t" stroked="f" coordsize="21600,21600">
            <v:path/>
            <v:fill on="f" focussize="0,0"/>
            <v:stroke on="f" joinstyle="miter"/>
            <v:imagedata r:id="rId117" o:title="eqId1a66027d2e7310af5d3833159e85c7d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04975" cy="1571625"/>
            <wp:effectExtent l="0" t="0" r="9525" b="9525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三、解答题（一）（本大题共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分）请在答题卡相应位置上作答．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解方程：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95pt;width:55.15pt;" o:ole="t" filled="f" o:preferrelative="t" stroked="f" coordsize="21600,21600">
            <v:path/>
            <v:fill on="f" focussize="0,0"/>
            <v:stroke on="f" joinstyle="miter"/>
            <v:imagedata r:id="rId120" o:title="eqId23ad73df2b8263797a2a605444944a1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Times New Roman" w:hAnsi="Times New Roman" w:eastAsia="Times New Roman" w:cs="Times New Roman"/>
          <w:color w:val="000000"/>
        </w:rPr>
        <w:t>∽△</w:t>
      </w:r>
      <w:r>
        <w:rPr>
          <w:rFonts w:ascii="Times New Roman" w:hAnsi="Times New Roman" w:eastAsia="Times New Roman" w:cs="Times New Roman"/>
          <w:i/>
          <w:color w:val="000000"/>
        </w:rPr>
        <w:t>MAB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11239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在不透明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4942765" name="图片 44942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42765" name="图片 44942765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箱子里装有红、黄、蓝三种颜色的卡片，这些卡片除颜色外都相同，其中红色卡片2张，黄色卡片1张，现从中任意抽出一张是红色卡片的概率为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5" o:title="eqIdf89eef3148f2d4d09379767b4af6913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试求箱子里蓝色卡片的张数；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第一次随机抽取一张卡片（不放回），第二次再随机抽取一张，请用画树状图或列表的方法，求两次抽到的都是红色卡片的概率．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四、解答题（二）（本大题共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分）请在答题卡相应位置上作答．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如图，一次函数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6.2pt;width:58.2pt;" o:ole="t" filled="f" o:preferrelative="t" stroked="f" coordsize="21600,21600">
            <v:path/>
            <v:fill on="f" focussize="0,0"/>
            <v:stroke on="f" joinstyle="miter"/>
            <v:imagedata r:id="rId124" o:title="eqIdcab0906bff33675959408a1d1b6fa82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6" o:title="eqId81dea63b8ce3e51adf66cf7b9982a2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28" o:title="eqId5963abe8f421bd99a2aaa94831a951e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轴于点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0" o:title="eqId7f9e8449aad35c5d840a3395ea86df6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2" o:title="eqIddad2a36927223bd70f426ba06aea4b4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34" o:title="eqIdf52a58fbaf4fea03567e88a9f0f6e37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上（不与点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75pt;width:30.05pt;" o:ole="t" filled="f" o:preferrelative="t" stroked="f" coordsize="21600,21600">
            <v:path/>
            <v:fill on="f" focussize="0,0"/>
            <v:stroke on="f" joinstyle="miter"/>
            <v:imagedata r:id="rId136" o:title="eqIdc5725e3e4eb05b32563b4ee1d473756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重合），过点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2" o:title="eqIddad2a36927223bd70f426ba06aea4b4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分别作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39" o:title="eqIdef4113c492885ba7c47fe42ac792578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41" o:title="eqIdb90e0f35eda1a729fed485f83da5ea9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的垂线，垂足为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8pt;width:31.7pt;" o:ole="t" filled="f" o:preferrelative="t" stroked="f" coordsize="21600,21600">
            <v:path/>
            <v:fill on="f" focussize="0,0"/>
            <v:stroke on="f" joinstyle="miter"/>
            <v:imagedata r:id="rId143" o:title="eqId96a9818bf0468eb2db6646d80836ca0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5" o:title="eqIdc5db41a1f31d6baee7c69990811edb9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5pt;width:25.5pt;" o:ole="t" filled="f" o:preferrelative="t" stroked="f" coordsize="21600,21600">
            <v:path/>
            <v:fill on="f" focussize="0,0"/>
            <v:stroke on="f" joinstyle="miter"/>
            <v:imagedata r:id="rId147" o:title="eqId1d1f08e04cf0b6a9afea66ce590ba00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38375" cy="1933575"/>
            <wp:effectExtent l="0" t="0" r="9525" b="952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请用含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0" o:title="eqId0a6936d370d6a238a608ca56f87198d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的代数式表示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8pt;width:73.75pt;" o:ole="t" filled="f" o:preferrelative="t" stroked="f" coordsize="21600,21600">
            <v:path/>
            <v:fill on="f" focussize="0,0"/>
            <v:stroke on="f" joinstyle="miter"/>
            <v:imagedata r:id="rId152" o:title="eqId73dff80bae997ac1d9bcddb2971c22d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4" o:title="eqIda832202bcd57a91a9462590fda90b23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56" o:title="eqId33e7d551cca653e2d638c8cab4c2fda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8" o:title="eqIdc978d92edf0c4c1ef8620c17df75d35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160" o:title="eqId2cdba1337ec85fa9722cb4b320a82ae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62" o:title="eqId2967337e3fcb228dded64ab0c41a17e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某商场一种商品的进价为每件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元，售价为每件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元，每天可以销售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件，为尽快减少库存，商场决定降价促销．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）若该商品连续两次下调相同的百分率后售价降至每件</w:t>
      </w:r>
      <w:r>
        <w:rPr>
          <w:rFonts w:ascii="Times New Roman" w:hAnsi="Times New Roman" w:eastAsia="Times New Roman" w:cs="Times New Roman"/>
          <w:color w:val="000000"/>
        </w:rPr>
        <w:t>25.6</w:t>
      </w:r>
      <w:r>
        <w:rPr>
          <w:rFonts w:ascii="宋体" w:hAnsi="宋体" w:eastAsia="宋体" w:cs="宋体"/>
          <w:color w:val="000000"/>
        </w:rPr>
        <w:t>元，求每次下降的百分率；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）经调查，若该商品每降价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元，每天可多销售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件，若每天要想获得</w:t>
      </w:r>
      <w:r>
        <w:rPr>
          <w:rFonts w:ascii="Times New Roman" w:hAnsi="Times New Roman" w:eastAsia="Times New Roman" w:cs="Times New Roman"/>
          <w:color w:val="000000"/>
        </w:rPr>
        <w:t>504</w:t>
      </w:r>
      <w:r>
        <w:rPr>
          <w:rFonts w:ascii="宋体" w:hAnsi="宋体" w:eastAsia="宋体" w:cs="宋体"/>
          <w:color w:val="000000"/>
        </w:rPr>
        <w:t>元的利润，每件应降价多少元？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10435" cy="1292225"/>
            <wp:effectExtent l="0" t="0" r="18415" b="3175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）求证：四边形</w:t>
      </w:r>
      <w:r>
        <w:rPr>
          <w:rFonts w:ascii="Times New Roman" w:hAnsi="Times New Roman" w:eastAsia="Times New Roman" w:cs="Times New Roman"/>
          <w:i/>
          <w:color w:val="000000"/>
        </w:rPr>
        <w:t>AEFD</w:t>
      </w:r>
      <w:r>
        <w:rPr>
          <w:rFonts w:ascii="宋体" w:hAnsi="宋体" w:eastAsia="宋体" w:cs="宋体"/>
          <w:color w:val="000000"/>
        </w:rPr>
        <w:t>是矩形；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的长度．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五、解答题（三）（本大题共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分）请在答题卡相应位置作答．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如图一次函数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65" o:title="eqId5e136e7637543c8ae92c8dcd55b3192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(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7" o:title="eqId20849c00c47cbdc43f18d53341b6c4e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)的图象与反比例函数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1.2pt;width:64.8pt;" o:ole="t" filled="f" o:preferrelative="t" stroked="f" coordsize="21600,21600">
            <v:path/>
            <v:fill on="f" focussize="0,0"/>
            <v:stroke on="f" joinstyle="miter"/>
            <v:imagedata r:id="rId79" o:title="eqId2d49d34012ddf68fb981eb4975ac99b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6.65pt;width:80.3pt;" o:ole="t" filled="f" o:preferrelative="t" stroked="f" coordsize="21600,21600">
            <v:path/>
            <v:fill on="f" focussize="0,0"/>
            <v:stroke on="f" joinstyle="miter"/>
            <v:imagedata r:id="rId170" o:title="eqId26a4315ca588d7262591bbb9177aee5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09675" cy="1162050"/>
            <wp:effectExtent l="0" t="0" r="9525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求反比例函数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73" o:title="eqId07854693dd2e33f66030d6106eb6e0e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和一次函数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65" o:title="eqId5e136e7637543c8ae92c8dcd55b31924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分别连接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76" o:title="eqId866b81a8384cce4f24867baca2e6820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根据函数图象直接写出当一次函数的值大于反比例的值时，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7.9pt;width:97.4pt;" o:ole="t" filled="f" o:preferrelative="t" stroked="f" coordsize="21600,21600">
            <v:path/>
            <v:fill on="f" focussize="0,0"/>
            <v:stroke on="f" joinstyle="miter"/>
            <v:imagedata r:id="rId178" o:title="eqId492db6b96720dec0cf4375e7607a6e1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19855" cy="1515110"/>
            <wp:effectExtent l="0" t="0" r="4445" b="889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3919855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，折叠△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使点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落在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边上的点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处，折痕交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分别于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.8pt;width:77.95pt;" o:ole="t" filled="f" o:preferrelative="t" stroked="f" coordsize="21600,21600">
            <v:path/>
            <v:fill on="f" focussize="0,0"/>
            <v:stroke on="f" joinstyle="miter"/>
            <v:imagedata r:id="rId181" o:title="eqId21bbd162ebbeacd2864010ec2729347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i/>
          <w:color w:val="000000"/>
        </w:rPr>
        <w:t>HQ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，折叠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11" o:title="eqId15c0dbe3c080c4c4636c64803e5c1f7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使点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落在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边上的点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处，折痕交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分别于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FM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，求证：四边形</w:t>
      </w:r>
      <w:r>
        <w:rPr>
          <w:rFonts w:ascii="Times New Roman" w:hAnsi="Times New Roman" w:eastAsia="Times New Roman" w:cs="Times New Roman"/>
          <w:i/>
          <w:color w:val="000000"/>
        </w:rPr>
        <w:t>AEMF</w:t>
      </w:r>
      <w:r>
        <w:rPr>
          <w:rFonts w:ascii="宋体" w:hAnsi="宋体" w:eastAsia="宋体" w:cs="宋体"/>
          <w:color w:val="000000"/>
        </w:rPr>
        <w:t>是菱形；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）的条件下，线段</w:t>
      </w:r>
      <w:r>
        <w:rPr>
          <w:rFonts w:ascii="Times New Roman" w:hAnsi="Times New Roman" w:eastAsia="Times New Roman" w:cs="Times New Roman"/>
          <w:i/>
          <w:color w:val="000000"/>
        </w:rPr>
        <w:t>CQ</w:t>
      </w:r>
      <w:r>
        <w:rPr>
          <w:rFonts w:ascii="宋体" w:hAnsi="宋体" w:eastAsia="宋体" w:cs="宋体"/>
          <w:color w:val="000000"/>
        </w:rPr>
        <w:t>上是否存在点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184" o:title="eqId17ae7d7f5a3bba2a5fe4f84a3b96bde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186" o:title="eqId759404084ce30f766db7988d6e85563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相似？若存在，求出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的长；若不存在，请说明理由．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学年平洲二中初三上学期第二次大测数学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分）在每小题列出的四个选项中，只有一个是正确的，请将下列各题的正确选项填写在答题卡相应的位置上．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分）请将下列各题的正确答案填写在答题卡相应的位置上．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4pt;width:15.55pt;" o:ole="t" filled="f" o:preferrelative="t" stroked="f" coordsize="21600,21600">
            <v:path/>
            <v:fill on="f" focussize="0,0"/>
            <v:stroke on="f" joinstyle="miter"/>
            <v:imagedata r:id="rId188" o:title="eqId32db5b9f56b2ae4ea67ec4d5f6e6362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0.125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90" o:title="eqIdbdaa19de263700a15fcf213d64a8cd5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(9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18)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(-9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-18)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92" o:title="eqId539da08925c38370aa4bb6b37db4247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4" o:title="eqId8f3a08e770d5b030c3219c3ee4a695f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3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三、解答题（一）（本大题共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分）请在答题卡相应位置上作答．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196" o:title="eqIdd2c9899cc04adc6685962b940cc8c6e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）证明见解析；（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98" o:title="eqIda316c27ccf35e5e9b4294364985927d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蓝色卡片有1张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00" o:title="eqId5e6486784415f3537c9a13556c05d89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9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四、解答题（二）（本大题共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分）请在答题卡相应位置上作答．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0" o:title="eqId0a6936d370d6a238a608ca56f87198de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03" o:title="eqIdeb81fc7d7b1f0c4c84f9e014c05ec2a3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05" o:title="eqId878e89b6eca35e34c863e832a2c661db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0.4pt;width:34.2pt;" o:ole="t" filled="f" o:preferrelative="t" stroked="f" coordsize="21600,21600">
            <v:path/>
            <v:fill on="f" focussize="0,0"/>
            <v:stroke on="f" joinstyle="miter"/>
            <v:imagedata r:id="rId207" o:title="eqIdc3c9708ef0dc6d6f5dcf6596d3e4f6e5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）两次下降的百分率为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09" o:title="eqId29b855d1210060cb49084fcd5c969bf7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）每件应降价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62" o:title="eqId2967337e3fcb228dded64ab0c41a17e0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0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五、解答题（三）（本大题共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分）请在答题卡相应位置作答．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反比例解析式为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212" o:title="eqId3d752f80003886f8e6bdcd8e77280450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，一次函数解析式为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.6pt;width:48.6pt;" o:ole="t" filled="f" o:preferrelative="t" stroked="f" coordsize="21600,21600">
            <v:path/>
            <v:fill on="f" focussize="0,0"/>
            <v:stroke on="f" joinstyle="miter"/>
            <v:imagedata r:id="rId214" o:title="eqIdfa7090adf670566a2d7ce5903924d72f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6" o:title="eqId533a7b702ada1dd80123e4041271d52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18" o:title="eqId75e1512c67e2f7696e7558b43b95464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15pt;width:44.95pt;" o:ole="t" filled="f" o:preferrelative="t" stroked="f" coordsize="21600,21600">
            <v:path/>
            <v:fill on="f" focussize="0,0"/>
            <v:stroke on="f" joinstyle="miter"/>
            <v:imagedata r:id="rId220" o:title="eqId16e482dd69ac1cf7f06552fdf25a217c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222" o:title="eqId2a2a5e336b6bcba6354fd366c892dd06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）存在，</w:t>
      </w:r>
      <w:r>
        <w:rPr>
          <w:rFonts w:ascii="Times New Roman" w:hAnsi="Times New Roman" w:eastAsia="Times New Roman" w:cs="Times New Roman"/>
          <w:i/>
          <w:color w:val="000000"/>
        </w:rPr>
        <w:t>QP</w: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224" o:title="eqId66dabb6121e10980bb76be66cfbbd4d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6" o:title="eqIda391005600bdd69c96750589f9adb04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75F0E7A"/>
    <w:rsid w:val="38274566"/>
    <w:rsid w:val="5602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1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0.wmf"/><Relationship Id="rId95" Type="http://schemas.openxmlformats.org/officeDocument/2006/relationships/oleObject" Target="embeddings/oleObject38.bin"/><Relationship Id="rId94" Type="http://schemas.openxmlformats.org/officeDocument/2006/relationships/image" Target="media/image49.wmf"/><Relationship Id="rId93" Type="http://schemas.openxmlformats.org/officeDocument/2006/relationships/oleObject" Target="embeddings/oleObject37.bin"/><Relationship Id="rId92" Type="http://schemas.openxmlformats.org/officeDocument/2006/relationships/image" Target="media/image48.wmf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theme" Target="theme/theme1.xml"/><Relationship Id="rId89" Type="http://schemas.openxmlformats.org/officeDocument/2006/relationships/image" Target="media/image46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5.png"/><Relationship Id="rId86" Type="http://schemas.openxmlformats.org/officeDocument/2006/relationships/oleObject" Target="embeddings/oleObject34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3.png"/><Relationship Id="rId82" Type="http://schemas.openxmlformats.org/officeDocument/2006/relationships/image" Target="media/image42.png"/><Relationship Id="rId81" Type="http://schemas.openxmlformats.org/officeDocument/2006/relationships/image" Target="media/image41.png"/><Relationship Id="rId80" Type="http://schemas.openxmlformats.org/officeDocument/2006/relationships/image" Target="media/image40.png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5.png"/><Relationship Id="rId70" Type="http://schemas.openxmlformats.org/officeDocument/2006/relationships/oleObject" Target="embeddings/oleObject28.bin"/><Relationship Id="rId7" Type="http://schemas.openxmlformats.org/officeDocument/2006/relationships/footer" Target="footer2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3.png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image" Target="media/image30.png"/><Relationship Id="rId63" Type="http://schemas.openxmlformats.org/officeDocument/2006/relationships/image" Target="media/image29.png"/><Relationship Id="rId62" Type="http://schemas.openxmlformats.org/officeDocument/2006/relationships/image" Target="media/image28.png"/><Relationship Id="rId61" Type="http://schemas.openxmlformats.org/officeDocument/2006/relationships/image" Target="media/image27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png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png"/><Relationship Id="rId43" Type="http://schemas.openxmlformats.org/officeDocument/2006/relationships/image" Target="media/image18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0.wmf"/><Relationship Id="rId26" Type="http://schemas.openxmlformats.org/officeDocument/2006/relationships/oleObject" Target="embeddings/oleObject9.bin"/><Relationship Id="rId25" Type="http://schemas.openxmlformats.org/officeDocument/2006/relationships/image" Target="media/image9.png"/><Relationship Id="rId24" Type="http://schemas.openxmlformats.org/officeDocument/2006/relationships/image" Target="media/image8.wmf"/><Relationship Id="rId23" Type="http://schemas.openxmlformats.org/officeDocument/2006/relationships/oleObject" Target="embeddings/oleObject8.bin"/><Relationship Id="rId229" Type="http://schemas.openxmlformats.org/officeDocument/2006/relationships/fontTable" Target="fontTable.xml"/><Relationship Id="rId228" Type="http://schemas.openxmlformats.org/officeDocument/2006/relationships/customXml" Target="../customXml/item2.xml"/><Relationship Id="rId227" Type="http://schemas.openxmlformats.org/officeDocument/2006/relationships/customXml" Target="../customXml/item1.xml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3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2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1.bin"/><Relationship Id="rId220" Type="http://schemas.openxmlformats.org/officeDocument/2006/relationships/image" Target="media/image112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0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96.bin"/><Relationship Id="rId210" Type="http://schemas.openxmlformats.org/officeDocument/2006/relationships/oleObject" Target="embeddings/oleObject95.bin"/><Relationship Id="rId21" Type="http://schemas.openxmlformats.org/officeDocument/2006/relationships/image" Target="media/image7.wmf"/><Relationship Id="rId209" Type="http://schemas.openxmlformats.org/officeDocument/2006/relationships/image" Target="media/image107.wmf"/><Relationship Id="rId208" Type="http://schemas.openxmlformats.org/officeDocument/2006/relationships/oleObject" Target="embeddings/oleObject94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3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1.bin"/><Relationship Id="rId201" Type="http://schemas.openxmlformats.org/officeDocument/2006/relationships/oleObject" Target="embeddings/oleObject90.bin"/><Relationship Id="rId200" Type="http://schemas.openxmlformats.org/officeDocument/2006/relationships/image" Target="media/image103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89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88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87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86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5.bin"/><Relationship Id="rId190" Type="http://schemas.openxmlformats.org/officeDocument/2006/relationships/image" Target="media/image98.wmf"/><Relationship Id="rId19" Type="http://schemas.openxmlformats.org/officeDocument/2006/relationships/image" Target="media/image6.wmf"/><Relationship Id="rId189" Type="http://schemas.openxmlformats.org/officeDocument/2006/relationships/oleObject" Target="embeddings/oleObject84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1.bin"/><Relationship Id="rId182" Type="http://schemas.openxmlformats.org/officeDocument/2006/relationships/oleObject" Target="embeddings/oleObject80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79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3.png"/><Relationship Id="rId178" Type="http://schemas.openxmlformats.org/officeDocument/2006/relationships/image" Target="media/image92.wmf"/><Relationship Id="rId177" Type="http://schemas.openxmlformats.org/officeDocument/2006/relationships/oleObject" Target="embeddings/oleObject78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77.bin"/><Relationship Id="rId174" Type="http://schemas.openxmlformats.org/officeDocument/2006/relationships/oleObject" Target="embeddings/oleObject76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5.bin"/><Relationship Id="rId171" Type="http://schemas.openxmlformats.org/officeDocument/2006/relationships/image" Target="media/image89.png"/><Relationship Id="rId170" Type="http://schemas.openxmlformats.org/officeDocument/2006/relationships/image" Target="media/image88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4.bin"/><Relationship Id="rId168" Type="http://schemas.openxmlformats.org/officeDocument/2006/relationships/oleObject" Target="embeddings/oleObject73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2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1.bin"/><Relationship Id="rId163" Type="http://schemas.openxmlformats.org/officeDocument/2006/relationships/image" Target="media/image85.png"/><Relationship Id="rId162" Type="http://schemas.openxmlformats.org/officeDocument/2006/relationships/image" Target="media/image84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3.wmf"/><Relationship Id="rId16" Type="http://schemas.openxmlformats.org/officeDocument/2006/relationships/image" Target="media/image5.wmf"/><Relationship Id="rId159" Type="http://schemas.openxmlformats.org/officeDocument/2006/relationships/oleObject" Target="embeddings/oleObject69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68.bin"/><Relationship Id="rId156" Type="http://schemas.openxmlformats.org/officeDocument/2006/relationships/image" Target="media/image81.wmf"/><Relationship Id="rId155" Type="http://schemas.openxmlformats.org/officeDocument/2006/relationships/oleObject" Target="embeddings/oleObject67.bin"/><Relationship Id="rId154" Type="http://schemas.openxmlformats.org/officeDocument/2006/relationships/image" Target="media/image80.wmf"/><Relationship Id="rId153" Type="http://schemas.openxmlformats.org/officeDocument/2006/relationships/oleObject" Target="embeddings/oleObject66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5.bin"/><Relationship Id="rId150" Type="http://schemas.openxmlformats.org/officeDocument/2006/relationships/image" Target="media/image78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4.bin"/><Relationship Id="rId148" Type="http://schemas.openxmlformats.org/officeDocument/2006/relationships/image" Target="media/image77.png"/><Relationship Id="rId147" Type="http://schemas.openxmlformats.org/officeDocument/2006/relationships/image" Target="media/image76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4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59.bin"/><Relationship Id="rId137" Type="http://schemas.openxmlformats.org/officeDocument/2006/relationships/oleObject" Target="embeddings/oleObject58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68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1.bin"/><Relationship Id="rId122" Type="http://schemas.openxmlformats.org/officeDocument/2006/relationships/oleObject" Target="embeddings/oleObject50.bin"/><Relationship Id="rId121" Type="http://schemas.openxmlformats.org/officeDocument/2006/relationships/image" Target="media/image64.png"/><Relationship Id="rId120" Type="http://schemas.openxmlformats.org/officeDocument/2006/relationships/image" Target="media/image63.wmf"/><Relationship Id="rId12" Type="http://schemas.openxmlformats.org/officeDocument/2006/relationships/image" Target="media/image3.wmf"/><Relationship Id="rId119" Type="http://schemas.openxmlformats.org/officeDocument/2006/relationships/oleObject" Target="embeddings/oleObject49.bin"/><Relationship Id="rId118" Type="http://schemas.openxmlformats.org/officeDocument/2006/relationships/image" Target="media/image62.png"/><Relationship Id="rId117" Type="http://schemas.openxmlformats.org/officeDocument/2006/relationships/image" Target="media/image61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5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7.wmf"/><Relationship Id="rId108" Type="http://schemas.openxmlformats.org/officeDocument/2006/relationships/image" Target="media/image56.png"/><Relationship Id="rId107" Type="http://schemas.openxmlformats.org/officeDocument/2006/relationships/image" Target="media/image55.png"/><Relationship Id="rId106" Type="http://schemas.openxmlformats.org/officeDocument/2006/relationships/oleObject" Target="embeddings/oleObject44.bin"/><Relationship Id="rId105" Type="http://schemas.openxmlformats.org/officeDocument/2006/relationships/oleObject" Target="embeddings/oleObject43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2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2022-11-15T14:26:00Z</dcterms:created>
  <dc:creator>学科网试题生产平台</dc:creator>
  <dc:description>3107589679267840</dc:description>
  <cp:lastModifiedBy>Administrator</cp:lastModifiedBy>
  <dcterms:modified xsi:type="dcterms:W3CDTF">2022-11-17T07:34:31Z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