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11772900</wp:posOffset>
            </wp:positionV>
            <wp:extent cx="304800" cy="469900"/>
            <wp:effectExtent l="0" t="0" r="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宋体"/>
          <w:sz w:val="30"/>
          <w:szCs w:val="30"/>
        </w:rPr>
        <w:t>九年级11月月考物理试卷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物理答案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一、选择题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题号</w:t>
            </w:r>
          </w:p>
        </w:tc>
        <w:tc>
          <w:tcPr>
            <w:tcW w:w="774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774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答案</w:t>
            </w:r>
          </w:p>
        </w:tc>
        <w:tc>
          <w:tcPr>
            <w:tcW w:w="774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D</w:t>
            </w:r>
          </w:p>
        </w:tc>
        <w:tc>
          <w:tcPr>
            <w:tcW w:w="774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D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B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C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B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C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C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B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D</w:t>
            </w:r>
          </w:p>
        </w:tc>
        <w:tc>
          <w:tcPr>
            <w:tcW w:w="77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B</w:t>
            </w:r>
          </w:p>
        </w:tc>
      </w:tr>
    </w:tbl>
    <w:p>
      <w:pPr>
        <w:numPr>
          <w:ilvl w:val="0"/>
          <w:numId w:val="1"/>
        </w:numPr>
        <w:rPr>
          <w:sz w:val="30"/>
          <w:szCs w:val="30"/>
        </w:rPr>
      </w:pPr>
      <w:r>
        <w:rPr>
          <w:rFonts w:hint="eastAsia"/>
          <w:sz w:val="30"/>
          <w:szCs w:val="30"/>
        </w:rPr>
        <w:t>非选择题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不能，因为电路闭合是电流流通的必要条件</w:t>
      </w:r>
      <w:r>
        <w:rPr>
          <w:rFonts w:hint="eastAsia"/>
          <w:sz w:val="28"/>
          <w:szCs w:val="28"/>
        </w:rPr>
        <w:t>。（解释合理即可）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384175</wp:posOffset>
            </wp:positionV>
            <wp:extent cx="2693035" cy="1571625"/>
            <wp:effectExtent l="0" t="0" r="50165" b="47625"/>
            <wp:wrapTight wrapText="bothSides">
              <wp:wrapPolygon>
                <wp:start x="0" y="0"/>
                <wp:lineTo x="0" y="21469"/>
                <wp:lineTo x="21391" y="21469"/>
                <wp:lineTo x="21391" y="0"/>
                <wp:lineTo x="0" y="0"/>
              </wp:wrapPolygon>
            </wp:wrapTight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303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3576320</wp:posOffset>
            </wp:positionH>
            <wp:positionV relativeFrom="paragraph">
              <wp:posOffset>367665</wp:posOffset>
            </wp:positionV>
            <wp:extent cx="2009775" cy="1495425"/>
            <wp:effectExtent l="0" t="0" r="9525" b="9525"/>
            <wp:wrapTight wrapText="bothSides">
              <wp:wrapPolygon>
                <wp:start x="0" y="0"/>
                <wp:lineTo x="0" y="21462"/>
                <wp:lineTo x="21498" y="21462"/>
                <wp:lineTo x="21498" y="0"/>
                <wp:lineTo x="0" y="0"/>
              </wp:wrapPolygon>
            </wp:wrapTight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 xml:space="preserve">                                13、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hd w:val="clear" w:color="auto" w:fill="F2F2F2"/>
        <w:spacing w:line="360" w:lineRule="auto"/>
        <w:jc w:val="left"/>
        <w:rPr>
          <w:rFonts w:ascii="宋体" w:hAnsi="宋体" w:eastAsia="宋体" w:cs="宋体"/>
          <w:color w:val="C00000"/>
          <w:sz w:val="24"/>
        </w:rPr>
      </w:pPr>
      <w:r>
        <w:rPr>
          <w:rFonts w:hint="eastAsia"/>
          <w:sz w:val="28"/>
          <w:szCs w:val="28"/>
        </w:rPr>
        <w:t>14、</w:t>
      </w:r>
      <w:r>
        <w:rPr>
          <w:sz w:val="24"/>
        </w:rPr>
        <w:t>  控制变量法     加热时间     大于</w:t>
      </w:r>
    </w:p>
    <w:p>
      <w:pPr>
        <w:shd w:val="clear" w:color="auto" w:fill="F2F2F2"/>
        <w:spacing w:line="360" w:lineRule="auto"/>
        <w:jc w:val="left"/>
        <w:rPr>
          <w:color w:val="C00000"/>
          <w:sz w:val="24"/>
        </w:rPr>
      </w:pPr>
      <w:r>
        <w:rPr>
          <w:rFonts w:hint="eastAsia"/>
          <w:sz w:val="28"/>
          <w:szCs w:val="28"/>
        </w:rPr>
        <w:t>15、</w:t>
      </w:r>
      <w:r>
        <w:rPr>
          <w:sz w:val="24"/>
        </w:rPr>
        <w:t>   断开开关     断路     电流表正负接线柱接反了     0.24     换用不同规格的小灯泡进行多次实验     不变     变大</w:t>
      </w:r>
    </w:p>
    <w:p>
      <w:pPr>
        <w:shd w:val="clear" w:color="auto" w:fill="F2F2F2"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16、</w:t>
      </w:r>
      <w:r>
        <w:rPr>
          <w:sz w:val="24"/>
        </w:rPr>
        <w:t>  </w:t>
      </w:r>
      <w:r>
        <w:rPr>
          <w:rFonts w:hint="eastAsia"/>
          <w:sz w:val="24"/>
        </w:rPr>
        <w:t>电压表</w:t>
      </w:r>
      <w:r>
        <w:rPr>
          <w:sz w:val="24"/>
        </w:rPr>
        <w:t>  4     右   </w:t>
      </w:r>
      <w:r>
        <w:rPr>
          <w:rFonts w:hint="eastAsia"/>
          <w:sz w:val="24"/>
        </w:rPr>
        <w:t xml:space="preserve">控制电阻两端电压不变 </w:t>
      </w:r>
      <w:r>
        <w:rPr>
          <w:sz w:val="24"/>
        </w:rPr>
        <w:t>  20</w:t>
      </w:r>
    </w:p>
    <w:p>
      <w:pPr>
        <w:shd w:val="clear" w:color="auto" w:fill="F2F2F2"/>
        <w:spacing w:line="360" w:lineRule="auto"/>
        <w:jc w:val="left"/>
      </w:pPr>
      <w:r>
        <w:rPr>
          <w:rFonts w:hint="eastAsia"/>
          <w:sz w:val="28"/>
          <w:szCs w:val="28"/>
        </w:rPr>
        <w:t>17、</w:t>
      </w:r>
      <w:r>
        <w:t>解：由电路图可知，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与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串联，电压表测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两端的电压，电流表测电路中的电流。</w:t>
      </w:r>
    </w:p>
    <w:p>
      <w:pPr>
        <w:shd w:val="clear" w:color="auto" w:fill="F2F2F2"/>
        <w:spacing w:line="360" w:lineRule="auto"/>
        <w:jc w:val="left"/>
      </w:pPr>
      <w:r>
        <w:t>（1）由题可知，当酒精浓度为0时，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的电阻为60Ω，此时电压表的示数为6V，串联电路中电流的处处相等，由欧姆定律得，此时电路中电流，即电流表的示数为</w:t>
      </w:r>
    </w:p>
    <w:p>
      <w:pPr>
        <w:shd w:val="clear" w:color="auto" w:fill="F2F2F2"/>
        <w:spacing w:line="360" w:lineRule="auto"/>
        <w:jc w:val="center"/>
        <w:textAlignment w:val="center"/>
      </w:pPr>
      <w:r>
        <w:object>
          <v:shape id="_x0000_i1025" o:spt="75" alt="eqId79c8e5d2e69da8b7a48b08ddf7c27f26" type="#_x0000_t75" style="height:29.9pt;width:113.15pt;" o:ole="t" filled="f" o:preferrelative="t" stroked="f" coordsize="21600,21600">
            <v:path/>
            <v:fill on="f" focussize="0,0"/>
            <v:stroke on="f" joinstyle="miter"/>
            <v:imagedata r:id="rId10" o:title="eqId79c8e5d2e69da8b7a48b08ddf7c27f26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</w:p>
    <w:p>
      <w:pPr>
        <w:spacing w:line="360" w:lineRule="auto"/>
        <w:jc w:val="left"/>
      </w:pPr>
      <w:r>
        <w:t>（2）串联电路中总电压等于各分电压之和，电压表的示数为6V时，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两端的电压</w:t>
      </w:r>
    </w:p>
    <w:p>
      <w:pPr>
        <w:shd w:val="clear" w:color="auto" w:fill="F2F2F2"/>
        <w:spacing w:line="360" w:lineRule="auto"/>
        <w:jc w:val="center"/>
      </w:pP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=</w:t>
      </w:r>
      <w:r>
        <w:rPr>
          <w:rFonts w:ascii="Times New Roman" w:hAnsi="Times New Roman" w:eastAsia="Times New Roman" w:cs="Times New Roman"/>
          <w:i/>
        </w:rPr>
        <w:t>U-U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=9V</w:t>
      </w:r>
      <w:r>
        <w:rPr>
          <w:rFonts w:ascii="Times New Roman" w:hAnsi="Times New Roman" w:eastAsia="Times New Roman" w:cs="Times New Roman"/>
          <w:i/>
        </w:rPr>
        <w:t>-</w:t>
      </w:r>
      <w:r>
        <w:t>6V=3V</w:t>
      </w:r>
    </w:p>
    <w:p>
      <w:pPr>
        <w:spacing w:line="360" w:lineRule="auto"/>
        <w:jc w:val="left"/>
      </w:pPr>
      <w:r>
        <w:t>滑动变阻器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的电阻值为</w:t>
      </w:r>
    </w:p>
    <w:p>
      <w:pPr>
        <w:shd w:val="clear" w:color="auto" w:fill="F2F2F2"/>
        <w:spacing w:line="360" w:lineRule="auto"/>
        <w:jc w:val="center"/>
        <w:textAlignment w:val="center"/>
      </w:pPr>
      <w:r>
        <w:object>
          <v:shape id="_x0000_i1026" o:spt="75" alt="eqIdd2bc634ab5d7c7f09595653b2702b7ce" type="#_x0000_t75" style="height:27.1pt;width:88.85pt;" o:ole="t" filled="f" o:preferrelative="t" stroked="f" coordsize="21600,21600">
            <v:path/>
            <v:fill on="f" focussize="0,0"/>
            <v:stroke on="f" joinstyle="miter"/>
            <v:imagedata r:id="rId12" o:title="eqIdd2bc634ab5d7c7f09595653b2702b7c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</w:p>
    <w:p>
      <w:pPr>
        <w:spacing w:line="360" w:lineRule="auto"/>
        <w:jc w:val="left"/>
      </w:pPr>
      <w:r>
        <w:t>（3）调零后，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的电阻保持不变，电流表的示数达到0.2A时，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两端的电压为</w:t>
      </w:r>
    </w:p>
    <w:p>
      <w:pPr>
        <w:shd w:val="clear" w:color="auto" w:fill="F2F2F2"/>
        <w:spacing w:line="360" w:lineRule="auto"/>
        <w:jc w:val="center"/>
        <w:textAlignment w:val="center"/>
      </w:pPr>
      <w:r>
        <w:object>
          <v:shape id="_x0000_i1027" o:spt="75" alt="eqIddd7a21f2c6f7f0a00a2d932786d934c9" type="#_x0000_t75" style="height:16.85pt;width:118.75pt;" o:ole="t" filled="f" o:preferrelative="t" stroked="f" coordsize="21600,21600">
            <v:path/>
            <v:fill on="f" focussize="0,0"/>
            <v:stroke on="f" joinstyle="miter"/>
            <v:imagedata r:id="rId14" o:title="eqIddd7a21f2c6f7f0a00a2d932786d934c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</w:p>
    <w:p>
      <w:pPr>
        <w:spacing w:line="360" w:lineRule="auto"/>
        <w:jc w:val="left"/>
      </w:pPr>
      <w:r>
        <w:t>串联电路中，总电压等于各部分电路两端电压之和，所以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两端的电压为</w:t>
      </w:r>
    </w:p>
    <w:p>
      <w:pPr>
        <w:shd w:val="clear" w:color="auto" w:fill="F2F2F2"/>
        <w:spacing w:line="360" w:lineRule="auto"/>
        <w:jc w:val="center"/>
        <w:textAlignment w:val="center"/>
      </w:pPr>
      <w:r>
        <w:object>
          <v:shape id="_x0000_i1028" o:spt="75" alt="eqId0c985700cc34ed497107ec7633673361" type="#_x0000_t75" style="height:16.85pt;width:109.4pt;" o:ole="t" filled="f" o:preferrelative="t" stroked="f" coordsize="21600,21600">
            <v:path/>
            <v:fill on="f" focussize="0,0"/>
            <v:stroke on="f" joinstyle="miter"/>
            <v:imagedata r:id="rId16" o:title="eqId0c985700cc34ed497107ec763367336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pacing w:line="360" w:lineRule="auto"/>
        <w:jc w:val="left"/>
      </w:pPr>
      <w:r>
        <w:t>即此时电压表的示数为3V。</w:t>
      </w:r>
    </w:p>
    <w:p>
      <w:pPr>
        <w:shd w:val="clear" w:color="auto" w:fill="F2F2F2"/>
        <w:spacing w:line="360" w:lineRule="auto"/>
        <w:jc w:val="left"/>
      </w:pPr>
    </w:p>
    <w:p>
      <w:pPr>
        <w:shd w:val="clear" w:color="auto" w:fill="F2F2F2"/>
        <w:spacing w:line="360" w:lineRule="auto"/>
        <w:jc w:val="left"/>
      </w:pPr>
      <w:r>
        <w:rPr>
          <w:rFonts w:hint="eastAsia"/>
          <w:sz w:val="28"/>
          <w:szCs w:val="28"/>
        </w:rPr>
        <w:t>18、</w:t>
      </w:r>
      <w:r>
        <w:t>（1）0.12A；（2）12.5Ω；（3）30Ω</w:t>
      </w: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9FD62E"/>
    <w:multiLevelType w:val="singleLevel"/>
    <w:tmpl w:val="E69FD62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2404A40"/>
    <w:multiLevelType w:val="singleLevel"/>
    <w:tmpl w:val="22404A40"/>
    <w:lvl w:ilvl="0" w:tentative="0">
      <w:start w:val="1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Q2OTQwOTZhNDBjOTFmNzVkMGU5M2RjNDMzNDQyZmIifQ=="/>
  </w:docVars>
  <w:rsids>
    <w:rsidRoot w:val="435D1597"/>
    <w:rsid w:val="004151FC"/>
    <w:rsid w:val="00623688"/>
    <w:rsid w:val="006B561B"/>
    <w:rsid w:val="00C02FC6"/>
    <w:rsid w:val="00FE0D1E"/>
    <w:rsid w:val="09EE1268"/>
    <w:rsid w:val="16CA259A"/>
    <w:rsid w:val="33F56988"/>
    <w:rsid w:val="435D1597"/>
    <w:rsid w:val="6ADF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105</Words>
  <Characters>599</Characters>
  <Lines>4</Lines>
  <Paragraphs>1</Paragraphs>
  <TotalTime>4</TotalTime>
  <ScaleCrop>false</ScaleCrop>
  <LinksUpToDate>false</LinksUpToDate>
  <CharactersWithSpaces>703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2022-10-20T11:39:00Z</dcterms:created>
  <dc:creator>十八子</dc:creator>
  <cp:lastModifiedBy>Administrator</cp:lastModifiedBy>
  <dcterms:modified xsi:type="dcterms:W3CDTF">2022-11-18T02:22:17Z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