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41562">
      <w:pPr>
        <w:jc w:val="center"/>
        <w:rPr>
          <w:sz w:val="24"/>
        </w:rPr>
      </w:pPr>
      <w:r>
        <w:rPr>
          <w:rFonts w:ascii="黑体" w:eastAsia="黑体" w:hAnsi="黑体" w:cs="宋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12623800</wp:posOffset>
            </wp:positionV>
            <wp:extent cx="406400" cy="4318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5163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宋体" w:hint="eastAsia"/>
          <w:sz w:val="30"/>
          <w:szCs w:val="30"/>
        </w:rPr>
        <w:t>九年级11月月考物理</w:t>
      </w:r>
      <w:r w:rsidRPr="00213565" w:rsidR="00002AFF">
        <w:rPr>
          <w:rFonts w:ascii="黑体" w:eastAsia="黑体" w:hAnsi="黑体" w:cs="宋体" w:hint="eastAsia"/>
          <w:sz w:val="30"/>
          <w:szCs w:val="30"/>
        </w:rPr>
        <w:t>答题卡</w:t>
      </w:r>
    </w:p>
    <w:p w:rsidR="00641562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选择题（每题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）</w:t>
      </w:r>
    </w:p>
    <w:tbl>
      <w:tblPr>
        <w:tblStyle w:val="TableGrid"/>
        <w:tblW w:w="0" w:type="auto"/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W w:w="0" w:type="auto"/>
          <w:tblLook w:val="04A0"/>
        </w:tblPrEx>
        <w:tc>
          <w:tcPr>
            <w:tcW w:w="774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774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774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>
        <w:tblPrEx>
          <w:tblW w:w="0" w:type="auto"/>
          <w:tblLook w:val="04A0"/>
        </w:tblPrEx>
        <w:tc>
          <w:tcPr>
            <w:tcW w:w="774" w:type="dxa"/>
          </w:tcPr>
          <w:p w:rsidR="006415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答案</w:t>
            </w:r>
          </w:p>
        </w:tc>
        <w:tc>
          <w:tcPr>
            <w:tcW w:w="774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4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</w:p>
        </w:tc>
        <w:tc>
          <w:tcPr>
            <w:tcW w:w="775" w:type="dxa"/>
          </w:tcPr>
          <w:p w:rsidR="00641562">
            <w:pPr>
              <w:jc w:val="left"/>
              <w:rPr>
                <w:sz w:val="24"/>
              </w:rPr>
            </w:pPr>
          </w:p>
        </w:tc>
      </w:tr>
    </w:tbl>
    <w:p w:rsidR="00641562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非选择题（</w:t>
      </w:r>
      <w:r>
        <w:rPr>
          <w:rFonts w:hint="eastAsia"/>
          <w:sz w:val="24"/>
        </w:rPr>
        <w:t>11--</w:t>
      </w:r>
      <w:bookmarkStart w:id="0" w:name="_GoBack"/>
      <w:bookmarkEnd w:id="0"/>
      <w:r>
        <w:rPr>
          <w:rFonts w:hint="eastAsia"/>
          <w:sz w:val="24"/>
        </w:rPr>
        <w:t>13</w:t>
      </w:r>
      <w:r>
        <w:rPr>
          <w:rFonts w:hint="eastAsia"/>
          <w:sz w:val="24"/>
        </w:rPr>
        <w:t>题，每题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分，</w:t>
      </w:r>
      <w:r>
        <w:rPr>
          <w:rFonts w:hint="eastAsia"/>
          <w:sz w:val="24"/>
        </w:rPr>
        <w:t>14--16</w:t>
      </w:r>
      <w:r>
        <w:rPr>
          <w:rFonts w:hint="eastAsia"/>
          <w:sz w:val="24"/>
        </w:rPr>
        <w:t>题，每空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分，</w:t>
      </w:r>
      <w:r>
        <w:rPr>
          <w:rFonts w:hint="eastAsia"/>
          <w:sz w:val="24"/>
        </w:rPr>
        <w:t>17--18</w:t>
      </w:r>
      <w:r>
        <w:rPr>
          <w:rFonts w:hint="eastAsia"/>
          <w:sz w:val="24"/>
        </w:rPr>
        <w:t>题，每题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分，共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）</w:t>
      </w:r>
    </w:p>
    <w:p w:rsidR="00641562">
      <w:pPr>
        <w:jc w:val="left"/>
        <w:rPr>
          <w:sz w:val="24"/>
        </w:rPr>
      </w:pPr>
    </w:p>
    <w:p w:rsidR="00641562">
      <w:pPr>
        <w:numPr>
          <w:ilvl w:val="0"/>
          <w:numId w:val="2"/>
        </w:numPr>
        <w:jc w:val="lef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</w:t>
      </w: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406400</wp:posOffset>
            </wp:positionV>
            <wp:extent cx="4859020" cy="1805940"/>
            <wp:effectExtent l="0" t="0" r="0" b="0"/>
            <wp:wrapTight wrapText="bothSides">
              <wp:wrapPolygon>
                <wp:start x="0" y="0"/>
                <wp:lineTo x="0" y="21418"/>
                <wp:lineTo x="21510" y="21418"/>
                <wp:lineTo x="21510" y="0"/>
                <wp:lineTo x="0" y="0"/>
              </wp:wrapPolygon>
            </wp:wrapTight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13994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902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</w:t>
      </w: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1041400</wp:posOffset>
            </wp:positionH>
            <wp:positionV relativeFrom="paragraph">
              <wp:posOffset>224790</wp:posOffset>
            </wp:positionV>
            <wp:extent cx="2169795" cy="1633220"/>
            <wp:effectExtent l="0" t="0" r="0" b="0"/>
            <wp:wrapTight wrapText="bothSides">
              <wp:wrapPolygon>
                <wp:start x="0" y="0"/>
                <wp:lineTo x="0" y="21415"/>
                <wp:lineTo x="21429" y="21415"/>
                <wp:lineTo x="21429" y="0"/>
                <wp:lineTo x="0" y="0"/>
              </wp:wrapPolygon>
            </wp:wrapTight>
            <wp:docPr id="2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882515" name="图片 1000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795" cy="163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13</w:t>
      </w:r>
      <w:r>
        <w:rPr>
          <w:rFonts w:hint="eastAsia"/>
          <w:sz w:val="24"/>
        </w:rPr>
        <w:t>、</w:t>
      </w: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numPr>
          <w:ilvl w:val="0"/>
          <w:numId w:val="3"/>
        </w:num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</w:t>
      </w:r>
    </w:p>
    <w:p w:rsidR="00641562">
      <w:pPr>
        <w:jc w:val="left"/>
        <w:rPr>
          <w:sz w:val="24"/>
        </w:rPr>
      </w:pPr>
    </w:p>
    <w:p w:rsidR="00641562">
      <w:pPr>
        <w:numPr>
          <w:ilvl w:val="0"/>
          <w:numId w:val="3"/>
        </w:num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</w:t>
      </w: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u w:val="single"/>
        </w:rPr>
        <w:t xml:space="preserve">        </w:t>
      </w:r>
      <w:r>
        <w:rPr>
          <w:sz w:val="24"/>
        </w:rPr>
        <w:t>A</w:t>
      </w:r>
    </w:p>
    <w:p w:rsidR="00641562">
      <w:pPr>
        <w:jc w:val="left"/>
        <w:rPr>
          <w:sz w:val="24"/>
        </w:rPr>
      </w:pPr>
      <w:r>
        <w:rPr>
          <w:rFonts w:hint="eastAsia"/>
          <w:sz w:val="24"/>
        </w:rPr>
        <w:t xml:space="preserve">     </w:t>
      </w:r>
    </w:p>
    <w:p w:rsidR="00641562">
      <w:pPr>
        <w:numPr>
          <w:ilvl w:val="0"/>
          <w:numId w:val="4"/>
        </w:numPr>
        <w:jc w:val="left"/>
        <w:rPr>
          <w:sz w:val="24"/>
        </w:rPr>
      </w:pPr>
      <w:r>
        <w:rPr>
          <w:rFonts w:hint="eastAsia"/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u w:val="single"/>
        </w:rPr>
        <w:t xml:space="preserve">        </w:t>
      </w:r>
    </w:p>
    <w:p w:rsidR="00641562">
      <w:pPr>
        <w:jc w:val="left"/>
        <w:rPr>
          <w:sz w:val="24"/>
        </w:rPr>
      </w:pPr>
    </w:p>
    <w:p w:rsidR="00641562">
      <w:pPr>
        <w:numPr>
          <w:ilvl w:val="0"/>
          <w:numId w:val="3"/>
        </w:numPr>
        <w:jc w:val="left"/>
        <w:rPr>
          <w:sz w:val="24"/>
          <w:u w:val="single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</w:t>
      </w: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        </w:t>
      </w: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211455</wp:posOffset>
            </wp:positionH>
            <wp:positionV relativeFrom="paragraph">
              <wp:posOffset>257810</wp:posOffset>
            </wp:positionV>
            <wp:extent cx="1771650" cy="1000125"/>
            <wp:effectExtent l="0" t="0" r="0" b="9525"/>
            <wp:wrapTight wrapText="bothSides">
              <wp:wrapPolygon>
                <wp:start x="0" y="0"/>
                <wp:lineTo x="0" y="21394"/>
                <wp:lineTo x="21368" y="21394"/>
                <wp:lineTo x="21368" y="0"/>
                <wp:lineTo x="0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35396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</w:t>
      </w: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</w:pPr>
    </w:p>
    <w:p w:rsidR="00641562">
      <w:pPr>
        <w:jc w:val="left"/>
        <w:rPr>
          <w:sz w:val="24"/>
        </w:rPr>
        <w:sectPr w:rsidSect="00641562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520700</wp:posOffset>
            </wp:positionV>
            <wp:extent cx="2186305" cy="1784350"/>
            <wp:effectExtent l="0" t="0" r="4445" b="6350"/>
            <wp:wrapTight wrapText="bothSides">
              <wp:wrapPolygon>
                <wp:start x="0" y="0"/>
                <wp:lineTo x="0" y="21446"/>
                <wp:lineTo x="21456" y="21446"/>
                <wp:lineTo x="21456" y="0"/>
                <wp:lineTo x="0" y="0"/>
              </wp:wrapPolygon>
            </wp:wrapTight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398550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305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</w:t>
      </w:r>
    </w:p>
    <w:p>
      <w:r w:rsidR="00641562">
        <w:rPr>
          <w:sz w:val="24"/>
        </w:rPr>
        <w:drawing>
          <wp:inline>
            <wp:extent cx="5274310" cy="6312158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0267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3D5C89"/>
    <w:multiLevelType w:val="singleLevel"/>
    <w:tmpl w:val="C23D5C89"/>
    <w:lvl w:ilvl="0">
      <w:start w:val="14"/>
      <w:numFmt w:val="decimal"/>
      <w:suff w:val="nothing"/>
      <w:lvlText w:val="%1、"/>
      <w:lvlJc w:val="left"/>
    </w:lvl>
  </w:abstractNum>
  <w:abstractNum w:abstractNumId="1">
    <w:nsid w:val="14D8C8C2"/>
    <w:multiLevelType w:val="singleLevel"/>
    <w:tmpl w:val="14D8C8C2"/>
    <w:lvl w:ilvl="0">
      <w:start w:val="11"/>
      <w:numFmt w:val="decimal"/>
      <w:suff w:val="space"/>
      <w:lvlText w:val="%1、"/>
      <w:lvlJc w:val="left"/>
    </w:lvl>
  </w:abstractNum>
  <w:abstractNum w:abstractNumId="2">
    <w:nsid w:val="30BE48E4"/>
    <w:multiLevelType w:val="singleLevel"/>
    <w:tmpl w:val="30BE48E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D431BAA"/>
    <w:multiLevelType w:val="singleLevel"/>
    <w:tmpl w:val="7D431BAA"/>
    <w:lvl w:ilvl="0">
      <w:start w:val="4"/>
      <w:numFmt w:val="decimal"/>
      <w:suff w:val="space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4613A3E"/>
    <w:rsid w:val="00002AFF"/>
    <w:rsid w:val="00213565"/>
    <w:rsid w:val="004151FC"/>
    <w:rsid w:val="00641562"/>
    <w:rsid w:val="00C02FC6"/>
    <w:rsid w:val="18AE7C99"/>
    <w:rsid w:val="1AC167E3"/>
    <w:rsid w:val="60391282"/>
    <w:rsid w:val="64613A3E"/>
  </w:rsids>
  <w:docVars>
    <w:docVar w:name="commondata" w:val="eyJoZGlkIjoiOTQ2OTQwOTZhNDBjOTFmNzVkMGU5M2RjNDMzNDQyZm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1562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4156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213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213565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213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21356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</Words>
  <Characters>420</Characters>
  <Application>Microsoft Office Word</Application>
  <DocSecurity>0</DocSecurity>
  <Lines>3</Lines>
  <Paragraphs>1</Paragraphs>
  <ScaleCrop>false</ScaleCrop>
  <Company>微软中国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十八子</dc:creator>
  <cp:lastModifiedBy>USER</cp:lastModifiedBy>
  <cp:revision>2</cp:revision>
  <dcterms:created xsi:type="dcterms:W3CDTF">2022-10-20T12:20:00Z</dcterms:created>
  <dcterms:modified xsi:type="dcterms:W3CDTF">2022-11-06T03:52:00Z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