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12052300</wp:posOffset>
            </wp:positionV>
            <wp:extent cx="469900" cy="292100"/>
            <wp:effectExtent l="0" t="0" r="6350" b="1270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2022-2023学年苏科版七年级数学上册《第4章一元一次方程》单元综合测试题（附答案）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1．下列各式中，是方程的是（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A．2+5＝7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2．下列方程中，解为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＝4的方程是（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3．下列利用等式的基本性质变形错误的是（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A．如果﹣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 w:val="21"/>
          <w:szCs w:val="21"/>
        </w:rPr>
        <w:t>B．由2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＝12得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C．如果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﹣9，那么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＝﹣9﹣1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D．如果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﹣3＝5，那么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＝5+3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﹣1|</w:t>
      </w:r>
      <w:r>
        <w:rPr>
          <w:rFonts w:hint="eastAsia" w:ascii="Times New Roman" w:hAnsi="Times New Roman" w:eastAsia="新宋体"/>
          <w:sz w:val="21"/>
          <w:szCs w:val="21"/>
        </w:rPr>
        <w:t>＝0是一元一次方程，则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D．0或2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A．﹣19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6．解方程1﹣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0" b="9525"/>
            <wp:docPr id="25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，以下去分母正确的是（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A．1﹣12﹣9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B．12﹣12+9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C．1﹣12+9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D．12﹣12﹣9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7．方程|2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＝0恰有两个正数解，则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A．﹣1＜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ay</w:t>
      </w:r>
      <w:r>
        <w:rPr>
          <w:rFonts w:hint="eastAsia" w:ascii="Times New Roman" w:hAnsi="Times New Roman" w:eastAsia="新宋体"/>
          <w:sz w:val="21"/>
          <w:szCs w:val="21"/>
        </w:rPr>
        <w:t>﹣2＝6+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与方程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+4＝2的解相同，则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京张高铁是2022年北京冬奥会的重要交通基础设施，考虑到不同路段的特殊情况，根据不同的运行区间设置不同的时速．其中，北京北站到清河段全长11千米，分为地下清华园隧道和地上区间两部分，运行速度分别设计为80千米/小时和120千米/小时．按此运行速度，地下隧道运行时间比地上大约多2分钟，如果设清华园隧道全长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千米，那么下面所列方程正确的是（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647700" cy="333375"/>
            <wp:effectExtent l="0" t="0" r="0" b="9525"/>
            <wp:docPr id="3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019175" cy="333375"/>
            <wp:effectExtent l="0" t="0" r="9525" b="9525"/>
            <wp:docPr id="28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723900" cy="333375"/>
            <wp:effectExtent l="0" t="0" r="0" b="9525"/>
            <wp:docPr id="3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942975" cy="333375"/>
            <wp:effectExtent l="0" t="0" r="9525" b="9525"/>
            <wp:docPr id="2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10．正整数1至300按一定的规律排列如表所示，若将表中三个涂黑的方框同时移动到表中其它的位置，使它们重新框出三个数，那么方框中三个数的和可能是（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2105" cy="1149350"/>
            <wp:effectExtent l="0" t="0" r="17145" b="12700"/>
            <wp:docPr id="14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210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C．530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D．644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二．填空题（共7小题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为实数且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恰好是该方程的根，则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12．如果△+△＝★，〇＝□+□，△＝〇+〇+〇+〇，那么★÷□的值为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sz w:val="21"/>
          <w:szCs w:val="21"/>
        </w:rPr>
        <w:t>﹣10＝2是关于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＝1，现给出另一个关于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﹣1）+6，则它的解是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时，代数式3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+7与2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﹣5的值互为相反数．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．为支持武汉抗击疫情，全国各地加班加点为前线医护人员提供防护面罩和防护服．某车间有30名工人，每人每天生产防护服160件或防护面罩240个，一件防护服和一个防护面罩配成一套，若分配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名工人生产防护服，其他工人生产防护面罩，恰好使每天生产的防护服和防护面罩配套，则所列方程是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+16的解与方程4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+1＝4（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）﹣5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的解相同，则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；若[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]表示不大于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的最大整数，那么[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﹣1]＝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满分62分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在初中数学中，我们学习了各种各样的方程．以下给出了6个方程，请你把属于一元方程的序号填入圆圈（1）中，属于一次方程的序号填入圆圈（2）中，既属于一元方程又属于一次方程的序号填入两个圆圈的公共部分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477135" cy="695325"/>
            <wp:effectExtent l="0" t="0" r="18415" b="9525"/>
            <wp:docPr id="35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+5＝9：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+4＝0；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＝5：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＝8：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＝﹣1．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19．已知（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的一元一次方程，求代数式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3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20．一个三位数的百位数字为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，十位数字为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，个位数字为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，则称这个三位数是方程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的“协调数”，称方程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是这个三位数的“协调方程”．如：三位数200，方程2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＝0，所以200就是方程2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＝0的“协调数”，方程2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＝0是这个三位数200的“协调方程”．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请根据上述材料，解决下列问题：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（1）判断263是否是某个方程的“协调数”？方程2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＝7是否是某个三位数的“协调方程”？并说明理由；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（2）若所有的“协调数”的个数为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，所有“协调方程”的解之和为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21．解方程：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30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5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22．先阅读下列问题过程，然后解答问题．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解方程：|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+3|＝2．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+3≥0时，原方程可化为：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+3＝2，解得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+3＜0时，原方程可化为：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+3＝﹣2，解得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所以原方程的解是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仿照上述解法解方程：|3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﹣2|﹣4＝0．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23．已知方程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﹣12的解相同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+5|+（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．某商场把一个双肩背的书包按进价提高60%标价，然后再按8折（标价的80%）出售，这样商场每卖出一个书包就可赢利14元．这种书包的进价是多少元？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．下面是某节数学课上，兴趣小组的同学们根据教材内容中所提出的问题，展开了小组展示交流活动，请你认真阅读他们的交流过程，完成相应的学习任务：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教材内容：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探究2球赛积分表问题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某次篮球联赛积分榜</w:t>
      </w:r>
    </w:p>
    <w:tbl>
      <w:tblPr>
        <w:tblStyle w:val="5"/>
        <w:tblW w:w="45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40"/>
        <w:gridCol w:w="1095"/>
        <w:gridCol w:w="735"/>
        <w:gridCol w:w="735"/>
        <w:gridCol w:w="10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队名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比赛场次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胜场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负场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积分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前进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东方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光明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蓝天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雄鹰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远大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卫星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钢铁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（Ⅰ）用式子表示总积分与胜、负场数之间的数量关系；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（Ⅱ）某队的胜场总积分能等于它的负场总积分吗？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展示交流：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小智：观察积分榜，从钢铁队的比赛数据可以看出，负一场积1分．若设胜一场的积分为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分，则根据前进队的比赛数据，可以得到方程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_______．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小慧：从雄鹰队的比赛数据看，胜一场的积分+负一场的积分共为3分．若设胜一场的积分为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分，则负一场的积分用含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的式子可以表示为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_______分，再根据光明队的比赛数据，还可以列出方程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_______．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小聪：根据前进队的比赛数据，若设胜一场的积分为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分，则负一场的积分用含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的式子可以表示为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_______分，再根据光明队的比赛数据，还可以列出方程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_______．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小明：只要我们求出了负一场和胜一场的积分各是多少分，就能解决教材内容中的第（2）个问题了．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根据上面展示交流的过程，完成下列学习任务：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（1）请将上述展示交流过程中，序号处缺少的内容补充出来：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（2）请求出胜一场的积分是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分．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（3）请你帮助小明，解决教材内容中提出的第（Ⅱ）个问题．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19300" cy="1371600"/>
            <wp:effectExtent l="0" t="0" r="0" b="0"/>
            <wp:docPr id="8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、2+5＝7中不含有未知数，所以它不是方程；故本选项错误；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+8不是等式，所以它不是方程；故本选项错误；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＝7符合方程的定义；故本选项正确；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不是等式，所以它不是方程；故本选项错误；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＝4时，左边＝4﹣1＝3≠右边，故选项不符合题意；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＝4时，左边＝16≠右边，故选项不符合题意；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＝4时，左边＝16﹣1＝15，右边＝13+3＝15，则左边＝右边，则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＝4是方程的解，选项符合题意；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＝4时，左边＝2（4﹣1）＝6≠右边，故选项不符合题意．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3．解：如果﹣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＝﹣8，原变形错误，故此选项符合题意；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如果2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＝12得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＝6，原变形正确，故此选项不符合题意；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﹣9，那么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＝﹣9﹣1，原变形正确，故此选项不符合题意；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﹣3＝5，那么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＝5+3，原变形正确，故此选项不符合题意；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4．解：根据题意得：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﹣1|＝1，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﹣1＝1或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＝2或0，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＝2代入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﹣2得：2﹣2＝0（不合题意，舍去），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＝0代入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﹣2得：0﹣2＝﹣2（符合题意），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的值是0，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＝2代入方程得：14﹣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6．解：1﹣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0" b="9525"/>
            <wp:docPr id="3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去分母，得12﹣3（4﹣3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）＝2（5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去括号，得12﹣12+9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7．解：∵方程|2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＝0恰有两个正数解，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64"/>
        </w:rPr>
        <w:drawing>
          <wp:inline distT="0" distB="0" distL="114300" distR="114300">
            <wp:extent cx="809625" cy="962025"/>
            <wp:effectExtent l="0" t="0" r="9525" b="9525"/>
            <wp:docPr id="9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解得：0＜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∵方程</w:t>
      </w:r>
      <w:r>
        <w:rPr>
          <w:rFonts w:hint="eastAsia" w:ascii="Times New Roman" w:hAnsi="Times New Roman" w:eastAsia="新宋体"/>
          <w:i/>
          <w:sz w:val="21"/>
          <w:szCs w:val="21"/>
        </w:rPr>
        <w:t>ay</w:t>
      </w:r>
      <w:r>
        <w:rPr>
          <w:rFonts w:hint="eastAsia" w:ascii="Times New Roman" w:hAnsi="Times New Roman" w:eastAsia="新宋体"/>
          <w:sz w:val="21"/>
          <w:szCs w:val="21"/>
        </w:rPr>
        <w:t>﹣2＝6+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与方程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+4＝2的解相同，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＝﹣2方程</w:t>
      </w:r>
      <w:r>
        <w:rPr>
          <w:rFonts w:hint="eastAsia" w:ascii="Times New Roman" w:hAnsi="Times New Roman" w:eastAsia="新宋体"/>
          <w:i/>
          <w:sz w:val="21"/>
          <w:szCs w:val="21"/>
        </w:rPr>
        <w:t>ay</w:t>
      </w:r>
      <w:r>
        <w:rPr>
          <w:rFonts w:hint="eastAsia" w:ascii="Times New Roman" w:hAnsi="Times New Roman" w:eastAsia="新宋体"/>
          <w:sz w:val="21"/>
          <w:szCs w:val="21"/>
        </w:rPr>
        <w:t>﹣2＝6+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﹣2＝6﹣2，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9．解：设清华园隧道全长为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千米，则地上区间全长为（11﹣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）千米，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13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6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10．解：设最左边数为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，则另外两个数分别为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∴三个数之和为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﹣4＝315，解得：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＝106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﹣4＝416，解得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＝140，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﹣4＝530，解得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＝178，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﹣4＝644，解得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＝216，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是最左边的数，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为整数且不能在第六列，也不能在第七列，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＝106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＝140，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＝216，都不可能，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二．填空题（共7小题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11．解：由题意可得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代入原方程可得：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等式左右两边同时除以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，可得：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12．解：∵△+△＝★，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∴★＝2个△，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∵△＝〇+〇+〇+〇，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∴★＝8个〇，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∵〇＝□+□，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∴★＝16个□，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∴★÷□＝16．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sz w:val="21"/>
          <w:szCs w:val="21"/>
        </w:rPr>
        <w:t>﹣10＝2是关于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|＝1，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＝±1．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故答案为：±1．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＝1代入2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+1+6，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代入到2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﹣1）+6得：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﹣1）＝8（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15．解：根据题意，可得：（3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+7）+（2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﹣5）＝0，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去括号，可得：3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+7+2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﹣5＝0，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移项，可得：3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＝﹣7+5，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合并同类项，可得：5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系数化为1，可得：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＝﹣0.4．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故答案为：﹣0.4．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．解：设分配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名工人生产防护服，则分配（30﹣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）人生产防护面罩，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根据题意，得160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＝240（30﹣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故答案是：160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＝240（30﹣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17．解：解方程5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+16，得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＝9代入4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+1＝4（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）﹣5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17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故答案为：7；2．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满分62分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18．解：（1）一元方程，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+5＝9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（2）一次方程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+5＝9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（3）既属于一元方程又属于一次方程的是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410460" cy="638175"/>
            <wp:effectExtent l="0" t="0" r="8890" b="9525"/>
            <wp:docPr id="18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19．解：∵（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＝±1．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1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6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无解，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2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不存在．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20．解：（1）在三位数263中，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＝3，263的协调方程为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根据题意得，263是某个方程的“协调数”；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＝7不是某三位数的“协调方程”，理由如下：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＝7中，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＝7，该方程的解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＝7不是某三位数的协调方程．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均为小于10的非负整数，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为小于10的正整数，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，共有10个“协调数”，即100、111、122、133、144、155、166、177、188、199，方程的解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为：0、1、2、3、4、5、6、7、8、9；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，共有5个“协调数”，即221、242、263、284、200，方程的解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为：1、2、3、4、0；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，共有4个“协调数”，即331、362、393、300，方程的解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为：1、2、3、0；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，共有3个“协调数”，即441、482、400，方程的解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为：1、2、0；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，共有2个“协调数”，即551、500，方程的解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＝6时，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，共有2个“协调数”，即661、600，方程的解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＝7时，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，共有2个“协调数”，即771、700，方程的解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＝8时，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，共有2个“协调数”，即881、800，方程的解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＝9时，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，共有2个“协调数”，即991、900，方程的解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为：1、0；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＝10+5+4+3+2+2+2+2+2＝32，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＝（0+1+2+3+4+5+6+7+8+9）+（0+1+2+3+4）+（0+1+2+3）+（0+1+2）+（0+1）×5＝69，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＝32+69＝101．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21．解：方程左右两边同时乘以15，得3（2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+1）﹣15＝5（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去括号得：6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+3﹣15＝5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移项合并同类项得：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22．解：当3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﹣2≥0时，原方程可化为：3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﹣2﹣4＝0，解得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﹣2＜0时，原方程可化为：﹣3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+2﹣4＝0，解得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8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所以原方程的解是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9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23．解：（1）由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+3＝0，得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＝﹣3代入6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得6×（﹣3）﹣3（﹣3+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）＝﹣3﹣12，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整理，得3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+5|+（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∵|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+5|≥0，（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+5＝0，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＝﹣5+1＝﹣4．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．解：设这种书包的进价是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元，其标价是（1+60%）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由题意得：（1+60%）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•80%﹣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答：这种书包的进价是50元．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+4＝24；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；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）＝23；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+5×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+4＝24；3﹣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；9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）＝23；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2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+5×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1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＝23；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+5×</w:t>
      </w:r>
      <w:r>
        <w:rPr>
          <w:position w:val="-22"/>
        </w:rPr>
        <w:drawing>
          <wp:inline distT="0" distB="0" distL="114300" distR="114300">
            <wp:extent cx="504825" cy="333375"/>
            <wp:effectExtent l="0" t="0" r="9525" b="9525"/>
            <wp:docPr id="3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故胜一场的积分是2分．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（3）设一个队胜了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场，则负了（14﹣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如果这个队的胜场积分等于负场积分，则得方程2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＝14﹣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的值必须是整数，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不符合实际，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故可以判定没有哪个队的胜场总积分等于负场总积分．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ZWQ0NTQwNTYzMDkxOWJhNTljNTdiNDUzYjJlMjYifQ=="/>
  </w:docVars>
  <w:rsids>
    <w:rsidRoot w:val="555F4EFD"/>
    <w:rsid w:val="004151FC"/>
    <w:rsid w:val="00C02FC6"/>
    <w:rsid w:val="1A0A3B33"/>
    <w:rsid w:val="555F4EFD"/>
    <w:rsid w:val="6EAD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44</Characters>
  <Lines>0</Lines>
  <Paragraphs>0</Paragraphs>
  <TotalTime>3</TotalTime>
  <ScaleCrop>false</ScaleCrop>
  <LinksUpToDate>false</LinksUpToDate>
  <CharactersWithSpaces>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2022-11-13T05:37:00Z</dcterms:created>
  <dc:creator>开心</dc:creator>
  <cp:lastModifiedBy>Administrator</cp:lastModifiedBy>
  <dcterms:modified xsi:type="dcterms:W3CDTF">2022-11-19T10:42:49Z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