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11836400</wp:posOffset>
            </wp:positionV>
            <wp:extent cx="381000" cy="381000"/>
            <wp:effectExtent l="0" t="0" r="0" b="0"/>
            <wp:wrapNone/>
            <wp:docPr id="100069" name="图片 100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第5章 一元一次方程（</w:t>
      </w:r>
      <w:r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  <w:t>巩固</w:t>
      </w:r>
      <w:r>
        <w:rPr>
          <w:rFonts w:hint="eastAsia" w:ascii="Times New Roman" w:hAnsi="Times New Roman" w:eastAsia="新宋体"/>
          <w:b/>
          <w:sz w:val="30"/>
          <w:szCs w:val="30"/>
        </w:rPr>
        <w:t>练习）-北师大七年级上册单元测试题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新宋体"/>
          <w:b/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．某个体商贩同时售出两件不同的大衣，每件都以150元售出，按成本核算，其中一件盈利25%，另一件亏损25%，那么这次经营活动中该商贩（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A．不赔不赚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B．赔20元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C．赚20元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D．赚18元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．20名学生在进行一次科学实践活动时，需要组装一种实验仪器，仪器是由三个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部件和两个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部件组成．在规定时间内，每人可以组装好10个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部件或20个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部件．那么，在规定时间内，最多可以组装出实验仪器的套数为（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A．50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B．60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C．100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D．150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．如图，6个正方形无缝拼成一个大长方形，中间最小的正方形面积为1，大长方形的面积是（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063625" cy="905510"/>
            <wp:effectExtent l="0" t="0" r="3175" b="8890"/>
            <wp:docPr id="6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3625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A．80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B．99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C．143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D．169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《孙子算经》中有这样一个问题：“今有木，不知长短，引绳度之，余绳四尺五寸；屈绳量之，不足一尺，木长几何？”意思是：“用绳子去量一根木材的长，绳子还余4.5尺；将绳子对折再量木材的长，绳子比木材的长短1尺，问木材的长为多少尺？”若设木材的长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尺，则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A．2.5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B．6.5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D．11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．如图，在2022年2月的日历表中用优美的“”形框住五个数，框出1，3，8，10，16五个数，它们的和为38，移动“”的位置又框出五个数，已知这五个数的和是53，则它们中最小两个数的和是（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350520" cy="445135"/>
            <wp:effectExtent l="0" t="0" r="11430" b="12065"/>
            <wp:docPr id="7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350520" cy="445135"/>
            <wp:effectExtent l="0" t="0" r="11430" b="12065"/>
            <wp:docPr id="2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673225" cy="1210310"/>
            <wp:effectExtent l="0" t="0" r="3175" b="8890"/>
            <wp:docPr id="3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73225" cy="121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D．19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．下列运用等式的性质，变形不正确的是（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+5＝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22"/>
        </w:rPr>
        <w:drawing>
          <wp:inline distT="0" distB="0" distL="114300" distR="114300">
            <wp:extent cx="342900" cy="333375"/>
            <wp:effectExtent l="0" t="0" r="0" b="9525"/>
            <wp:docPr id="5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position w:val="-22"/>
        </w:rPr>
        <w:drawing>
          <wp:inline distT="0" distB="0" distL="114300" distR="114300">
            <wp:extent cx="342900" cy="333375"/>
            <wp:effectExtent l="0" t="0" r="0" b="9525"/>
            <wp:docPr id="1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《算法统宗》中有如下的类似问题：“哑子来买肉，难言钱数目，一斤少二十五，八两多十五，试问能算者，合与多少肉”，意思是一个哑巴来买肉，说不出钱的数目，买一斤（16两）还差二十五文钱，买八两多十五文钱，设哑巴所带的钱数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文，则可列方程为（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﹣15＝2（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+25）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﹣25＝2（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+15）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+15＝2（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﹣25）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+25＝2（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﹣15）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．如图，正方形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的轨道上有两个点甲与乙，开始时甲在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处，乙在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处，它们沿着正方形轨道顺时针同时出发，甲的速度为每秒1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，乙的速度为每秒5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，已知正方形轨道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的边长为2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，则乙在第2022次追上甲时的位置（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333500" cy="1276350"/>
            <wp:effectExtent l="0" t="0" r="0" b="0"/>
            <wp:docPr id="4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上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上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上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上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．妞妞和馨月都有一个比自己大3岁的姐姐，若妞妞姐姐的年龄是馨月姐姐的3倍，且妞妞的年龄是馨月年龄的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倍，则所有满足要求的正整数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的值的和为（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D．24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．将连续的奇数1、3、5、7、9、11等，按一定规律排成如图：图中的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字框框住了四个数字，若将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字框上下左右移动，按同样的方式可框住另外的四个数．若将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字框上下左右移动，则框住的四个数的和不可能得到的数是（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076450" cy="1266825"/>
            <wp:effectExtent l="0" t="0" r="0" b="9525"/>
            <wp:docPr id="8" name="图片 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A．34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B．62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C．118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D．158</w:t>
      </w:r>
    </w:p>
    <w:p>
      <w:p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新宋体"/>
          <w:b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二</w:t>
      </w:r>
      <w:r>
        <w:rPr>
          <w:rFonts w:hint="eastAsia" w:ascii="Times New Roman" w:hAnsi="Times New Roman" w:eastAsia="新宋体"/>
          <w:b/>
          <w:sz w:val="21"/>
          <w:szCs w:val="21"/>
        </w:rPr>
        <w:t>．填空题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．如果关于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＝1无实数解，那么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 xml:space="preserve">满足的条件是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．一列火车长110米，现在以30</w:t>
      </w:r>
      <w:r>
        <w:rPr>
          <w:rFonts w:hint="eastAsia" w:ascii="Times New Roman" w:hAnsi="Times New Roman" w:eastAsia="新宋体"/>
          <w:i/>
          <w:sz w:val="21"/>
          <w:szCs w:val="21"/>
        </w:rPr>
        <w:t>km</w:t>
      </w:r>
      <w:r>
        <w:rPr>
          <w:rFonts w:hint="eastAsia" w:ascii="Times New Roman" w:hAnsi="Times New Roman" w:eastAsia="新宋体"/>
          <w:sz w:val="21"/>
          <w:szCs w:val="21"/>
        </w:rPr>
        <w:t>/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 xml:space="preserve">的速度向北缓缓行驶，9：20追上向北行走的路人甲，15秒离开甲，9：26迎面遇上向南行走的路人乙，12秒钟后离开乙．若路人甲、乙行走速度不变，请问路人甲和乙相遇时间是火车迎面遇上路人乙后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分钟．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．某种商品的进价为20元，标价为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元，由于该商品积压，商店准备按标价的8折销售，可保证利润率达到20%，则标价为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元．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．已知数轴上两点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对应的数分别为﹣2与2．点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点出发，以每秒2个单位长度的速度沿数轴的正方向匀速运动；同时点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点出发，以每秒1个单位长度沿数轴匀速运动．设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两点的运动时间为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秒，当</w:t>
      </w:r>
      <w:r>
        <w:rPr>
          <w:rFonts w:hint="eastAsia" w:ascii="Times New Roman" w:hAnsi="Times New Roman" w:eastAsia="新宋体"/>
          <w:i/>
          <w:sz w:val="21"/>
          <w:szCs w:val="21"/>
        </w:rPr>
        <w:t>PQ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9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时，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700655" cy="387350"/>
            <wp:effectExtent l="0" t="0" r="4445" b="12700"/>
            <wp:docPr id="11" name="图片 1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0065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．新晋网红打卡地的重庆十八梯吸引众多游客．某店借此购进一批文创产品，有冰箱贴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，手账本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，钥匙扣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，明信片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．其中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的数量和占总数量的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0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，且其数量比为1：7，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的进价分别为6元，12元，2元，1元，售价分别为9元，16元，4元，2元，全部售出后利润率为55%．该店第二次购入这四种产品，其中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数量增加，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数量不变，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数量是原来的2倍，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数量减少．已知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的购进总数量与第一次相同，且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数量不超过50件．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第二次进价分别为6.6元，2.4元，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进价保持不变，另新购35个手机壳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，其进价为6元．店主将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的售价分别定为10元，18元，8元，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售价保持不变．恰逢文创主题宣传日，店主推出“游客每购买一个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就赠送一个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”的优惠，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最快售完．第二批五种产品全部售出后利润率为50%．则第二批购入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 xml:space="preserve">的数量为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三</w:t>
      </w:r>
      <w:r>
        <w:rPr>
          <w:rFonts w:hint="eastAsia" w:ascii="Times New Roman" w:hAnsi="Times New Roman" w:eastAsia="新宋体"/>
          <w:b/>
          <w:sz w:val="21"/>
          <w:szCs w:val="21"/>
        </w:rPr>
        <w:t>．解答题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．如图15，在数轴上，点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表示的数分别是﹣6、﹣3、2．点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以每秒2个单位长度的速度沿数轴向右运动，同时点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以每秒1个单位长度的速度沿数轴向右运动，设点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运动的时间为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秒时，点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分别位于数轴上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'、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'处．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（1）当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时，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＝8．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'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'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时，求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4337050" cy="359410"/>
            <wp:effectExtent l="0" t="0" r="6350" b="2540"/>
            <wp:docPr id="17" name="图片 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3705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．规定关于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的一元一次方程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的解为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，则称该方程是“郡园方程”，例如：3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＝4.5的解为4.5﹣3＝1.5，则该方程3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＝4.5就是“郡园方程”．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的一元一次方程2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是“郡园方程”，求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的一元一次方程2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是“郡园方程”，它的解为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，求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的一元一次方程2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和﹣2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都是“郡园方程”，求代数式（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﹣9（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3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）的值．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．新定义：如果两个一元一次方程的解互为相反数，就称这两个方程为“友好方程”，如：方程2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＝6和3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+9＝0为“友好方程”．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＝0与方程2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﹣6＝4是“友好方程”，求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（2）若某“友好方程”的两个解的差为6，其中一个解为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，求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的解．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．如图，已知数轴上点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表示的数为8，点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是数轴上在点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左侧的一点，且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两点间的距离为12，点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出发，沿数轴以每秒2个单位长度的速度向左匀速运动，同时，另一点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从原点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出发，也沿数轴以每秒1个单位长度的速度向左匀速运动，设点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的运动时间为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秒．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（1）数轴上点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；（用含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的代数式表示）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（2）经过多少秒点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恰为</w:t>
      </w:r>
      <w:r>
        <w:rPr>
          <w:rFonts w:hint="eastAsia" w:ascii="Times New Roman" w:hAnsi="Times New Roman" w:eastAsia="新宋体"/>
          <w:i/>
          <w:sz w:val="21"/>
          <w:szCs w:val="21"/>
        </w:rPr>
        <w:t>PQ</w:t>
      </w:r>
      <w:r>
        <w:rPr>
          <w:rFonts w:hint="eastAsia" w:ascii="Times New Roman" w:hAnsi="Times New Roman" w:eastAsia="新宋体"/>
          <w:sz w:val="21"/>
          <w:szCs w:val="21"/>
        </w:rPr>
        <w:t>的中点？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（3）当点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运动多少秒时，点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与点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间的距离为7个单位长度？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696210" cy="1438275"/>
            <wp:effectExtent l="0" t="0" r="8890" b="9525"/>
            <wp:docPr id="15" name="图片 1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9621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．在同一直线上的三点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，若满足点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到另两个点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的距离之比是2，则称点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是其余两点的“弘益点”（或“华益点”），具体地，当点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在线段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上时，若</w:t>
      </w:r>
      <w:r>
        <w:rPr>
          <w:position w:val="-22"/>
        </w:rPr>
        <w:drawing>
          <wp:inline distT="0" distB="0" distL="114300" distR="114300">
            <wp:extent cx="371475" cy="333375"/>
            <wp:effectExtent l="0" t="0" r="9525" b="9525"/>
            <wp:docPr id="16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，则称点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是[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]的“弘益点”；若点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在线段</w:t>
      </w:r>
      <w:r>
        <w:rPr>
          <w:rFonts w:hint="eastAsia" w:ascii="Times New Roman" w:hAnsi="Times New Roman" w:eastAsia="新宋体"/>
          <w:i/>
          <w:sz w:val="21"/>
          <w:szCs w:val="21"/>
        </w:rPr>
        <w:t>BA</w:t>
      </w:r>
      <w:r>
        <w:rPr>
          <w:rFonts w:hint="eastAsia" w:ascii="Times New Roman" w:hAnsi="Times New Roman" w:eastAsia="新宋体"/>
          <w:sz w:val="21"/>
          <w:szCs w:val="21"/>
        </w:rPr>
        <w:t>延长线上，</w:t>
      </w:r>
      <w:r>
        <w:rPr>
          <w:position w:val="-22"/>
        </w:rPr>
        <w:drawing>
          <wp:inline distT="0" distB="0" distL="114300" distR="114300">
            <wp:extent cx="371475" cy="333375"/>
            <wp:effectExtent l="0" t="0" r="9525" b="9525"/>
            <wp:docPr id="12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6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，则称点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是[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]的“华益点”．例如；如图，在数轴上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分别表示数﹣1，2，1，0，则的点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是[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]的“弘益点”，又是[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]的“华益点”；点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是[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]的“弘益点”，又是[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]的“华益点”．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为数轴上的两点，点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表示的数为﹣3，点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表示的数为6，则[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 xml:space="preserve">]的“弘益点”表示的数是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，[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 xml:space="preserve">]的“华益点”表示的数是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（2）数轴上的点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所表示的数为点所表示的数为﹣30，点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表示的数为60，动点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从点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出发以每秒2个单位的速度向左运动，设运动时间为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秒．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求当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为何值时，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是[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]的“华益点”；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求当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为何值时，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三个点中恰有一个点为其余两点的“弘益点”．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651760" cy="389890"/>
            <wp:effectExtent l="0" t="0" r="15240" b="10160"/>
            <wp:docPr id="14" name="图片 1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7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>
      <w:pPr>
        <w:rPr>
          <w:rFonts w:hint="eastAsia" w:ascii="Times New Roman" w:hAnsi="Times New Roman" w:eastAsia="新宋体"/>
          <w:b/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解：设盈利的那件大衣的成本价为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元，亏损的那件大衣的成本为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元，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依题意，得：150﹣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＝25%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，150﹣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＝﹣25%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＝120，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＝200，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则（150﹣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）+（150﹣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）＝（150﹣120）+（150﹣200）＝﹣20（元）．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故这次经营活动中该商贩亏损20元．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解：设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名学生组装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部件，则（20﹣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）名学生组装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部件，则</w:t>
      </w:r>
    </w:p>
    <w:p>
      <w:pPr>
        <w:spacing w:line="360" w:lineRule="auto"/>
        <w:ind w:left="273" w:leftChars="130" w:right="0" w:firstLine="0" w:firstLineChars="0"/>
      </w:pPr>
      <w:r>
        <w:rPr>
          <w:position w:val="-22"/>
        </w:rPr>
        <w:drawing>
          <wp:inline distT="0" distB="0" distL="114300" distR="114300">
            <wp:extent cx="295275" cy="333375"/>
            <wp:effectExtent l="0" t="0" r="9525" b="9525"/>
            <wp:docPr id="18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714375" cy="333375"/>
            <wp:effectExtent l="0" t="0" r="9525" b="9525"/>
            <wp:docPr id="21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9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＝15．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在规定的时间内，最多可以组装出实验仪器的套数为</w:t>
      </w:r>
      <w:r>
        <w:rPr>
          <w:position w:val="-22"/>
        </w:rPr>
        <w:drawing>
          <wp:inline distT="0" distB="0" distL="114300" distR="114300">
            <wp:extent cx="504825" cy="333375"/>
            <wp:effectExtent l="0" t="0" r="9525" b="9525"/>
            <wp:docPr id="24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0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＝50（套）．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解：如图，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323975" cy="1171575"/>
            <wp:effectExtent l="0" t="0" r="9525" b="9525"/>
            <wp:docPr id="22" name="图片 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1" descr="菁优网：http://www.jyeoo.com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设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+1，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+1+1＝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+2，大长方形的长为</w:t>
      </w:r>
      <w:r>
        <w:rPr>
          <w:rFonts w:hint="eastAsia" w:ascii="Times New Roman" w:hAnsi="Times New Roman" w:eastAsia="新宋体"/>
          <w:i/>
          <w:sz w:val="21"/>
          <w:szCs w:val="21"/>
        </w:rPr>
        <w:t>NK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+1，</w:t>
      </w:r>
      <w:r>
        <w:rPr>
          <w:rFonts w:hint="eastAsia" w:ascii="Times New Roman" w:hAnsi="Times New Roman" w:eastAsia="新宋体"/>
          <w:i/>
          <w:sz w:val="21"/>
          <w:szCs w:val="21"/>
        </w:rPr>
        <w:t>FH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+5，宽</w:t>
      </w:r>
      <w:r>
        <w:rPr>
          <w:rFonts w:hint="eastAsia" w:ascii="Times New Roman" w:hAnsi="Times New Roman" w:eastAsia="新宋体"/>
          <w:i/>
          <w:sz w:val="21"/>
          <w:szCs w:val="21"/>
        </w:rPr>
        <w:t>FN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由题意得：2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+5＝3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则大正方形的长为3×4+1＝13，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宽为2×4+3＝11，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面积为：13×11＝143．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答：这个大长方形的面积为143．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解：设木头长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尺，则绳子长（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+4.5）尺，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根据题意得：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0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2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+4.5）＝1，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＝6.5．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即：木头长6.5尺．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解：设最小的数是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+7+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+9+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+15＝53．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+2＝10．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即它们中最小两个数的和是10．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：若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，两边同时加5得：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+5＝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+5，不符合题意；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：若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，两边同时乘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得：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：∵</w:t>
      </w:r>
      <w:r>
        <w:rPr>
          <w:position w:val="-22"/>
        </w:rPr>
        <w:drawing>
          <wp:inline distT="0" distB="0" distL="114300" distR="114300">
            <wp:extent cx="342900" cy="333375"/>
            <wp:effectExtent l="0" t="0" r="0" b="9525"/>
            <wp:docPr id="26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3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≠0，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1200150" cy="333375"/>
            <wp:effectExtent l="0" t="0" r="0" b="9525"/>
            <wp:docPr id="19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4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：若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，方程两边同时除以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≠0），得：</w:t>
      </w:r>
      <w:r>
        <w:rPr>
          <w:position w:val="-22"/>
        </w:rPr>
        <w:drawing>
          <wp:inline distT="0" distB="0" distL="114300" distR="114300">
            <wp:extent cx="342900" cy="333375"/>
            <wp:effectExtent l="0" t="0" r="0" b="9525"/>
            <wp:docPr id="25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选项需要加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≠0，符合题意；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解：设哑巴所带的钱数为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文，则可列方程为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+25＝2（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﹣15）．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解：设乙走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秒第一次追上甲，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根据题意，得5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∴乙走1秒第一次追上甲，则乙在第1次追上甲时的位置是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上；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设乙再走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秒第二次追上甲，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根据题意，得5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＝8，解得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∴乙再走2秒第二次追上甲，则乙在第2次追上甲时的位置是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上；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同理：乙再走2秒第三次次追上甲，则乙在第3次追上甲时的位置是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上；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同理乙再走2秒第四次追上甲，则乙在第4次追上甲时的位置是</w:t>
      </w:r>
      <w:r>
        <w:rPr>
          <w:rFonts w:hint="eastAsia" w:ascii="Times New Roman" w:hAnsi="Times New Roman" w:eastAsia="新宋体"/>
          <w:i/>
          <w:sz w:val="21"/>
          <w:szCs w:val="21"/>
        </w:rPr>
        <w:t>DA</w:t>
      </w:r>
      <w:r>
        <w:rPr>
          <w:rFonts w:hint="eastAsia" w:ascii="Times New Roman" w:hAnsi="Times New Roman" w:eastAsia="新宋体"/>
          <w:sz w:val="21"/>
          <w:szCs w:val="21"/>
        </w:rPr>
        <w:t>上；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乙在第5次追上甲时的位置又回到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上；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∴2022÷4＝505......2，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∴乙在第2022次追上甲时的位置是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上．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解：设馨月的年龄是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岁，则妞妞的年龄是</w:t>
      </w:r>
      <w:r>
        <w:rPr>
          <w:rFonts w:hint="eastAsia" w:ascii="Times New Roman" w:hAnsi="Times New Roman" w:eastAsia="新宋体"/>
          <w:i/>
          <w:sz w:val="21"/>
          <w:szCs w:val="21"/>
        </w:rPr>
        <w:t>mx</w:t>
      </w:r>
      <w:r>
        <w:rPr>
          <w:rFonts w:hint="eastAsia" w:ascii="Times New Roman" w:hAnsi="Times New Roman" w:eastAsia="新宋体"/>
          <w:sz w:val="21"/>
          <w:szCs w:val="21"/>
        </w:rPr>
        <w:t>岁，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根据题意得：</w:t>
      </w:r>
      <w:r>
        <w:rPr>
          <w:rFonts w:hint="eastAsia" w:ascii="Times New Roman" w:hAnsi="Times New Roman" w:eastAsia="新宋体"/>
          <w:i/>
          <w:sz w:val="21"/>
          <w:szCs w:val="21"/>
        </w:rPr>
        <w:t>mx</w:t>
      </w:r>
      <w:r>
        <w:rPr>
          <w:rFonts w:hint="eastAsia" w:ascii="Times New Roman" w:hAnsi="Times New Roman" w:eastAsia="新宋体"/>
          <w:sz w:val="21"/>
          <w:szCs w:val="21"/>
        </w:rPr>
        <w:t>+3＝3（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整理得：（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23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6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均为正整数，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﹣3＝1，2，3，6，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＝4，5，6，9，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∴4+5+6+9＝24．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解：由题意，设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字框内处于中间且靠上方的数为2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则框内该数左边的数为2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﹣3，右边的为2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+1，下面的数为2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﹣1+10，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字框内四个数的和为：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﹣3+2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﹣1+2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+1+2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﹣1+10＝8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+6．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字框内四个数的和为：8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+6．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、由题意，令框住的四个数的和为34，则有：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8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+6＝34，解得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＝3.5．不符合题意．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故框住的四个数的和不能等于34，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故本选项符合题意；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、由题意，令框住的四个数的和为62，则有：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8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+6＝62，解得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＝7．符合题意．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故本选项不符合题意；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、由题意，令框住的四个数的和为118，则有：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8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+6＝118，解得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＝14．符合题意．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故本选项不符合题意；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、由题意，令框住的四个数的和为158，则有：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8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+6＝158，解得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＝19．符合题意．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故本选项不符合题意；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新宋体"/>
          <w:b/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二</w:t>
      </w:r>
      <w:r>
        <w:rPr>
          <w:rFonts w:hint="eastAsia" w:ascii="Times New Roman" w:hAnsi="Times New Roman" w:eastAsia="新宋体"/>
          <w:b/>
          <w:sz w:val="21"/>
          <w:szCs w:val="21"/>
        </w:rPr>
        <w:t>．填空题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解：当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﹣1＝0时，方程无实数解，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＝±1．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故答案为：±1．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解：火车速度：30×1000÷60＝500（米/分），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路人甲行走速度：（500×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8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7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﹣110）÷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7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8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＝60（米/分），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路人乙行走速度：（110﹣500×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3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9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）÷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1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0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＝50（米/分），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9：20时路人甲与路人乙相距（500+50）×6＝3300（米），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设路人甲和乙相遇时间是火车迎面遇上路人甲后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分钟，依题意有：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（60+50）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＝3300，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30﹣6＝24（分钟）．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故路人甲和乙相遇时间是火车迎面遇上路人乙后24分钟．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故答案为：24．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解：设标价为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元，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依题意，得：0.8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﹣20＝20×20%，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故答案为：30．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解：当点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向右运动时，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秒后，点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表示的数是﹣2+2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表示的数是2+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由题意得|（﹣2+2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）﹣（2+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）|＝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9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1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（2+2），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＝6或2；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向左运动时，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秒后，点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表示的数是﹣2+2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表示的数是2﹣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由题意得|（﹣2+2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）﹣（2﹣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）|＝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0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2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（2+2），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2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3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或2；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综上，当</w:t>
      </w:r>
      <w:r>
        <w:rPr>
          <w:rFonts w:hint="eastAsia" w:ascii="Times New Roman" w:hAnsi="Times New Roman" w:eastAsia="新宋体"/>
          <w:i/>
          <w:sz w:val="21"/>
          <w:szCs w:val="21"/>
        </w:rPr>
        <w:t>PQ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3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4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时，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＝6或2或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7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5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故答案为：6或2或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6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解：设购进冰箱贴，手账本，钥匙扣，明信片的数量分别为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由题意可知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9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7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），即：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同时满足：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＝7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每件商品的利润为3元，4元，2元，1元，则：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全部售出利润为3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元，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由题意可知，此时利润为55%，因此可得：</w:t>
      </w:r>
    </w:p>
    <w:p>
      <w:pPr>
        <w:spacing w:line="360" w:lineRule="auto"/>
        <w:ind w:left="273" w:leftChars="130" w:right="0" w:firstLine="0" w:firstLineChars="0"/>
      </w:pPr>
      <w:r>
        <w:rPr>
          <w:position w:val="-22"/>
        </w:rPr>
        <w:drawing>
          <wp:inline distT="0" distB="0" distL="114300" distR="114300">
            <wp:extent cx="885825" cy="333375"/>
            <wp:effectExtent l="0" t="0" r="9525" b="9525"/>
            <wp:docPr id="35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8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＝0.55，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化简得：6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+52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﹣18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﹣9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＝0，由此可得：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＝0.5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＝1.5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＝7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设第二次购入时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增加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个，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减少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个，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由题意可知，总数量不变，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第二次当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单独出售时，每件商品的利润为3.4元，6元，11.6元，1元，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每件商品的利润为2元，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当存在购买一个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就赠送一个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时，此时的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的整体利润值为6﹣1＝5（元）．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根据题意可知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最快售完时，因此：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当五种商品全部售出时获得的利润为：</w:t>
      </w:r>
    </w:p>
    <w:p>
      <w:pPr>
        <w:spacing w:line="360" w:lineRule="auto"/>
        <w:ind w:left="273" w:leftChars="130" w:right="0" w:firstLine="0" w:firstLineChars="0"/>
      </w:pPr>
      <w:r>
        <w:rPr>
          <w:position w:val="-22"/>
        </w:rPr>
        <w:drawing>
          <wp:inline distT="0" distB="0" distL="114300" distR="114300">
            <wp:extent cx="2638425" cy="333375"/>
            <wp:effectExtent l="0" t="0" r="9525" b="9525"/>
            <wp:docPr id="34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9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＝0.5，即：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0.2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+1.6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﹣5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﹣350＝0，可得：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﹣20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+8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﹣5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﹣350＝0，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∴17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﹣25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＝700，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第二批购入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的数量为0.5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即0.5（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解得第二批购入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的数量为：</w:t>
      </w:r>
    </w:p>
    <w:p>
      <w:pPr>
        <w:spacing w:line="360" w:lineRule="auto"/>
        <w:ind w:left="273" w:leftChars="130" w:right="0" w:firstLine="0" w:firstLineChars="0"/>
      </w:pPr>
      <w:r>
        <w:rPr>
          <w:position w:val="-22"/>
        </w:rPr>
        <w:drawing>
          <wp:inline distT="0" distB="0" distL="114300" distR="114300">
            <wp:extent cx="581025" cy="333375"/>
            <wp:effectExtent l="0" t="0" r="9525" b="9525"/>
            <wp:docPr id="41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0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＝20+</w:t>
      </w:r>
      <w:r>
        <w:rPr>
          <w:position w:val="-22"/>
        </w:rPr>
        <w:drawing>
          <wp:inline distT="0" distB="0" distL="114300" distR="114300">
            <wp:extent cx="504825" cy="333375"/>
            <wp:effectExtent l="0" t="0" r="9525" b="9525"/>
            <wp:docPr id="40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1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为整数，且</w:t>
      </w:r>
      <w:r>
        <w:rPr>
          <w:position w:val="-22"/>
        </w:rPr>
        <w:drawing>
          <wp:inline distT="0" distB="0" distL="114300" distR="114300">
            <wp:extent cx="504825" cy="333375"/>
            <wp:effectExtent l="0" t="0" r="9525" b="9525"/>
            <wp:docPr id="38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42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为整数，且</w:t>
      </w:r>
      <w:r>
        <w:rPr>
          <w:position w:val="-22"/>
        </w:rPr>
        <w:drawing>
          <wp:inline distT="0" distB="0" distL="114300" distR="114300">
            <wp:extent cx="504825" cy="333375"/>
            <wp:effectExtent l="0" t="0" r="9525" b="9525"/>
            <wp:docPr id="42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3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≤30，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为整数，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＝23或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＝23时，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此时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＝75，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因此，第二批购入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的数量为：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0.5（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）＝0.5×98＝49，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＝6时，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此时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＝50，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因此，第二批购入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的数量为：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0.5（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）＝0.5×56＝28，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综上，第二批购入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的数量为49或28，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故答案为：49或28．</w:t>
      </w:r>
    </w:p>
    <w:p>
      <w:pPr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三．</w:t>
      </w:r>
      <w:r>
        <w:rPr>
          <w:rFonts w:hint="eastAsia" w:ascii="Times New Roman" w:hAnsi="Times New Roman" w:eastAsia="新宋体"/>
          <w:b/>
          <w:sz w:val="21"/>
          <w:szCs w:val="21"/>
        </w:rPr>
        <w:t>解答题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运动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秒对应的数为2+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＝8，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∴2+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﹣（﹣3）＝8，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故答案为：3；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（2）由题意可得，数轴上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'对应的数为﹣6+2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'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'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∴|﹣6+2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﹣（﹣3）|＝3|﹣6+2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﹣2|，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﹣3＝3（2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﹣8），或2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﹣3＝﹣3（2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﹣8），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4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，或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7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5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故所求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的值为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60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46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或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8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7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解：（1）∵方程2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是“郡园方程”，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∴2（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﹣2）＝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＝4．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的一元一次方程2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是“郡园方程”，则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的值为4．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（2）∵方程2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是“郡园方程”，它的解为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4"/>
        </w:rPr>
        <w:drawing>
          <wp:inline distT="0" distB="0" distL="114300" distR="114300">
            <wp:extent cx="1257300" cy="361950"/>
            <wp:effectExtent l="0" t="0" r="0" b="0"/>
            <wp:docPr id="51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8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position w:val="-24"/>
        </w:rPr>
        <w:drawing>
          <wp:inline distT="0" distB="0" distL="114300" distR="114300">
            <wp:extent cx="342900" cy="361950"/>
            <wp:effectExtent l="0" t="0" r="0" b="0"/>
            <wp:docPr id="45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9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的一元一次方程2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是“郡园方程”，它的解为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的值为2、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的值为1．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（3）∵方程2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和﹣2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都是“郡园方程”，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4"/>
        </w:rPr>
        <w:drawing>
          <wp:inline distT="0" distB="0" distL="114300" distR="114300">
            <wp:extent cx="1333500" cy="361950"/>
            <wp:effectExtent l="0" t="0" r="0" b="0"/>
            <wp:docPr id="56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0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6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51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＝4﹣（﹣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9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52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50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3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﹣9（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）＝4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﹣9×（﹣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2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4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3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5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54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6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＝﹣8．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﹣6＝4解为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＝0与方程2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﹣6＝4是“友好方程”，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＝0的解为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∴3×（﹣5）+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＝15；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（2）∵某“友好方程”的一个解为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∴“友好方程”的另一个解为﹣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﹣（﹣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）＝6或﹣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＝3或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＝﹣3．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＝±3．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解：（1）数轴上点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表示的数为8﹣2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表示的数为﹣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．（用含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的代数式表示）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故答案为：8﹣2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，﹣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表示的数为8﹣12＝﹣4，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依题意有：8﹣2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＝﹣4×2，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55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7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故经过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59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8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秒点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恰为</w:t>
      </w:r>
      <w:r>
        <w:rPr>
          <w:rFonts w:hint="eastAsia" w:ascii="Times New Roman" w:hAnsi="Times New Roman" w:eastAsia="新宋体"/>
          <w:i/>
          <w:sz w:val="21"/>
          <w:szCs w:val="21"/>
        </w:rPr>
        <w:t>PQ</w:t>
      </w:r>
      <w:r>
        <w:rPr>
          <w:rFonts w:hint="eastAsia" w:ascii="Times New Roman" w:hAnsi="Times New Roman" w:eastAsia="新宋体"/>
          <w:sz w:val="21"/>
          <w:szCs w:val="21"/>
        </w:rPr>
        <w:t>的中点；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相遇前，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根据题意，得8﹣2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＝7．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＝1；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相遇后，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根据题意，得﹣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﹣（8﹣2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）＝7，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＝15．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答：当点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运动1或15秒时，点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与点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间的距离为7个单位长度．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解：（11）∵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为数轴上的两点，点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表示的数为﹣3，点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表示的数为6，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∴[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]的“弘益点”表示的数是﹣3+（6+3）×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57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9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[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]的“华益点”表示的数是﹣3﹣（6+3）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58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60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＝﹣12．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故答案为：3；﹣12；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（2）由已知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表示的数是60﹣2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是[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]的“华益点”时，</w:t>
      </w:r>
      <w:r>
        <w:rPr>
          <w:rFonts w:hint="eastAsia" w:ascii="Times New Roman" w:hAnsi="Times New Roman" w:eastAsia="新宋体"/>
          <w:i/>
          <w:sz w:val="21"/>
          <w:szCs w:val="21"/>
        </w:rPr>
        <w:t>PB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PA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不在线段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上，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＝2×[﹣30﹣（60﹣2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）]，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＝90．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答：当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＝90时，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是[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]的“华益点”；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为[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]“弘益点”时，</w:t>
      </w:r>
      <w:r>
        <w:rPr>
          <w:rFonts w:hint="eastAsia" w:ascii="Times New Roman" w:hAnsi="Times New Roman" w:eastAsia="新宋体"/>
          <w:i/>
          <w:sz w:val="21"/>
          <w:szCs w:val="21"/>
        </w:rPr>
        <w:t>PA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PB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在线段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上，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∴60﹣2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﹣（﹣30）＝2×2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＝15；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为[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]“弘益点”时，</w:t>
      </w:r>
      <w:r>
        <w:rPr>
          <w:rFonts w:hint="eastAsia" w:ascii="Times New Roman" w:hAnsi="Times New Roman" w:eastAsia="新宋体"/>
          <w:i/>
          <w:sz w:val="21"/>
          <w:szCs w:val="21"/>
        </w:rPr>
        <w:t>PB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PA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在线段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上，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＝2[60﹣2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﹣（﹣30）]，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＝30；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为[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]“弘益点”时，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在线段</w:t>
      </w:r>
      <w:r>
        <w:rPr>
          <w:rFonts w:hint="eastAsia" w:ascii="Times New Roman" w:hAnsi="Times New Roman" w:eastAsia="新宋体"/>
          <w:i/>
          <w:sz w:val="21"/>
          <w:szCs w:val="21"/>
        </w:rPr>
        <w:t>PB</w:t>
      </w:r>
      <w:r>
        <w:rPr>
          <w:rFonts w:hint="eastAsia" w:ascii="Times New Roman" w:hAnsi="Times New Roman" w:eastAsia="新宋体"/>
          <w:sz w:val="21"/>
          <w:szCs w:val="21"/>
        </w:rPr>
        <w:t>上，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∴60﹣（﹣30）＝2[（﹣30）﹣（60﹣2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）]，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＝67.5，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为[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]“弘益点”时，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在线段</w:t>
      </w:r>
      <w:r>
        <w:rPr>
          <w:rFonts w:hint="eastAsia" w:ascii="Times New Roman" w:hAnsi="Times New Roman" w:eastAsia="新宋体"/>
          <w:i/>
          <w:sz w:val="21"/>
          <w:szCs w:val="21"/>
        </w:rPr>
        <w:t>PB</w:t>
      </w:r>
      <w:r>
        <w:rPr>
          <w:rFonts w:hint="eastAsia" w:ascii="Times New Roman" w:hAnsi="Times New Roman" w:eastAsia="新宋体"/>
          <w:sz w:val="21"/>
          <w:szCs w:val="21"/>
        </w:rPr>
        <w:t>上，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∴（﹣30）﹣（60﹣2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）＝2×[60﹣（﹣30）]，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＝135．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综上所述，当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＝15或30或67.5或135时，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三个点中恰有一个点为其余两点的“弘益点”．</w:t>
      </w: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sz w:val="21"/>
          <w:szCs w:val="21"/>
        </w:rPr>
      </w:pPr>
    </w:p>
    <w:p/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8691A4"/>
    <w:multiLevelType w:val="singleLevel"/>
    <w:tmpl w:val="FF8691A4"/>
    <w:lvl w:ilvl="0" w:tentative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</w:abstractNum>
  <w:abstractNum w:abstractNumId="1">
    <w:nsid w:val="7659427C"/>
    <w:multiLevelType w:val="singleLevel"/>
    <w:tmpl w:val="7659427C"/>
    <w:lvl w:ilvl="0" w:tentative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1ZTY0ZTE3Mzg1OTA0ZTJkMzE2NTJlNzI2NGNmODQifQ=="/>
  </w:docVars>
  <w:rsids>
    <w:rsidRoot w:val="18935F50"/>
    <w:rsid w:val="004151FC"/>
    <w:rsid w:val="00C02FC6"/>
    <w:rsid w:val="18935F50"/>
    <w:rsid w:val="4AC85C13"/>
    <w:rsid w:val="70B9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  <w:lang w:eastAsia="zh-CN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4" Type="http://schemas.openxmlformats.org/officeDocument/2006/relationships/fontTable" Target="fontTable.xml"/><Relationship Id="rId53" Type="http://schemas.openxmlformats.org/officeDocument/2006/relationships/numbering" Target="numbering.xml"/><Relationship Id="rId52" Type="http://schemas.openxmlformats.org/officeDocument/2006/relationships/customXml" Target="../customXml/item1.xml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6085</Words>
  <Characters>6907</Characters>
  <Lines>0</Lines>
  <Paragraphs>0</Paragraphs>
  <TotalTime>0</TotalTime>
  <ScaleCrop>false</ScaleCrop>
  <LinksUpToDate>false</LinksUpToDate>
  <CharactersWithSpaces>7316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2022-09-20T09:56:00Z</dcterms:created>
  <dc:creator>萤火之森</dc:creator>
  <cp:lastModifiedBy>Administrator</cp:lastModifiedBy>
  <dcterms:modified xsi:type="dcterms:W3CDTF">2022-11-19T10:53:15Z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