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黑体" w:hAnsi="黑体" w:eastAsia="黑体" w:cs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10972800</wp:posOffset>
            </wp:positionH>
            <wp:positionV relativeFrom="topMargin">
              <wp:posOffset>11772900</wp:posOffset>
            </wp:positionV>
            <wp:extent cx="457200" cy="381000"/>
            <wp:effectExtent l="0" t="0" r="0" b="0"/>
            <wp:wrapNone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2022-2023学年度(上)第二章 </w:t>
      </w:r>
      <w:r>
        <w:rPr>
          <w:rFonts w:ascii="黑体" w:hAnsi="黑体" w:eastAsia="黑体" w:cs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整式的加减</w:t>
      </w:r>
      <w:r>
        <w:rPr>
          <w:rFonts w:ascii="黑体" w:hAnsi="黑体" w:eastAsia="黑体" w:cs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定时训练</w:t>
      </w:r>
    </w:p>
    <w:p>
      <w:pPr>
        <w:jc w:val="center"/>
        <w:rPr>
          <w:rFonts w:hint="eastAsia"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(时间：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40分钟；总分：60分</w:t>
      </w:r>
      <w:r>
        <w:rPr>
          <w:rFonts w:hint="eastAsia"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)</w:t>
      </w:r>
    </w:p>
    <w:p>
      <w:pP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 w:cs="Times New Roman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一、单选题</w:t>
      </w:r>
      <w:r>
        <w:rPr>
          <w:rFonts w:ascii="Times New Roman" w:hAnsi="Times New Roman" w:cs="Times New Roman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（每题3分，共24分）</w:t>
      </w: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1．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下列说法错误的是（　　）  </w:t>
      </w:r>
    </w:p>
    <w:p>
      <w:pPr>
        <w:tabs>
          <w:tab w:val="left" w:pos="4924"/>
        </w:tabs>
        <w:spacing w:line="360" w:lineRule="auto"/>
        <w:ind w:firstLine="286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object>
          <v:shape id="_x0000_i1025" o:spt="75" type="#_x0000_t75" style="height:15.75pt;width:57.7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f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是二次三项式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B．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object>
          <v:shape id="_x0000_i1026" o:spt="75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f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不是单项式</w:t>
      </w:r>
    </w:p>
    <w:p>
      <w:pPr>
        <w:tabs>
          <w:tab w:val="left" w:pos="4924"/>
        </w:tabs>
        <w:spacing w:line="360" w:lineRule="auto"/>
        <w:ind w:firstLine="286" w:firstLineChars="130"/>
        <w:jc w:val="left"/>
        <w:textAlignment w:val="baseline"/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 w:cs="Times New Roman"/>
          <w:color w:val="000000" w:themeColor="text1"/>
          <w:position w:val="-24"/>
          <w:sz w:val="22"/>
          <w14:textFill>
            <w14:solidFill>
              <w14:schemeClr w14:val="tx1"/>
            </w14:solidFill>
          </w14:textFill>
        </w:rPr>
        <w:object>
          <v:shape id="_x0000_i1027" o:spt="75" type="#_x0000_t75" style="height:30.75pt;width:44.2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f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的系数是 </w:t>
      </w:r>
      <w:r>
        <w:rPr>
          <w:rFonts w:ascii="Times New Roman" w:hAnsi="Times New Roman" w:cs="Times New Roman"/>
          <w:color w:val="000000" w:themeColor="text1"/>
          <w:position w:val="-24"/>
          <w:sz w:val="22"/>
          <w14:textFill>
            <w14:solidFill>
              <w14:schemeClr w14:val="tx1"/>
            </w14:solidFill>
          </w14:textFill>
        </w:rPr>
        <w:object>
          <v:shape id="_x0000_i1028" o:spt="75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f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D．</w:t>
      </w:r>
      <w:r>
        <w:rPr>
          <w:rFonts w:ascii="Times New Roman" w:hAnsi="Times New Roman" w:cs="Times New Roman"/>
          <w:color w:val="000000" w:themeColor="text1"/>
          <w:position w:val="-6"/>
          <w:sz w:val="22"/>
          <w14:textFill>
            <w14:solidFill>
              <w14:schemeClr w14:val="tx1"/>
            </w14:solidFill>
          </w14:textFill>
        </w:rPr>
        <w:object>
          <v:shape id="_x0000_i1029" o:spt="75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f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的系数是-2</w:t>
      </w: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2．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下列各组代数式中，是同类项的是（　　）   </w:t>
      </w:r>
    </w:p>
    <w:p>
      <w:pPr>
        <w:tabs>
          <w:tab w:val="left" w:pos="4924"/>
        </w:tabs>
        <w:spacing w:line="360" w:lineRule="auto"/>
        <w:ind w:firstLine="286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A．5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 w:cs="Times New Roman"/>
          <w:i/>
          <w:iCs/>
          <w:color w:val="000000" w:themeColor="text1"/>
          <w:sz w:val="22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与 </w:t>
      </w:r>
      <m:oMath>
        <m:f>
          <m:fPr>
            <m:ctrlPr>
              <w:rPr>
                <w:rFonts w:ascii="Cambria Math" w:hAnsi="Cambria Math" w:cs="Times New Roman"/>
                <w:i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cs="Times New Roman"/>
                <w:i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cs="Times New Roman"/>
                <w:i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xy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B．﹣5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与 </w:t>
      </w:r>
      <m:oMath>
        <m:f>
          <m:fPr>
            <m:ctrlPr>
              <w:rPr>
                <w:rFonts w:ascii="Cambria Math" w:hAnsi="Cambria Math" w:cs="Times New Roman"/>
                <w:i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cs="Times New Roman"/>
                <w:i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cs="Times New Roman"/>
                <w:i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yx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</w:p>
    <w:p>
      <w:pPr>
        <w:tabs>
          <w:tab w:val="left" w:pos="4924"/>
        </w:tabs>
        <w:spacing w:line="360" w:lineRule="auto"/>
        <w:ind w:firstLine="286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C．5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ax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与 </w:t>
      </w:r>
      <m:oMath>
        <m:f>
          <m:fPr>
            <m:ctrlPr>
              <w:rPr>
                <w:rFonts w:ascii="Cambria Math" w:hAnsi="Cambria Math" w:cs="Times New Roman"/>
                <w:i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cs="Times New Roman"/>
                <w:i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cs="Times New Roman"/>
                <w:i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yx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D．8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与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3</w:t>
      </w: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3．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下列运算正确的是（　　）  </w:t>
      </w:r>
    </w:p>
    <w:p>
      <w:pPr>
        <w:tabs>
          <w:tab w:val="left" w:pos="4924"/>
        </w:tabs>
        <w:spacing w:line="360" w:lineRule="auto"/>
        <w:ind w:firstLine="286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A．﹣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﹣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）=﹣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i/>
          <w:iCs/>
          <w:color w:val="000000" w:themeColor="text1"/>
          <w:sz w:val="22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﹣ab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B．（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2ab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）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÷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i/>
          <w:iCs/>
          <w:color w:val="000000" w:themeColor="text1"/>
          <w:sz w:val="22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=4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ab</w:t>
      </w:r>
    </w:p>
    <w:p>
      <w:pPr>
        <w:tabs>
          <w:tab w:val="left" w:pos="4924"/>
        </w:tabs>
        <w:spacing w:line="360" w:lineRule="auto"/>
        <w:ind w:firstLine="286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C．2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ab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•3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=6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i/>
          <w:iCs/>
          <w:color w:val="000000" w:themeColor="text1"/>
          <w:sz w:val="22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D．（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﹣1）（1﹣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）=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i/>
          <w:iCs/>
          <w:color w:val="000000" w:themeColor="text1"/>
          <w:sz w:val="22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﹣1</w:t>
      </w: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4．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计算－3(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－2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)＋4(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－2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)的结果是（　　）   </w:t>
      </w:r>
    </w:p>
    <w:p>
      <w:pPr>
        <w:tabs>
          <w:tab w:val="left" w:pos="2592"/>
          <w:tab w:val="left" w:pos="4924"/>
          <w:tab w:val="left" w:pos="7255"/>
        </w:tabs>
        <w:spacing w:line="360" w:lineRule="auto"/>
        <w:ind w:firstLine="286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a－2b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B．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a＋2b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－a－2b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D．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－a＋2b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5．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单项式3x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与﹣ </w:t>
      </w:r>
      <m:oMath>
        <m:f>
          <m:f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x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n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y是同类项，则3m﹣2n的值是（　　）  </w:t>
      </w:r>
    </w:p>
    <w:p>
      <w:pPr>
        <w:tabs>
          <w:tab w:val="left" w:pos="2592"/>
          <w:tab w:val="left" w:pos="4924"/>
          <w:tab w:val="left" w:pos="7255"/>
        </w:tabs>
        <w:spacing w:line="360" w:lineRule="auto"/>
        <w:ind w:firstLine="286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A．7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B．﹣7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C．1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D．﹣1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6．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若单项式 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2</m:t>
        </m:r>
        <m:sSup>
          <m:sSup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m+6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sSup>
          <m:sSup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2n+1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与 </w:t>
      </w:r>
      <m:oMath>
        <m:sSup>
          <m:sSup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sSup>
          <m:sSup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的和仍是单项式，则 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3mn+1</m:t>
        </m:r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的值为（　　）  </w:t>
      </w:r>
    </w:p>
    <w:p>
      <w:pPr>
        <w:tabs>
          <w:tab w:val="left" w:pos="2592"/>
          <w:tab w:val="left" w:pos="4924"/>
          <w:tab w:val="left" w:pos="7255"/>
        </w:tabs>
        <w:spacing w:line="360" w:lineRule="auto"/>
        <w:ind w:firstLine="286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A．-8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B．-9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C．-2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D．10</w:t>
      </w: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7．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下面四个整式中，不能表示图中阴影部分面积的是（　　）  </w:t>
      </w:r>
    </w:p>
    <w:p>
      <w:pPr>
        <w:spacing w:line="360" w:lineRule="auto"/>
        <w:ind w:firstLine="273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2215" cy="911860"/>
            <wp:effectExtent l="0" t="0" r="6985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91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924"/>
        </w:tabs>
        <w:spacing w:line="360" w:lineRule="auto"/>
        <w:ind w:firstLine="286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A．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(x+6)(x+4)-6x</m:t>
        </m:r>
      </m:oMath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B．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x(x+4)+24</m:t>
        </m:r>
      </m:oMath>
    </w:p>
    <w:p>
      <w:pPr>
        <w:tabs>
          <w:tab w:val="left" w:pos="4924"/>
        </w:tabs>
        <w:spacing w:line="360" w:lineRule="auto"/>
        <w:ind w:firstLine="286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C．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4(x+6)+</m:t>
        </m:r>
        <m:sSup>
          <m:sSup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D．</w:t>
      </w:r>
      <m:oMath>
        <m:sSup>
          <m:sSup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+24x</m:t>
        </m:r>
      </m:oMath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8．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已知a＜-b，且 </w:t>
      </w:r>
      <m:oMath>
        <m:f>
          <m:f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＞0，化简|a|-|b|+|a+b|+|ab|=（　　）</w:t>
      </w:r>
    </w:p>
    <w:p>
      <w:pPr>
        <w:tabs>
          <w:tab w:val="left" w:pos="2592"/>
          <w:tab w:val="left" w:pos="4924"/>
          <w:tab w:val="left" w:pos="7255"/>
        </w:tabs>
        <w:spacing w:line="360" w:lineRule="auto"/>
        <w:ind w:firstLine="286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A．2a+2b+ab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B．-ab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C．-2a-2b+ab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D．-2a+ab</w:t>
      </w:r>
    </w:p>
    <w:p>
      <w:pP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 w:cs="Times New Roman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二、填空题</w:t>
      </w:r>
      <w:r>
        <w:rPr>
          <w:rFonts w:ascii="Times New Roman" w:hAnsi="Times New Roman" w:cs="Times New Roman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（每题3分，共12分）</w:t>
      </w: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9．用代数式表示：</w:t>
      </w:r>
      <w:r>
        <w:rPr>
          <w:rFonts w:ascii="Times New Roman" w:hAnsi="Times New Roman" w:eastAsia="Times New Roman" w:cs="Times New Roman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的2倍与</w:t>
      </w:r>
      <w:r>
        <w:rPr>
          <w:rFonts w:ascii="Times New Roman" w:hAnsi="Times New Roman" w:eastAsia="Times New Roman" w:cs="Times New Roman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的平方的差___________．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10．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同类项﹣ </w:t>
      </w:r>
      <m:oMath>
        <m:f>
          <m:f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a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b，3a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b，﹣ </w:t>
      </w:r>
      <m:oMath>
        <m:f>
          <m:f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a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b的和是</w:t>
      </w:r>
      <w:r>
        <w:rPr>
          <w:rFonts w:ascii="Times New Roman" w:hAnsi="Times New Roman" w:cs="Times New Roman"/>
          <w:color w:val="000000" w:themeColor="text1"/>
          <w:sz w:val="22"/>
          <w:u w:val="single"/>
          <w14:textFill>
            <w14:solidFill>
              <w14:schemeClr w14:val="tx1"/>
            </w14:solidFill>
          </w14:textFill>
        </w:rPr>
        <w:t>　     　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11．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若关于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x</m:t>
        </m:r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， 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y</m:t>
        </m:r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的单项式 </w:t>
      </w:r>
      <m:oMath>
        <m:sSup>
          <m:sSup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m+3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sSup>
          <m:sSup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y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n-1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和 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2xy</m:t>
        </m:r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是同类项，则 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m+n</m:t>
        </m:r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的值为</w:t>
      </w:r>
      <w:r>
        <w:rPr>
          <w:rFonts w:ascii="Times New Roman" w:hAnsi="Times New Roman" w:cs="Times New Roman"/>
          <w:color w:val="000000" w:themeColor="text1"/>
          <w:sz w:val="22"/>
          <w:u w:val="single"/>
          <w14:textFill>
            <w14:solidFill>
              <w14:schemeClr w14:val="tx1"/>
            </w14:solidFill>
          </w14:textFill>
        </w:rPr>
        <w:t>　     　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.  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12．已知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30" o:spt="75" alt="eqId320f1e5a742f70c6d8b29b64f2c6bdde" type="#_x0000_t75" style="height:14.25pt;width:49.5pt;" o:ole="t" filled="f" o:preferrelative="t" stroked="f" coordsize="21600,21600">
            <v:path/>
            <v:fill on="f" focussize="0,0"/>
            <v:stroke on="f" joinstyle="miter"/>
            <v:imagedata r:id="rId19" o:title="eqId320f1e5a742f70c6d8b29b64f2c6bdde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，则多项式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31" o:spt="75" alt="eqId0a98ceb78bc9c409726bb5a4fdc97feb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21" o:title="eqId0a98ceb78bc9c409726bb5a4fdc97feb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的值为______________．</w:t>
      </w:r>
    </w:p>
    <w:p>
      <w:pP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 w:cs="Times New Roman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三、计算题</w:t>
      </w:r>
      <w:r>
        <w:rPr>
          <w:rFonts w:ascii="Times New Roman" w:hAnsi="Times New Roman" w:cs="Times New Roman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（每题8分，共24分）</w:t>
      </w: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13．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合并同类项：</w:t>
      </w:r>
    </w:p>
    <w:p>
      <w:pPr>
        <w:spacing w:line="360" w:lineRule="auto"/>
        <w:ind w:firstLine="286" w:firstLineChars="130"/>
        <w:jc w:val="left"/>
        <w:textAlignment w:val="baseline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（1）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5a-6</m:t>
        </m:r>
        <m:sSup>
          <m:sSupPr>
            <m:ctrlPr>
              <w:rPr>
                <w:rFonts w:ascii="Cambria Math" w:hAnsi="Cambria Math" w:cs="Times New Roman"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cs="Times New Roman"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cs="Times New Roman"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-8a-2</m:t>
        </m:r>
        <m:sSup>
          <m:sSupPr>
            <m:ctrlPr>
              <w:rPr>
                <w:rFonts w:ascii="Cambria Math" w:hAnsi="Cambria Math" w:cs="Times New Roman"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cs="Times New Roman"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cs="Times New Roman"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rFonts w:ascii="Times New Roman" w:hAnsi="Times New Roman" w:cs="Times New Roman"/>
          <w:i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（2）</w:t>
      </w:r>
      <w:r>
        <w:rPr>
          <w:rFonts w:ascii="Times New Roman" w:hAnsi="Times New Roman" w:cs="Times New Roman"/>
          <w:color w:val="000000" w:themeColor="text1"/>
          <w:position w:val="-16"/>
          <w14:textFill>
            <w14:solidFill>
              <w14:schemeClr w14:val="tx1"/>
            </w14:solidFill>
          </w14:textFill>
        </w:rPr>
        <w:object>
          <v:shape id="_x0000_i1032" o:spt="75" type="#_x0000_t75" style="height:21.75pt;width:129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f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</w:p>
    <w:p>
      <w:pPr>
        <w:spacing w:line="360" w:lineRule="auto"/>
        <w:jc w:val="left"/>
        <w:textAlignment w:val="baseline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 w:cs="Times New Roman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四、解答题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14．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33" o:spt="75" alt="eqId3eae0968b277e5d0466ffcd28398a2b9" type="#_x0000_t75" style="height:27pt;width:187.5pt;" o:ole="t" filled="f" o:preferrelative="t" stroked="f" coordsize="21600,21600">
            <v:path/>
            <v:fill on="f" focussize="0,0"/>
            <v:stroke on="f" joinstyle="miter"/>
            <v:imagedata r:id="rId25" o:title="eqId3eae0968b277e5d0466ffcd28398a2b9"/>
            <o:lock v:ext="edit" aspectratio="t"/>
            <w10:wrap type="none"/>
            <w10:anchorlock/>
          </v:shape>
          <o:OLEObject Type="Embed" ProgID="Equation.DSMT4" ShapeID="_x0000_i1033" DrawAspect="Content" ObjectID="_1468075733" r:id="rId24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，其中</w:t>
      </w:r>
      <w:r>
        <w:rPr>
          <w:rFonts w:ascii="Times New Roman" w:hAnsi="Times New Roman" w:eastAsia="Times New Roman" w:cs="Times New Roman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 w:eastAsia="Times New Roman" w:cs="Times New Roman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满足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34" o:spt="75" alt="eqId0487036540846f09123e52bac54e41e4" type="#_x0000_t75" style="height:15.75pt;width:85.5pt;" o:ole="t" filled="f" o:preferrelative="t" stroked="f" coordsize="21600,21600">
            <v:path/>
            <v:fill on="f" focussize="0,0"/>
            <v:stroke on="f" joinstyle="miter"/>
            <v:imagedata r:id="rId27" o:title="eqId0487036540846f09123e52bac54e41e4"/>
            <o:lock v:ext="edit" aspectratio="t"/>
            <w10:wrap type="none"/>
            <w10:anchorlock/>
          </v:shape>
          <o:OLEObject Type="Embed" ProgID="Equation.DSMT4" ShapeID="_x0000_i1034" DrawAspect="Content" ObjectID="_1468075734" r:id="rId26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tbl>
      <w:tblPr>
        <w:tblStyle w:val="21"/>
        <w:tblpPr w:leftFromText="180" w:rightFromText="180" w:vertAnchor="text" w:horzAnchor="page" w:tblpX="7544" w:tblpY="337"/>
        <w:tblOverlap w:val="never"/>
        <w:tblW w:w="377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559"/>
        <w:gridCol w:w="155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款式</w:t>
            </w:r>
          </w:p>
        </w:tc>
        <w:tc>
          <w:tcPr>
            <w:tcW w:w="155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成本（元/个）</w:t>
            </w:r>
          </w:p>
        </w:tc>
        <w:tc>
          <w:tcPr>
            <w:tcW w:w="155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售价（元/个）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eastAsia="Times New Roman" w:cs="Times New Roman"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155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1.5</w:t>
            </w:r>
          </w:p>
        </w:tc>
        <w:tc>
          <w:tcPr>
            <w:tcW w:w="155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eastAsia="Times New Roman" w:cs="Times New Roman"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155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1.7</w:t>
            </w:r>
          </w:p>
        </w:tc>
        <w:tc>
          <w:tcPr>
            <w:tcW w:w="155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2.5</w:t>
            </w:r>
          </w:p>
        </w:tc>
      </w:tr>
    </w:tbl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15．2022年新冠病毒肆虐，为了满足市场需求，某厂家生产</w:t>
      </w:r>
      <w:r>
        <w:rPr>
          <w:rFonts w:ascii="Times New Roman" w:hAnsi="Times New Roman" w:eastAsia="Times New Roman" w:cs="Times New Roman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 w:eastAsia="Times New Roman" w:cs="Times New Roman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两种款式的医用口罩，每天共生产60000个，两种口罩的成本和售价如表：</w:t>
      </w: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若设每天生产</w:t>
      </w:r>
      <w:r>
        <w:rPr>
          <w:rFonts w:ascii="Times New Roman" w:hAnsi="Times New Roman" w:eastAsia="Times New Roman" w:cs="Times New Roman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款式口罩</w:t>
      </w:r>
      <w:r>
        <w:rPr>
          <w:rFonts w:ascii="Times New Roman" w:hAnsi="Times New Roman" w:eastAsia="Times New Roman" w:cs="Times New Roman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个．</w:t>
      </w: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(1)用含</w:t>
      </w:r>
      <w:r>
        <w:rPr>
          <w:rFonts w:ascii="Times New Roman" w:hAnsi="Times New Roman" w:eastAsia="Times New Roman" w:cs="Times New Roman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的代数式表示该工厂每天生产的成本，并将所列代数式化简．</w:t>
      </w: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(2)用含</w:t>
      </w:r>
      <w:r>
        <w:rPr>
          <w:rFonts w:ascii="Times New Roman" w:hAnsi="Times New Roman" w:eastAsia="Times New Roman" w:cs="Times New Roman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的代数式表示该工厂每天获得的利润，并将所列代数式化简．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(3)当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35" o:spt="75" alt="eqIdac77aea2361158942d2e2bc9a62f9c81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29" o:title="eqIdac77aea2361158942d2e2bc9a62f9c81"/>
            <o:lock v:ext="edit" aspectratio="t"/>
            <w10:wrap type="none"/>
            <w10:anchorlock/>
          </v:shape>
          <o:OLEObject Type="Embed" ProgID="Equation.DSMT4" ShapeID="_x0000_i1035" DrawAspect="Content" ObjectID="_1468075735" r:id="rId28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时，求每天的生产成本与获得的利润．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【选做题】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数轴上两点A、B，A在B左边，原点O是线段AB上的一点，已知AB=4，且OB=3OA．A、B对应的数分别是a、b，点P为数轴上的一动点，其对应的数为x．</w:t>
      </w:r>
    </w:p>
    <w:p>
      <w:pPr>
        <w:spacing w:line="360" w:lineRule="auto"/>
        <w:ind w:firstLine="273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54910" cy="422910"/>
            <wp:effectExtent l="0" t="0" r="2540" b="57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55333" cy="42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286" w:firstLineChars="13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（1）a=</w:t>
      </w:r>
      <w:r>
        <w:rPr>
          <w:rFonts w:ascii="Times New Roman" w:hAnsi="Times New Roman" w:cs="Times New Roman"/>
          <w:color w:val="000000" w:themeColor="text1"/>
          <w:sz w:val="22"/>
          <w:u w:val="single"/>
          <w14:textFill>
            <w14:solidFill>
              <w14:schemeClr w14:val="tx1"/>
            </w14:solidFill>
          </w14:textFill>
        </w:rPr>
        <w:t>　     　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，b=</w:t>
      </w:r>
      <w:r>
        <w:rPr>
          <w:rFonts w:ascii="Times New Roman" w:hAnsi="Times New Roman" w:cs="Times New Roman"/>
          <w:color w:val="000000" w:themeColor="text1"/>
          <w:sz w:val="22"/>
          <w:u w:val="single"/>
          <w14:textFill>
            <w14:solidFill>
              <w14:schemeClr w14:val="tx1"/>
            </w14:solidFill>
          </w14:textFill>
        </w:rPr>
        <w:t>　     　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，并在数轴上面标出A、B两点；</w:t>
      </w:r>
    </w:p>
    <w:p>
      <w:pPr>
        <w:spacing w:line="360" w:lineRule="auto"/>
        <w:ind w:firstLine="286" w:firstLineChars="130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（2）若PA=2PB，求x的值；</w:t>
      </w:r>
    </w:p>
    <w:p>
      <w:pPr>
        <w:spacing w:line="360" w:lineRule="auto"/>
        <w:ind w:firstLine="286" w:firstLineChars="130"/>
        <w:jc w:val="left"/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（3）若点P以每秒2个单位长度的速度从原点O向右运动，同时点A以每秒1个单位长度的速度向左运动，点B以每秒3个单位长度的速度向右运动，设运动时间为t秒．请问在运动过程中，3PB-PA的值是否随着时间t的变化而改变？若变化，请说明理由若不变，请求其值</w:t>
      </w:r>
    </w:p>
    <w:p>
      <w:pPr>
        <w:jc w:val="center"/>
        <w:rPr>
          <w:rFonts w:ascii="Times New Roman" w:hAnsi="Times New Roman" w:eastAsia="黑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2022-2023学年度(上)第二章 </w:t>
      </w:r>
      <w:r>
        <w:rPr>
          <w:rFonts w:ascii="Times New Roman" w:hAnsi="Times New Roman" w:eastAsia="黑体" w:cs="Times New Roman"/>
          <w:b/>
          <w:bCs/>
          <w:color w:val="000000" w:themeColor="text1"/>
          <w:sz w:val="28"/>
          <w14:textFill>
            <w14:solidFill>
              <w14:schemeClr w14:val="tx1"/>
            </w14:solidFill>
          </w14:textFill>
        </w:rPr>
        <w:t>整式的加减</w:t>
      </w:r>
      <w:r>
        <w:rPr>
          <w:rFonts w:ascii="Times New Roman" w:hAnsi="Times New Roman" w:eastAsia="黑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定时训练评分标准</w:t>
      </w:r>
    </w:p>
    <w:p>
      <w:pPr>
        <w:jc w:val="left"/>
        <w:rPr>
          <w:rFonts w:ascii="Times New Roman" w:hAnsi="Times New Roman" w:cs="Times New Roman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一、单选题（每题3分，共24分）</w:t>
      </w:r>
    </w:p>
    <w:p>
      <w:pPr>
        <w:rPr>
          <w:rFonts w:ascii="Times New Roman" w:hAnsi="Times New Roman" w:eastAsia="宋体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DBCA  DADD</w:t>
      </w:r>
    </w:p>
    <w:p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hAnsi="Times New Roman" w:cs="Times New Roman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二、填空题（每题3分，共12分）</w:t>
      </w:r>
    </w:p>
    <w:p>
      <w:pP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 xml:space="preserve">9. </w:t>
      </w:r>
      <w:r>
        <w:rPr>
          <w:rFonts w:ascii="Times New Roman" w:hAnsi="Times New Roman" w:cs="Times New Roman"/>
          <w:color w:val="000000" w:themeColor="text1"/>
          <w:sz w:val="11"/>
          <w:szCs w:val="1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color w:val="000000" w:themeColor="text1"/>
          <w:position w:val="-10"/>
          <w:sz w:val="11"/>
          <w:szCs w:val="11"/>
          <w14:textFill>
            <w14:solidFill>
              <w14:schemeClr w14:val="tx1"/>
            </w14:solidFill>
          </w14:textFill>
        </w:rPr>
        <w:object>
          <v:shape id="_x0000_i1036" o:spt="75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f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 xml:space="preserve">10.  </w:t>
      </w:r>
      <m:oMath>
        <m:f>
          <m:f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 w:cs="Times New Roman"/>
          <w:i/>
          <w:iCs/>
          <w:color w:val="000000" w:themeColor="text1"/>
          <w:sz w:val="22"/>
          <w14:textFill>
            <w14:solidFill>
              <w14:schemeClr w14:val="tx1"/>
            </w14:solidFill>
          </w14:textFill>
        </w:rPr>
        <w:t>b</w:t>
      </w:r>
    </w:p>
    <w:p>
      <w:pPr>
        <w:rPr>
          <w:rFonts w:ascii="Times New Roman" w:hAnsi="Times New Roman" w:eastAsia="宋体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11.  0</w:t>
      </w:r>
    </w:p>
    <w:p>
      <w:pPr>
        <w:spacing w:line="360" w:lineRule="auto"/>
        <w:jc w:val="left"/>
        <w:textAlignment w:val="center"/>
        <w:rPr>
          <w:rFonts w:ascii="Times New Roman" w:hAnsi="Times New Roman" w:eastAsia="宋体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12．-2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三、解答题（每题8分，共24分）</w:t>
      </w:r>
    </w:p>
    <w:p>
      <w:pPr>
        <w:spacing w:line="360" w:lineRule="auto"/>
        <w:ind w:left="180" w:hanging="180" w:hangingChars="10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13. (1)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解：原式=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5a-8a-6</m:t>
        </m:r>
        <m:sSup>
          <m:sSup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-2</m:t>
        </m:r>
        <m:sSup>
          <m:sSup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--------------------------------------------------------------------------- 2分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= 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(5a-8a)+(-6</m:t>
        </m:r>
        <m:sSup>
          <m:sSup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-2</m:t>
        </m:r>
        <m:sSup>
          <m:sSup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)</m:t>
        </m:r>
      </m:oMath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----------------------------------------------------------------------------------------------------------------------------- 3分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 xml:space="preserve">= 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-3a-8</m:t>
        </m:r>
        <m:sSup>
          <m:sSup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cs="Times New Roman"/>
                <w:color w:val="000000" w:themeColor="text1"/>
                <w:sz w:val="22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------------------------------------------------------------------------------------------------------------------------------ 4分</w: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br w:type="textWrapping"/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 xml:space="preserve"> (2)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解：原式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37" o:spt="75" alt="eqId431ed3255a07c095ab70ba915acee1f0" type="#_x0000_t75" style="height:18.75pt;width:113.25pt;" o:ole="t" filled="f" o:preferrelative="t" stroked="f" coordsize="21600,21600">
            <v:path/>
            <v:fill on="f" focussize="0,0"/>
            <v:stroke on="f" joinstyle="miter"/>
            <v:imagedata r:id="rId34" o:title="eqId431ed3255a07c095ab70ba915acee1f0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--------------------------------------------------------------------------- 1分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38" o:spt="75" alt="eqId9a8345aca1b4ee2738bebba9b344a298" type="#_x0000_t75" style="height:18.75pt;width:93.75pt;" o:ole="t" filled="f" o:preferrelative="t" stroked="f" coordsize="21600,21600">
            <v:path/>
            <v:fill on="f" focussize="0,0"/>
            <v:stroke on="f" joinstyle="miter"/>
            <v:imagedata r:id="rId36" o:title="eqId9a8345aca1b4ee2738bebba9b344a298"/>
            <o:lock v:ext="edit" aspectratio="t"/>
            <w10:wrap type="none"/>
            <w10:anchorlock/>
          </v:shape>
          <o:OLEObject Type="Embed" ProgID="Equation.DSMT4" ShapeID="_x0000_i1038" DrawAspect="Content" ObjectID="_1468075738" r:id="rId35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 xml:space="preserve">----------------------------------------------------------------------------------------------------- </w:t>
      </w:r>
      <w:r>
        <w:rPr>
          <w:rFonts w:hint="eastAsia"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39" o:spt="75" alt="eqId9b725b003ecf40ce1bb7d8ce99767cbc" type="#_x0000_t75" style="height:14.25pt;width:83.25pt;" o:ole="t" filled="f" o:preferrelative="t" stroked="f" coordsize="21600,21600">
            <v:path/>
            <v:fill on="f" focussize="0,0"/>
            <v:stroke on="f" joinstyle="miter"/>
            <v:imagedata r:id="rId38" o:title="eqId9b725b003ecf40ce1bb7d8ce99767cbc"/>
            <o:lock v:ext="edit" aspectratio="t"/>
            <w10:wrap type="none"/>
            <w10:anchorlock/>
          </v:shape>
          <o:OLEObject Type="Embed" ProgID="Equation.DSMT4" ShapeID="_x0000_i1039" DrawAspect="Content" ObjectID="_1468075739" r:id="rId37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---------------------------------------------------------------------------------------------------------</w:t>
      </w:r>
      <w:r>
        <w:rPr>
          <w:rFonts w:hint="eastAsia"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40" o:spt="75" alt="eqIde42a1e56d5652c7424b27651e366a5e8" type="#_x0000_t75" style="height:14.25pt;width:55.5pt;" o:ole="t" filled="f" o:preferrelative="t" stroked="f" coordsize="21600,21600">
            <v:path/>
            <v:fill on="f" focussize="0,0"/>
            <v:stroke on="f" joinstyle="miter"/>
            <v:imagedata r:id="rId40" o:title="eqIde42a1e56d5652c7424b27651e366a5e8"/>
            <o:lock v:ext="edit" aspectratio="t"/>
            <w10:wrap type="none"/>
            <w10:anchorlock/>
          </v:shape>
          <o:OLEObject Type="Embed" ProgID="Equation.DSMT4" ShapeID="_x0000_i1040" DrawAspect="Content" ObjectID="_1468075740" r:id="rId39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 xml:space="preserve">------------------------------------------------------------------------------------------------------------------ </w:t>
      </w:r>
      <w:r>
        <w:rPr>
          <w:rFonts w:hint="eastAsia"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4</w: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分</w:t>
      </w:r>
    </w:p>
    <w:p>
      <w:pPr>
        <w:numPr>
          <w:ilvl w:val="0"/>
          <w:numId w:val="1"/>
        </w:numPr>
        <w:spacing w:line="360" w:lineRule="auto"/>
        <w:jc w:val="left"/>
        <w:textAlignment w:val="baseline"/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解：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原式</w:t>
      </w:r>
      <w:r>
        <w:rPr>
          <w:rFonts w:ascii="Times New Roman" w:hAnsi="Times New Roman" w:cs="Times New Roman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41" o:spt="75" type="#_x0000_t75" style="height:30.75pt;width:192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f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---------------------------------------------------- 2分</w:t>
      </w:r>
    </w:p>
    <w:p>
      <w:pPr>
        <w:spacing w:line="360" w:lineRule="auto"/>
        <w:jc w:val="left"/>
        <w:textAlignment w:val="baseline"/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 xml:space="preserve">             </w: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object>
          <v:shape id="_x0000_i1042" o:spt="75" type="#_x0000_t75" style="height:30.75pt;width:216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f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----------------------------------------- 3分</w:t>
      </w:r>
    </w:p>
    <w:p>
      <w:pPr>
        <w:spacing w:line="360" w:lineRule="auto"/>
        <w:ind w:firstLine="1080" w:firstLineChars="600"/>
        <w:jc w:val="left"/>
        <w:textAlignment w:val="baseline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object>
          <v:shape id="_x0000_i1043" o:spt="75" alt="eqIda25b0b5b9730bbd5a118af441be93621" type="#_x0000_t75" style="height:27pt;width:41.2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-----------------------------------------------------------------------------------------------------4分</w:t>
      </w:r>
    </w:p>
    <w:p>
      <w:pPr>
        <w:spacing w:line="360" w:lineRule="auto"/>
        <w:ind w:firstLine="840" w:firstLineChars="400"/>
        <w:jc w:val="left"/>
        <w:textAlignment w:val="center"/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44" o:spt="75" alt="eqId9c8049260d7c95781bc8d94028868796" type="#_x0000_t75" style="height:18pt;width:91.5pt;" o:ole="t" filled="f" o:preferrelative="t" stroked="f" coordsize="21600,21600">
            <v:path/>
            <v:fill on="f" focussize="0,0"/>
            <v:stroke on="f" joinstyle="miter"/>
            <v:imagedata r:id="rId48" o:title="eqId9c8049260d7c95781bc8d94028868796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-----------------------------------------------------------------------------------------5分</w:t>
      </w:r>
    </w:p>
    <w:p>
      <w:pPr>
        <w:spacing w:line="360" w:lineRule="auto"/>
        <w:ind w:firstLine="840" w:firstLineChars="400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45" o:spt="75" alt="eqId87b7d37eae68887113157bf2a324f839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50" o:title="eqId87b7d37eae68887113157bf2a324f839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46" o:spt="75" alt="eqId03837b3769eda7f0d3804cc5ad4a6d60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2" o:title="eqId03837b3769eda7f0d3804cc5ad4a6d60"/>
            <o:lock v:ext="edit" aspectratio="t"/>
            <w10:wrap type="none"/>
            <w10:anchorlock/>
          </v:shape>
          <o:OLEObject Type="Embed" ProgID="Equation.DSMT4" ShapeID="_x0000_i1046" DrawAspect="Content" ObjectID="_1468075746" r:id="rId51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-----------------------------------------------------------------------------------------------6分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则原式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47" o:spt="75" alt="eqIdcc470164b233fdddf254ce8187f08873" type="#_x0000_t75" style="height:27pt;width:74.25pt;" o:ole="t" filled="f" o:preferrelative="t" stroked="f" coordsize="21600,21600">
            <v:path/>
            <v:fill on="f" focussize="0,0"/>
            <v:stroke on="f" joinstyle="miter"/>
            <v:imagedata r:id="rId54" o:title="eqIdcc470164b233fdddf254ce8187f08873"/>
            <o:lock v:ext="edit" aspectratio="t"/>
            <w10:wrap type="none"/>
            <w10:anchorlock/>
          </v:shape>
          <o:OLEObject Type="Embed" ProgID="Equation.DSMT4" ShapeID="_x0000_i1047" DrawAspect="Content" ObjectID="_1468075747" r:id="rId53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-------------------------------------------------------------------------------------------------------8分</w:t>
      </w:r>
    </w:p>
    <w:p>
      <w:pPr>
        <w:numPr>
          <w:ilvl w:val="0"/>
          <w:numId w:val="1"/>
        </w:num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解：（1）由题意，该工厂每天的生产成本为：</w:t>
      </w:r>
    </w:p>
    <w:p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48" o:spt="75" alt="eqId42466b1c9164ad838c53b2418a04ce16" type="#_x0000_t75" style="height:18pt;width:183pt;" o:ole="t" filled="f" o:preferrelative="t" stroked="f" coordsize="21600,21600">
            <v:path/>
            <v:fill on="f" focussize="0,0"/>
            <v:stroke on="f" joinstyle="miter"/>
            <v:imagedata r:id="rId56" o:title="eqId42466b1c9164ad838c53b2418a04ce16"/>
            <o:lock v:ext="edit" aspectratio="t"/>
            <w10:wrap type="none"/>
            <w10:anchorlock/>
          </v:shape>
          <o:OLEObject Type="Embed" ProgID="Equation.DSMT4" ShapeID="_x0000_i1048" DrawAspect="Content" ObjectID="_1468075748" r:id="rId55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元；</w: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------------------------------------------------------------------2分</w:t>
      </w:r>
    </w:p>
    <w:p>
      <w:pPr>
        <w:numPr>
          <w:ilvl w:val="0"/>
          <w:numId w:val="2"/>
        </w:num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由题意，该工厂每天获得的利润为：</w:t>
      </w:r>
    </w:p>
    <w:p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49" o:spt="75" alt="eqIdcd790dc6e24f4daa805ce31593ef0bef" type="#_x0000_t75" style="height:18pt;width:231.85pt;" o:ole="t" filled="f" o:preferrelative="t" stroked="f" coordsize="21600,21600">
            <v:path/>
            <v:fill on="f" focussize="0,0"/>
            <v:stroke on="f" joinstyle="miter"/>
            <v:imagedata r:id="rId58" o:title="eqIdcd790dc6e24f4daa805ce31593ef0bef"/>
            <o:lock v:ext="edit" aspectratio="t"/>
            <w10:wrap type="none"/>
            <w10:anchorlock/>
          </v:shape>
          <o:OLEObject Type="Embed" ProgID="Equation.DSMT4" ShapeID="_x0000_i1049" DrawAspect="Content" ObjectID="_1468075749" r:id="rId57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元；</w: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-------------------------------------------------4分</w:t>
      </w: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（3）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50" o:spt="75" alt="eqIdac77aea2361158942d2e2bc9a62f9c81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29" o:title="eqIdac77aea2361158942d2e2bc9a62f9c81"/>
            <o:lock v:ext="edit" aspectratio="t"/>
            <w10:wrap type="none"/>
            <w10:anchorlock/>
          </v:shape>
          <o:OLEObject Type="Embed" ProgID="Equation.DSMT4" ShapeID="_x0000_i1050" DrawAspect="Content" ObjectID="_1468075750" r:id="rId59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时，每天的生产成本为：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51" o:spt="75" alt="eqId5a21bca7382b8117177683c4645991ed" type="#_x0000_t75" style="height:12.75pt;width:133.5pt;" o:ole="t" filled="f" o:preferrelative="t" stroked="f" coordsize="21600,21600">
            <v:path/>
            <v:fill on="f" focussize="0,0"/>
            <v:stroke on="f" joinstyle="miter"/>
            <v:imagedata r:id="rId61" o:title="eqId5a21bca7382b8117177683c4645991ed"/>
            <o:lock v:ext="edit" aspectratio="t"/>
            <w10:wrap type="none"/>
            <w10:anchorlock/>
          </v:shape>
          <o:OLEObject Type="Embed" ProgID="Equation.DSMT4" ShapeID="_x0000_i1051" DrawAspect="Content" ObjectID="_1468075751" r:id="rId60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（元），</w: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--------------------6分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52" o:spt="75" alt="eqIdac77aea2361158942d2e2bc9a62f9c81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29" o:title="eqIdac77aea2361158942d2e2bc9a62f9c81"/>
            <o:lock v:ext="edit" aspectratio="t"/>
            <w10:wrap type="none"/>
            <w10:anchorlock/>
          </v:shape>
          <o:OLEObject Type="Embed" ProgID="Equation.DSMT4" ShapeID="_x0000_i1052" DrawAspect="Content" ObjectID="_1468075752" r:id="rId62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时，每天获得的利润为：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53" o:spt="75" alt="eqIdf6283805ad3e610a58477f9229dfff48" type="#_x0000_t75" style="height:12.75pt;width:129pt;" o:ole="t" filled="f" o:preferrelative="t" stroked="f" coordsize="21600,21600">
            <v:path/>
            <v:fill on="f" focussize="0,0"/>
            <v:stroke on="f" joinstyle="miter"/>
            <v:imagedata r:id="rId64" o:title="eqIdf6283805ad3e610a58477f9229dfff48"/>
            <o:lock v:ext="edit" aspectratio="t"/>
            <w10:wrap type="none"/>
            <w10:anchorlock/>
          </v:shape>
          <o:OLEObject Type="Embed" ProgID="Equation.DSMT4" ShapeID="_x0000_i1053" DrawAspect="Content" ObjectID="_1468075753" r:id="rId63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（元），</w: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--------------------8分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答：当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54" o:spt="75" alt="eqIdac77aea2361158942d2e2bc9a62f9c81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29" o:title="eqIdac77aea2361158942d2e2bc9a62f9c81"/>
            <o:lock v:ext="edit" aspectratio="t"/>
            <w10:wrap type="none"/>
            <w10:anchorlock/>
          </v:shape>
          <o:OLEObject Type="Embed" ProgID="Equation.DSMT4" ShapeID="_x0000_i1054" DrawAspect="Content" ObjectID="_1468075754" r:id="rId65">
            <o:LockedField>false</o:LockedField>
          </o:OLEObject>
        </w:objec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时，每天的生产成本是98000元，获得的利润是42000元．</w:t>
      </w:r>
    </w:p>
    <w:p>
      <w:pPr>
        <w:spacing w:line="360" w:lineRule="auto"/>
        <w:jc w:val="left"/>
        <w:rPr>
          <w:rFonts w:ascii="Times New Roman" w:hAnsi="Times New Roman" w:cs="Times New Roman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选做题</w:t>
      </w:r>
    </w:p>
    <w:p>
      <w:pPr>
        <w:spacing w:line="360" w:lineRule="auto"/>
        <w:jc w:val="left"/>
        <w:textAlignment w:val="baseline"/>
        <w:rPr>
          <w:rFonts w:ascii="Times New Roman" w:hAnsi="Times New Roman" w:eastAsia="宋体" w:cs="Times New Roman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（1）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-1；3</w: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----------------------------------------------------------------------------------------------------------------------1分</w:t>
      </w: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65325" cy="460375"/>
            <wp:effectExtent l="0" t="0" r="6350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965325" cy="46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---------------------------------------------------------------------------------2分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（2）解：</w:t>
      </w:r>
      <w:r>
        <w:rPr>
          <w:rFonts w:hint="eastAsia" w:ascii="宋体" w:hAnsi="宋体" w:eastAsia="宋体" w:cs="宋体"/>
          <w:color w:val="000000" w:themeColor="text1"/>
          <w:sz w:val="22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当P点在A点左侧时，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PA=2PB</m:t>
        </m:r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不成立</w: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-------------------------------------------------3分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2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当P点位于A、B两点之间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color w:val="000000" w:themeColor="text1"/>
              <w:sz w:val="22"/>
              <w14:textFill>
                <w14:solidFill>
                  <w14:schemeClr w14:val="tx1"/>
                </w14:solidFill>
              </w14:textFill>
            </w:rPr>
            <m:t>∵PA=2PB</m:t>
          </m:r>
        </m:oMath>
      </m:oMathPara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∴x+1=2(3-x)</m:t>
        </m:r>
      </m:oMath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-------------------------------------------------------------------------------------------------------4分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解得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x=</m:t>
        </m:r>
        <m:f>
          <m:f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---------------------------------------------------------------------------------------------------------------------5分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2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当P点在B点右侧时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color w:val="000000" w:themeColor="text1"/>
              <w:sz w:val="22"/>
              <w14:textFill>
                <w14:solidFill>
                  <w14:schemeClr w14:val="tx1"/>
                </w14:solidFill>
              </w14:textFill>
            </w:rPr>
            <m:t>∵PA=2PB</m:t>
          </m:r>
        </m:oMath>
      </m:oMathPara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∴x+1=2(x-3)</m:t>
        </m:r>
      </m:oMath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------------------------------------------------------------------------------------------------------6分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解得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x=7</m:t>
        </m:r>
      </m:oMath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--------------------------------------------------------------------------------------------------------------------7分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故x的值为解得</w:t>
      </w:r>
      <m:oMath>
        <m:f>
          <m:fP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或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7</m:t>
        </m:r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（3）解：t秒后，A点的值为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(-1-t)</m:t>
        </m:r>
      </m:oMath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，P点的值为2t，B点的值为</w:t>
      </w: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(3+3t)</m:t>
        </m:r>
      </m:oMath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------------8分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m:oMath>
        <m:r>
          <w:rPr>
            <w:rFonts w:ascii="Cambria Math" w:hAnsi="Cambria Math" w:cs="Times New Roman"/>
            <w:color w:val="000000" w:themeColor="text1"/>
            <w:sz w:val="22"/>
            <w14:textFill>
              <w14:solidFill>
                <w14:schemeClr w14:val="tx1"/>
              </w14:solidFill>
            </w14:textFill>
          </w:rPr>
          <m:t>∴3(3+3t-2t)-[2t-(-1-t)]=9-3t-(2t+1+t)=9+3t-3t-1=8</m:t>
        </m:r>
      </m:oMath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----9分</w:t>
      </w: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2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t>3PB-PA的值为定值，不随着时间t的变化而改变．</w:t>
      </w:r>
      <w:r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-----------------------------------------------10分</w:t>
      </w:r>
    </w:p>
    <w:p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rPr>
          <w:rFonts w:ascii="Times New Roman" w:hAnsi="Times New Roman" w:cs="Times New Roman"/>
          <w:color w:val="000000" w:themeColor="text1"/>
          <w:sz w:val="22"/>
          <w14:textFill>
            <w14:solidFill>
              <w14:schemeClr w14:val="tx1"/>
            </w14:solidFill>
          </w14:textFill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708" w:footer="708" w:gutter="0"/>
          <w:cols w:space="708" w:num="1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F064FD0B-33A2-4A07-9EAB-E96D63E8443C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5BF993F4-D86F-4D3F-AD39-1DC1987A4DE7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1D1CAECD-F369-4DC5-975F-F413D99D3FC0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5332D95E-D3AB-45C9-8DC7-4D8954BB57FE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D6DF79E4-C5C6-4C22-81DC-235BC3B37822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6" w:fontKey="{4DD01D1B-E736-4162-A2AE-ECC35B1836E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E3639D9F-EBF4-4E65-AE27-5321A79B20D5}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8" w:fontKey="{E128A536-71D4-4713-A575-A8C526B41018}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  <w:embedRegular r:id="rId9" w:fontKey="{C68A3DE3-F3F1-440E-A48D-7E1B3BA90EF4}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  <w:embedRegular r:id="rId10" w:fontKey="{65A2EF46-45CC-4D4A-84E4-CE169747C161}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  <w:embedRegular r:id="rId11" w:fontKey="{D7E87B6B-A032-4E12-88E5-0DA5E505FE37}"/>
  </w:font>
  <w:font w:name="Calibri Light">
    <w:panose1 w:val="020F0302020204030204"/>
    <w:charset w:val="00"/>
    <w:family w:val="swiss"/>
    <w:pitch w:val="default"/>
    <w:sig w:usb0="00000000" w:usb1="00000000" w:usb2="00000000" w:usb3="00000000" w:csb0="00000000" w:csb1="00000000"/>
    <w:embedRegular r:id="rId12" w:fontKey="{42FFCFA7-AE64-4D58-A97D-258E70B4A0ED}"/>
  </w:font>
  <w:font w:name="NEU-BZ-S92">
    <w:altName w:val="宋体"/>
    <w:panose1 w:val="00000000000000000000"/>
    <w:charset w:val="86"/>
    <w:family w:val="auto"/>
    <w:pitch w:val="default"/>
    <w:sig w:usb0="00000000" w:usb1="00000000" w:usb2="000A005E" w:usb3="00000000" w:csb0="003C0041" w:csb1="00000000"/>
  </w:font>
  <w:font w:name="方正书宋_GBK">
    <w:altName w:val="Arial Unicode MS"/>
    <w:panose1 w:val="00000000000000000000"/>
    <w:charset w:val="86"/>
    <w:family w:val="script"/>
    <w:pitch w:val="default"/>
    <w:sig w:usb0="00000000" w:usb1="00000000" w:usb2="00000000" w:usb3="00000000" w:csb0="00040000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  <w:embedRegular r:id="rId13" w:fontKey="{D1427B6B-8A65-45A3-B8F7-09B3DEFDE35A}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8"/>
      <w:rPr>
        <w:sz w:val="2"/>
        <w:szCs w:val="2"/>
      </w:rPr>
    </w:pPr>
    <w:r>
      <w:rPr>
        <w:color w:val="FFFFFF"/>
        <w:sz w:val="2"/>
        <w:szCs w:val="2"/>
      </w:rPr>
      <w:pict>
        <v:shape id="_x0000_s2059" o:spid="_x0000_s2059" o:spt="136" type="#_x0000_t136" style="position:absolute;left:0pt;margin-left:158.95pt;margin-top:407.9pt;height:2.85pt;width:2.85pt;mso-position-horizontal-relative:margin;mso-position-vertical-relative:margin;z-index:-25164902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shape="t" fitpath="t" trim="t" xscale="f" string="zxxk.com" style="font-family:宋体;font-size:8pt;v-text-align:center;"/>
        </v:shape>
      </w:pict>
    </w:r>
    <w:r>
      <w:rPr>
        <w:color w:val="FFFFFF"/>
        <w:sz w:val="2"/>
        <w:szCs w:val="2"/>
      </w:rPr>
      <w:pict>
        <v:shape id="_x0000_s2060" o:spid="_x0000_s2060" o:spt="75" type="#_x0000_t75" style="position:absolute;left:0pt;margin-left:64.05pt;margin-top:-20.75pt;height:0.05pt;width:0.05pt;z-index:251672576;mso-width-relative:page;mso-height-relative:page;" filled="f" o:preferrelative="t" stroked="f" coordsize="21600,21600">
          <v:path/>
          <v:fill on="f" focussize="0,0"/>
          <v:stroke on="f" joinstyle="miter"/>
          <v:imagedata r:id="rId1" o:title="%257B75232B38-A165-1FB7-499C-2E1C792CACB5%257D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  <w:p>
    <w:pPr>
      <w:pStyle w:val="94"/>
      <w:rPr>
        <w:sz w:val="2"/>
        <w:szCs w:val="2"/>
      </w:rPr>
    </w:pPr>
    <w:r>
      <w:rPr>
        <w:color w:val="FFFFFF"/>
        <w:sz w:val="2"/>
        <w:szCs w:val="2"/>
      </w:rPr>
      <w:pict>
        <v:shape id="_x0000_s2061" o:spid="_x0000_s2061" o:spt="136" type="#_x0000_t136" style="position:absolute;left:0pt;margin-left:158.95pt;margin-top:407.9pt;height:2.85pt;width:2.85pt;mso-position-horizontal-relative:margin;mso-position-vertical-relative:margin;z-index:-25165312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shape="t" fitpath="t" trim="t" xscale="f" string="zxxk.com" style="font-family:宋体;font-size:8pt;v-text-align:center;"/>
        </v:shape>
      </w:pict>
    </w:r>
    <w:r>
      <w:rPr>
        <w:color w:val="FFFFFF"/>
        <w:sz w:val="2"/>
        <w:szCs w:val="2"/>
      </w:rPr>
      <w:pict>
        <v:shape id="_x0000_s2062" o:spid="_x0000_s2062" o:spt="75" type="#_x0000_t75" style="position:absolute;left:0pt;margin-left:64.05pt;margin-top:-20.75pt;height:0.05pt;width:0.05pt;z-index:251671552;mso-width-relative:page;mso-height-relative:page;" filled="f" o:preferrelative="t" stroked="f" coordsize="21600,21600">
          <v:path/>
          <v:fill on="f" focussize="0,0"/>
          <v:stroke on="f" joinstyle="miter"/>
          <v:imagedata r:id="rId1" o:title="%257B75232B38-A165-1FB7-499C-2E1C792CACB5%257D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  <w:p>
    <w:pPr>
      <w:pStyle w:val="100"/>
      <w:rPr>
        <w:sz w:val="2"/>
        <w:szCs w:val="2"/>
      </w:rPr>
    </w:pPr>
    <w:r>
      <w:rPr>
        <w:color w:val="FFFFFF"/>
        <w:sz w:val="2"/>
        <w:szCs w:val="2"/>
      </w:rPr>
      <w:pict>
        <v:shape id="_x0000_s2063" o:spid="_x0000_s2063" o:spt="136" type="#_x0000_t136" style="position:absolute;left:0pt;margin-left:158.95pt;margin-top:407.9pt;height:2.85pt;width:2.85pt;mso-position-horizontal-relative:margin;mso-position-vertical-relative:margin;z-index:-251656192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shape="t" fitpath="t" trim="t" xscale="f" string="zxxk.com" style="font-family:宋体;font-size:8pt;v-text-align:center;"/>
        </v:shape>
      </w:pict>
    </w:r>
    <w:r>
      <w:rPr>
        <w:color w:val="FFFFFF"/>
        <w:sz w:val="2"/>
        <w:szCs w:val="2"/>
      </w:rPr>
      <w:pict>
        <v:shape id="_x0000_s2064" o:spid="_x0000_s2064" o:spt="75" type="#_x0000_t75" style="position:absolute;left:0pt;margin-left:64.05pt;margin-top:-20.75pt;height:0.05pt;width:0.05pt;z-index:251668480;mso-width-relative:page;mso-height-relative:page;" filled="f" o:preferrelative="t" stroked="f" coordsize="21600,21600">
          <v:path/>
          <v:fill on="f" focussize="0,0"/>
          <v:stroke on="f" joinstyle="miter"/>
          <v:imagedata r:id="rId1" o:title="%257B75232B38-A165-1FB7-499C-2E1C792CACB5%257D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65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shape="t" fitpath="t" trim="t" xscale="f" string="zxxk.com" style="font-family:宋体;font-size:8pt;v-text-align:center;"/>
        </v:shape>
      </w:pict>
    </w:r>
    <w:r>
      <w:rPr>
        <w:color w:val="FFFFFF"/>
        <w:sz w:val="2"/>
        <w:szCs w:val="2"/>
      </w:rPr>
      <w:pict>
        <v:shape id="_x0000_s2066" o:spid="_x0000_s2066" o:spt="75" alt="学科网 zxxk.com" type="#_x0000_t75" style="position:absolute;left:0pt;margin-left:64.05pt;margin-top:-20.75pt;height:0.05pt;width:0.05pt;z-index:251666432;mso-width-relative:page;mso-height-relative:page;" filled="f" o:preferrelative="t" stroked="f" coordsize="21600,21600">
          <v:path/>
          <v:fill on="f" focussize="0,0"/>
          <v:stroke on="f" joinstyle="miter"/>
          <v:imagedata r:id="rId1" o:title="%257B75232B38-A165-1FB7-499C-2E1C792CACB5%257D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67" o:spid="_x0000_s2067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68" o:spid="_x0000_s2068" o:spt="75" alt="学科网 zxxk.com" type="#_x0000_t75" style="position:absolute;left:0pt;margin-left:64.05pt;margin-top:-20.75pt;height:0.05pt;width:0.05pt;z-index:251665408;mso-width-relative:page;mso-height-relative:page;" filled="f" o:preferrelative="t" stroked="f" coordsize="21600,21600">
          <v:path/>
          <v:fill on="f" focussize="0,0"/>
          <v:stroke on="f" joinstyle="miter"/>
          <v:imagedata r:id="rId2" r:href="rId3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</w:p>
  <w:p>
    <w:pPr>
      <w:pStyle w:val="85"/>
      <w:pBdr>
        <w:bottom w:val="none" w:color="auto" w:sz="0" w:space="1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_x0000_s2049" o:spid="_x0000_s2049" o:spt="75" type="#_x0000_t75" style="position:absolute;left:0pt;margin-left:351pt;margin-top:8.45pt;height:0.75pt;width:0.75pt;z-index:251670528;mso-width-relative:page;mso-height-relative:page;" filled="f" o:preferrelative="t" stroked="f" coordsize="21600,21600">
          <v:path/>
          <v:fill on="f" focussize="0,0"/>
          <v:stroke on="f" joinstyle="miter"/>
          <v:imagedata r:id="rId1" o:title="%257B75232B38-A165-1FB7-499C-2E1C792CACB5%257D"/>
          <o:lock v:ext="edit" aspectratio="t"/>
        </v:shape>
      </w:pict>
    </w:r>
    <w:r>
      <w:rPr>
        <w:color w:val="FFFFFF"/>
        <w:sz w:val="2"/>
        <w:szCs w:val="2"/>
      </w:rPr>
      <w:pict>
        <v:shape id="_x0000_i1055" o:spt="136" type="#_x0000_t136" style="height:0.75pt;width:0.7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text-align:center;v-text-spacing:78650f;"/>
          <w10:wrap type="none"/>
          <w10:anchorlock/>
        </v:shape>
      </w:pict>
    </w:r>
  </w:p>
  <w:p>
    <w:pPr>
      <w:pStyle w:val="91"/>
      <w:pBdr>
        <w:bottom w:val="none" w:color="auto" w:sz="0" w:space="1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_x0000_s2051" o:spid="_x0000_s2051" o:spt="75" type="#_x0000_t75" style="position:absolute;left:0pt;margin-left:351pt;margin-top:8.45pt;height:0.75pt;width:0.75pt;z-index:251669504;mso-width-relative:page;mso-height-relative:page;" filled="f" o:preferrelative="t" stroked="f" coordsize="21600,21600">
          <v:path/>
          <v:fill on="f" focussize="0,0"/>
          <v:stroke on="f" joinstyle="miter"/>
          <v:imagedata r:id="rId1" o:title="%257B75232B38-A165-1FB7-499C-2E1C792CACB5%257D"/>
          <o:lock v:ext="edit" aspectratio="t"/>
        </v:shape>
      </w:pict>
    </w:r>
    <w:r>
      <w:rPr>
        <w:color w:val="FFFFFF"/>
        <w:sz w:val="2"/>
        <w:szCs w:val="2"/>
      </w:rPr>
      <w:pict>
        <v:shape id="_x0000_i1056" o:spt="136" type="#_x0000_t136" style="height:0.75pt;width:0.7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text-align:center;v-text-spacing:78650f;"/>
          <w10:wrap type="none"/>
          <w10:anchorlock/>
        </v:shape>
      </w:pict>
    </w:r>
  </w:p>
  <w:p>
    <w:pPr>
      <w:pStyle w:val="97"/>
      <w:pBdr>
        <w:bottom w:val="none" w:color="auto" w:sz="0" w:space="1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_x0000_s2053" o:spid="_x0000_s2053" o:spt="75" type="#_x0000_t75" style="position:absolute;left:0pt;margin-left:351pt;margin-top:8.45pt;height:0.75pt;width:0.75pt;z-index:251664384;mso-width-relative:page;mso-height-relative:page;" filled="f" o:preferrelative="t" stroked="f" coordsize="21600,21600">
          <v:path/>
          <v:fill on="f" focussize="0,0"/>
          <v:stroke on="f" joinstyle="miter"/>
          <v:imagedata r:id="rId1" o:title="%257B75232B38-A165-1FB7-499C-2E1C792CACB5%257D"/>
          <o:lock v:ext="edit" aspectratio="t"/>
        </v:shape>
      </w:pict>
    </w:r>
    <w:r>
      <w:rPr>
        <w:color w:val="FFFFFF"/>
        <w:sz w:val="2"/>
        <w:szCs w:val="2"/>
      </w:rPr>
      <w:pict>
        <v:shape id="_x0000_i1057" o:spt="136" type="#_x0000_t136" style="height:0.75pt;width:0.7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text-align:center;v-text-spacing:78650f;"/>
          <w10:wrap type="none"/>
          <w10:anchorlock/>
        </v:shape>
      </w:pict>
    </w:r>
  </w:p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55" o:spt="75" alt="学科网 zxxk.com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o:title="%257B75232B38-A165-1FB7-499C-2E1C792CACB5%257D"/>
          <o:lock v:ext="edit" aspectratio="t"/>
        </v:shape>
      </w:pict>
    </w:r>
    <w:r>
      <w:rPr>
        <w:color w:val="FFFFFF"/>
        <w:sz w:val="2"/>
        <w:szCs w:val="2"/>
      </w:rPr>
      <w:pict>
        <v:shape id="_x0000_i1058" o:spt="136" alt="学科网 zxxk.com" type="#_x0000_t136" style="height:0.75pt;width:0.7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text-align:center;v-text-spacing:78650f;"/>
          <w10:wrap type="none"/>
          <w10:anchorlock/>
        </v:shape>
      </w:pict>
    </w:r>
  </w:p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_x0000_s2057" o:spid="_x0000_s2057" o:spt="75" alt="学科网 zxxk.com" type="#_x0000_t75" style="position:absolute;left:0pt;margin-left:351pt;margin-top:8.45pt;height:0.75pt;width:0.7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2" r:href="rId3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5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39D7CA"/>
    <w:multiLevelType w:val="singleLevel"/>
    <w:tmpl w:val="4B39D7CA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7580C8E7"/>
    <w:multiLevelType w:val="singleLevel"/>
    <w:tmpl w:val="7580C8E7"/>
    <w:lvl w:ilvl="0" w:tentative="0">
      <w:start w:val="14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TrueTypeFonts/>
  <w:embedSystemFonts/>
  <w:bordersDoNotSurroundHeader w:val="1"/>
  <w:bordersDoNotSurroundFooter w:val="1"/>
  <w:documentProtection w:enforcement="0"/>
  <w:defaultTabStop w:val="420"/>
  <w:drawingGridHorizontalSpacing w:val="106"/>
  <w:drawingGridVerticalSpacing w:val="159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DRiNjhhNDA1NDYzNmIzZjAwM2Q4NzZlZDg1OTA1NmQifQ=="/>
  </w:docVars>
  <w:rsids>
    <w:rsidRoot w:val="00363227"/>
    <w:rsid w:val="0001360E"/>
    <w:rsid w:val="00041561"/>
    <w:rsid w:val="00051F46"/>
    <w:rsid w:val="0007533A"/>
    <w:rsid w:val="000D38AA"/>
    <w:rsid w:val="000D7007"/>
    <w:rsid w:val="000E4A0D"/>
    <w:rsid w:val="001047B0"/>
    <w:rsid w:val="001370F8"/>
    <w:rsid w:val="00146953"/>
    <w:rsid w:val="00171EDC"/>
    <w:rsid w:val="001744B8"/>
    <w:rsid w:val="001A3B4F"/>
    <w:rsid w:val="001F4D89"/>
    <w:rsid w:val="00210CA7"/>
    <w:rsid w:val="002372F7"/>
    <w:rsid w:val="0027067E"/>
    <w:rsid w:val="002771D2"/>
    <w:rsid w:val="0028531C"/>
    <w:rsid w:val="0028772D"/>
    <w:rsid w:val="002A3450"/>
    <w:rsid w:val="002E56FE"/>
    <w:rsid w:val="0030187D"/>
    <w:rsid w:val="003064E9"/>
    <w:rsid w:val="003142F3"/>
    <w:rsid w:val="00332724"/>
    <w:rsid w:val="00363227"/>
    <w:rsid w:val="00377475"/>
    <w:rsid w:val="003A0D0E"/>
    <w:rsid w:val="0040402F"/>
    <w:rsid w:val="004151FC"/>
    <w:rsid w:val="0047331D"/>
    <w:rsid w:val="00486104"/>
    <w:rsid w:val="00532A8E"/>
    <w:rsid w:val="00547997"/>
    <w:rsid w:val="0056487D"/>
    <w:rsid w:val="005A028B"/>
    <w:rsid w:val="005A66BF"/>
    <w:rsid w:val="00605224"/>
    <w:rsid w:val="00661B38"/>
    <w:rsid w:val="006E406D"/>
    <w:rsid w:val="00764B9A"/>
    <w:rsid w:val="0079665E"/>
    <w:rsid w:val="007A2082"/>
    <w:rsid w:val="007D6D31"/>
    <w:rsid w:val="007E3A57"/>
    <w:rsid w:val="007E4E7B"/>
    <w:rsid w:val="0080349F"/>
    <w:rsid w:val="00821368"/>
    <w:rsid w:val="0085328A"/>
    <w:rsid w:val="009035F2"/>
    <w:rsid w:val="0090724F"/>
    <w:rsid w:val="00913910"/>
    <w:rsid w:val="009218FC"/>
    <w:rsid w:val="00934F41"/>
    <w:rsid w:val="009644E6"/>
    <w:rsid w:val="009902C1"/>
    <w:rsid w:val="009C69FF"/>
    <w:rsid w:val="00A07A88"/>
    <w:rsid w:val="00AA28B1"/>
    <w:rsid w:val="00AA3F20"/>
    <w:rsid w:val="00B205AE"/>
    <w:rsid w:val="00B975E7"/>
    <w:rsid w:val="00BF2518"/>
    <w:rsid w:val="00BF3A9D"/>
    <w:rsid w:val="00BF4AD7"/>
    <w:rsid w:val="00C02FC6"/>
    <w:rsid w:val="00C2613D"/>
    <w:rsid w:val="00D20569"/>
    <w:rsid w:val="00D30EE9"/>
    <w:rsid w:val="00DD0D58"/>
    <w:rsid w:val="00E37A66"/>
    <w:rsid w:val="00FA1C50"/>
    <w:rsid w:val="00FA6D8D"/>
    <w:rsid w:val="00FB3407"/>
    <w:rsid w:val="01686806"/>
    <w:rsid w:val="12EF28CC"/>
    <w:rsid w:val="1F032D0E"/>
    <w:rsid w:val="22CC7021"/>
    <w:rsid w:val="2838506D"/>
    <w:rsid w:val="30470360"/>
    <w:rsid w:val="3A986A3B"/>
    <w:rsid w:val="44D571EE"/>
    <w:rsid w:val="4A0F2F61"/>
    <w:rsid w:val="4A7C3D6C"/>
    <w:rsid w:val="510631F8"/>
    <w:rsid w:val="6535002F"/>
    <w:rsid w:val="65745172"/>
    <w:rsid w:val="77A11870"/>
    <w:rsid w:val="789A17DC"/>
    <w:rsid w:val="7A2F0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1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0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7"/>
    <w:qFormat/>
    <w:uiPriority w:val="9"/>
    <w:pPr>
      <w:spacing w:before="100" w:beforeAutospacing="1" w:after="100" w:afterAutospacing="1"/>
      <w:jc w:val="left"/>
      <w:outlineLvl w:val="0"/>
    </w:pPr>
    <w:rPr>
      <w:rFonts w:hint="eastAsia" w:ascii="宋体" w:hAnsi="宋体" w:eastAsia="宋体" w:cs="Times New Roman"/>
      <w:b/>
      <w:kern w:val="44"/>
      <w:sz w:val="48"/>
      <w:szCs w:val="48"/>
    </w:rPr>
  </w:style>
  <w:style w:type="paragraph" w:styleId="3">
    <w:name w:val="heading 2"/>
    <w:basedOn w:val="1"/>
    <w:next w:val="1"/>
    <w:link w:val="103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8"/>
    <w:qFormat/>
    <w:uiPriority w:val="0"/>
    <w:pPr>
      <w:keepNext/>
      <w:keepLines/>
      <w:spacing w:before="260" w:after="260" w:line="416" w:lineRule="auto"/>
      <w:outlineLvl w:val="2"/>
    </w:pPr>
    <w:rPr>
      <w:rFonts w:ascii="Times New Roman" w:hAnsi="Times New Roman" w:eastAsia="宋体" w:cs="Times New Roman"/>
      <w:b/>
      <w:bCs/>
      <w:sz w:val="32"/>
      <w:szCs w:val="32"/>
    </w:rPr>
  </w:style>
  <w:style w:type="character" w:default="1" w:styleId="15">
    <w:name w:val="Default Paragraph Font"/>
    <w:semiHidden/>
    <w:unhideWhenUsed/>
    <w:qFormat/>
    <w:uiPriority w:val="1"/>
  </w:style>
  <w:style w:type="table" w:default="1" w:styleId="21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link w:val="30"/>
    <w:semiHidden/>
    <w:qFormat/>
    <w:uiPriority w:val="0"/>
    <w:pPr>
      <w:jc w:val="left"/>
    </w:pPr>
    <w:rPr>
      <w:rFonts w:ascii="Times New Roman" w:hAnsi="Times New Roman" w:eastAsia="宋体" w:cs="Times New Roman"/>
      <w:szCs w:val="24"/>
    </w:rPr>
  </w:style>
  <w:style w:type="paragraph" w:styleId="6">
    <w:name w:val="Body Text"/>
    <w:basedOn w:val="1"/>
    <w:link w:val="29"/>
    <w:unhideWhenUsed/>
    <w:qFormat/>
    <w:uiPriority w:val="1"/>
    <w:pPr>
      <w:spacing w:after="120"/>
    </w:pPr>
    <w:rPr>
      <w:rFonts w:ascii="Times New Roman" w:hAnsi="Times New Roman" w:eastAsia="宋体" w:cs="Times New Roman"/>
    </w:rPr>
  </w:style>
  <w:style w:type="paragraph" w:styleId="7">
    <w:name w:val="Body Text Indent"/>
    <w:basedOn w:val="1"/>
    <w:link w:val="31"/>
    <w:qFormat/>
    <w:uiPriority w:val="0"/>
    <w:pPr>
      <w:spacing w:line="160" w:lineRule="atLeast"/>
      <w:ind w:firstLine="1120" w:firstLineChars="400"/>
    </w:pPr>
    <w:rPr>
      <w:rFonts w:ascii="新宋体" w:hAnsi="新宋体" w:eastAsia="新宋体" w:cs="Times New Roman"/>
      <w:sz w:val="28"/>
      <w:szCs w:val="24"/>
    </w:rPr>
  </w:style>
  <w:style w:type="paragraph" w:styleId="8">
    <w:name w:val="Plain Text"/>
    <w:basedOn w:val="1"/>
    <w:link w:val="37"/>
    <w:qFormat/>
    <w:uiPriority w:val="0"/>
    <w:rPr>
      <w:rFonts w:ascii="宋体" w:hAnsi="Courier New" w:eastAsia="宋体" w:cs="Courier New"/>
      <w:szCs w:val="21"/>
    </w:rPr>
  </w:style>
  <w:style w:type="paragraph" w:styleId="9">
    <w:name w:val="Balloon Text"/>
    <w:basedOn w:val="1"/>
    <w:link w:val="25"/>
    <w:unhideWhenUsed/>
    <w:qFormat/>
    <w:uiPriority w:val="0"/>
    <w:rPr>
      <w:sz w:val="18"/>
      <w:szCs w:val="18"/>
    </w:rPr>
  </w:style>
  <w:style w:type="paragraph" w:styleId="10">
    <w:name w:val="footer"/>
    <w:basedOn w:val="1"/>
    <w:link w:val="2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23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Subtitle"/>
    <w:basedOn w:val="1"/>
    <w:next w:val="1"/>
    <w:link w:val="33"/>
    <w:qFormat/>
    <w:uiPriority w:val="11"/>
    <w:pPr>
      <w:spacing w:before="240" w:after="60" w:line="312" w:lineRule="auto"/>
      <w:jc w:val="center"/>
      <w:outlineLvl w:val="1"/>
    </w:pPr>
    <w:rPr>
      <w:rFonts w:ascii="Cambria" w:hAnsi="Cambria" w:eastAsia="宋体" w:cs="Times New Roman"/>
      <w:b/>
      <w:bCs/>
      <w:kern w:val="28"/>
      <w:sz w:val="32"/>
      <w:szCs w:val="32"/>
    </w:rPr>
  </w:style>
  <w:style w:type="paragraph" w:styleId="13">
    <w:name w:val="Normal (Web)"/>
    <w:basedOn w:val="1"/>
    <w:link w:val="41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14">
    <w:name w:val="Title"/>
    <w:basedOn w:val="1"/>
    <w:next w:val="1"/>
    <w:link w:val="34"/>
    <w:qFormat/>
    <w:uiPriority w:val="10"/>
    <w:pPr>
      <w:spacing w:before="240" w:after="60"/>
      <w:jc w:val="center"/>
      <w:outlineLvl w:val="0"/>
    </w:pPr>
    <w:rPr>
      <w:rFonts w:ascii="Cambria" w:hAnsi="Cambria" w:eastAsia="宋体" w:cs="Times New Roman"/>
      <w:b/>
      <w:bCs/>
      <w:sz w:val="32"/>
      <w:szCs w:val="32"/>
    </w:rPr>
  </w:style>
  <w:style w:type="character" w:styleId="16">
    <w:name w:val="Strong"/>
    <w:qFormat/>
    <w:uiPriority w:val="0"/>
    <w:rPr>
      <w:b/>
      <w:bCs/>
    </w:rPr>
  </w:style>
  <w:style w:type="character" w:styleId="17">
    <w:name w:val="page number"/>
    <w:qFormat/>
    <w:uiPriority w:val="0"/>
  </w:style>
  <w:style w:type="character" w:styleId="18">
    <w:name w:val="FollowedHyperlink"/>
    <w:qFormat/>
    <w:uiPriority w:val="0"/>
    <w:rPr>
      <w:color w:val="954F72"/>
      <w:u w:val="single"/>
    </w:rPr>
  </w:style>
  <w:style w:type="character" w:styleId="19">
    <w:name w:val="Hyperlink"/>
    <w:basedOn w:val="15"/>
    <w:unhideWhenUsed/>
    <w:qFormat/>
    <w:uiPriority w:val="99"/>
    <w:rPr>
      <w:color w:val="0000FF"/>
      <w:u w:val="single"/>
    </w:rPr>
  </w:style>
  <w:style w:type="character" w:styleId="20">
    <w:name w:val="annotation reference"/>
    <w:semiHidden/>
    <w:qFormat/>
    <w:uiPriority w:val="0"/>
    <w:rPr>
      <w:sz w:val="21"/>
      <w:szCs w:val="21"/>
    </w:rPr>
  </w:style>
  <w:style w:type="table" w:styleId="22">
    <w:name w:val="Table Grid"/>
    <w:basedOn w:val="21"/>
    <w:qFormat/>
    <w:uiPriority w:val="59"/>
    <w:pPr>
      <w:widowControl w:val="0"/>
      <w:jc w:val="both"/>
    </w:pPr>
    <w:rPr>
      <w:rFonts w:ascii="Calibri" w:hAnsi="Calibri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3">
    <w:name w:val="页眉 Char1"/>
    <w:basedOn w:val="15"/>
    <w:link w:val="11"/>
    <w:qFormat/>
    <w:uiPriority w:val="99"/>
    <w:rPr>
      <w:sz w:val="18"/>
      <w:szCs w:val="18"/>
    </w:rPr>
  </w:style>
  <w:style w:type="character" w:customStyle="1" w:styleId="24">
    <w:name w:val="页脚 Char1"/>
    <w:basedOn w:val="15"/>
    <w:link w:val="10"/>
    <w:qFormat/>
    <w:uiPriority w:val="99"/>
    <w:rPr>
      <w:sz w:val="18"/>
      <w:szCs w:val="18"/>
    </w:rPr>
  </w:style>
  <w:style w:type="character" w:customStyle="1" w:styleId="25">
    <w:name w:val="批注框文本 Char1"/>
    <w:basedOn w:val="15"/>
    <w:link w:val="9"/>
    <w:qFormat/>
    <w:uiPriority w:val="0"/>
    <w:rPr>
      <w:sz w:val="18"/>
      <w:szCs w:val="18"/>
    </w:rPr>
  </w:style>
  <w:style w:type="paragraph" w:styleId="26">
    <w:name w:val="List Paragraph"/>
    <w:basedOn w:val="1"/>
    <w:qFormat/>
    <w:uiPriority w:val="34"/>
    <w:pPr>
      <w:ind w:firstLine="420" w:firstLineChars="200"/>
    </w:pPr>
  </w:style>
  <w:style w:type="character" w:customStyle="1" w:styleId="27">
    <w:name w:val="标题 1 Char"/>
    <w:basedOn w:val="15"/>
    <w:link w:val="2"/>
    <w:qFormat/>
    <w:uiPriority w:val="9"/>
    <w:rPr>
      <w:rFonts w:ascii="宋体" w:hAnsi="宋体" w:eastAsia="宋体" w:cs="Times New Roman"/>
      <w:b/>
      <w:kern w:val="44"/>
      <w:sz w:val="48"/>
      <w:szCs w:val="48"/>
    </w:rPr>
  </w:style>
  <w:style w:type="character" w:customStyle="1" w:styleId="28">
    <w:name w:val="标题 3 Char"/>
    <w:basedOn w:val="15"/>
    <w:link w:val="4"/>
    <w:qFormat/>
    <w:uiPriority w:val="0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29">
    <w:name w:val="正文文本 Char"/>
    <w:basedOn w:val="15"/>
    <w:link w:val="6"/>
    <w:qFormat/>
    <w:uiPriority w:val="99"/>
    <w:rPr>
      <w:rFonts w:ascii="Times New Roman" w:hAnsi="Times New Roman" w:eastAsia="宋体" w:cs="Times New Roman"/>
    </w:rPr>
  </w:style>
  <w:style w:type="character" w:customStyle="1" w:styleId="30">
    <w:name w:val="批注文字 Char"/>
    <w:basedOn w:val="15"/>
    <w:link w:val="5"/>
    <w:semiHidden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31">
    <w:name w:val="正文文本缩进 Char"/>
    <w:basedOn w:val="15"/>
    <w:link w:val="7"/>
    <w:qFormat/>
    <w:uiPriority w:val="0"/>
    <w:rPr>
      <w:rFonts w:ascii="新宋体" w:hAnsi="新宋体" w:eastAsia="新宋体" w:cs="Times New Roman"/>
      <w:sz w:val="28"/>
      <w:szCs w:val="24"/>
    </w:rPr>
  </w:style>
  <w:style w:type="character" w:customStyle="1" w:styleId="32">
    <w:name w:val="纯文本 字符"/>
    <w:basedOn w:val="15"/>
    <w:qFormat/>
    <w:uiPriority w:val="0"/>
    <w:rPr>
      <w:rFonts w:hAnsi="Courier New" w:cs="Courier New" w:asciiTheme="minorEastAsia"/>
    </w:rPr>
  </w:style>
  <w:style w:type="character" w:customStyle="1" w:styleId="33">
    <w:name w:val="副标题 Char"/>
    <w:basedOn w:val="15"/>
    <w:link w:val="12"/>
    <w:qFormat/>
    <w:uiPriority w:val="11"/>
    <w:rPr>
      <w:rFonts w:ascii="Cambria" w:hAnsi="Cambria" w:eastAsia="宋体" w:cs="Times New Roman"/>
      <w:b/>
      <w:bCs/>
      <w:kern w:val="28"/>
      <w:sz w:val="32"/>
      <w:szCs w:val="32"/>
    </w:rPr>
  </w:style>
  <w:style w:type="character" w:customStyle="1" w:styleId="34">
    <w:name w:val="标题 Char"/>
    <w:basedOn w:val="15"/>
    <w:link w:val="14"/>
    <w:qFormat/>
    <w:uiPriority w:val="10"/>
    <w:rPr>
      <w:rFonts w:ascii="Cambria" w:hAnsi="Cambria" w:eastAsia="宋体" w:cs="Times New Roman"/>
      <w:b/>
      <w:bCs/>
      <w:sz w:val="32"/>
      <w:szCs w:val="32"/>
    </w:rPr>
  </w:style>
  <w:style w:type="character" w:customStyle="1" w:styleId="35">
    <w:name w:val="sub_title s0"/>
    <w:basedOn w:val="15"/>
    <w:qFormat/>
    <w:uiPriority w:val="0"/>
  </w:style>
  <w:style w:type="paragraph" w:customStyle="1" w:styleId="36">
    <w:name w:val="无间隔1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7">
    <w:name w:val="纯文本 Char"/>
    <w:link w:val="8"/>
    <w:qFormat/>
    <w:uiPriority w:val="0"/>
    <w:rPr>
      <w:rFonts w:ascii="宋体" w:hAnsi="Courier New" w:eastAsia="宋体" w:cs="Courier New"/>
      <w:szCs w:val="21"/>
    </w:rPr>
  </w:style>
  <w:style w:type="paragraph" w:customStyle="1" w:styleId="38">
    <w:name w:val="Char Char Char Char Char Char Char Char Char Char Char Char Char Char Char Char Char Char Char"/>
    <w:basedOn w:val="1"/>
    <w:qFormat/>
    <w:uiPriority w:val="0"/>
    <w:pPr>
      <w:widowControl/>
      <w:adjustRightInd w:val="0"/>
      <w:spacing w:line="300" w:lineRule="auto"/>
      <w:ind w:firstLine="200" w:firstLineChars="200"/>
      <w:textAlignment w:val="baseline"/>
    </w:pPr>
    <w:rPr>
      <w:rFonts w:ascii="Verdana" w:hAnsi="Verdana" w:eastAsia="宋体" w:cs="Times New Roman"/>
      <w:kern w:val="0"/>
      <w:szCs w:val="20"/>
      <w:lang w:eastAsia="en-US"/>
    </w:rPr>
  </w:style>
  <w:style w:type="character" w:customStyle="1" w:styleId="39">
    <w:name w:val="Char Char2"/>
    <w:qFormat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paragraph" w:customStyle="1" w:styleId="40">
    <w:name w:val="列出段落1"/>
    <w:basedOn w:val="1"/>
    <w:qFormat/>
    <w:uiPriority w:val="99"/>
    <w:pPr>
      <w:ind w:firstLine="420" w:firstLineChars="200"/>
    </w:pPr>
    <w:rPr>
      <w:rFonts w:ascii="Calibri" w:hAnsi="Calibri" w:eastAsia="宋体" w:cs="Times New Roman"/>
    </w:rPr>
  </w:style>
  <w:style w:type="character" w:customStyle="1" w:styleId="41">
    <w:name w:val="普通(网站) Char"/>
    <w:link w:val="13"/>
    <w:qFormat/>
    <w:uiPriority w:val="0"/>
    <w:rPr>
      <w:rFonts w:ascii="宋体" w:hAnsi="宋体" w:eastAsia="宋体" w:cs="宋体"/>
      <w:kern w:val="0"/>
      <w:sz w:val="24"/>
      <w:szCs w:val="24"/>
    </w:rPr>
  </w:style>
  <w:style w:type="paragraph" w:customStyle="1" w:styleId="42">
    <w:name w:val="DefaultParagraph"/>
    <w:link w:val="54"/>
    <w:qFormat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43">
    <w:name w:val="p141"/>
    <w:qFormat/>
    <w:uiPriority w:val="0"/>
    <w:rPr>
      <w:rFonts w:cs="Times New Roman"/>
      <w:sz w:val="24"/>
      <w:szCs w:val="24"/>
    </w:rPr>
  </w:style>
  <w:style w:type="paragraph" w:customStyle="1" w:styleId="44">
    <w:name w:val="1"/>
    <w:basedOn w:val="1"/>
    <w:qFormat/>
    <w:uiPriority w:val="0"/>
    <w:rPr>
      <w:rFonts w:ascii="Times New Roman" w:hAnsi="Times New Roman" w:eastAsia="宋体" w:cs="Times New Roman"/>
    </w:rPr>
  </w:style>
  <w:style w:type="character" w:customStyle="1" w:styleId="45">
    <w:name w:val="apple-style-span"/>
    <w:qFormat/>
    <w:uiPriority w:val="0"/>
    <w:rPr>
      <w:rFonts w:hint="default" w:ascii="Times New Roman" w:hAnsi="Times New Roman" w:cs="Times New Roman"/>
    </w:rPr>
  </w:style>
  <w:style w:type="character" w:customStyle="1" w:styleId="46">
    <w:name w:val="副标题 Char1"/>
    <w:qFormat/>
    <w:uiPriority w:val="0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47">
    <w:name w:val="xb1"/>
    <w:qFormat/>
    <w:uiPriority w:val="0"/>
    <w:rPr>
      <w:sz w:val="14"/>
      <w:szCs w:val="14"/>
      <w:vertAlign w:val="subscript"/>
    </w:rPr>
  </w:style>
  <w:style w:type="character" w:customStyle="1" w:styleId="48">
    <w:name w:val="标题 Char1"/>
    <w:qFormat/>
    <w:uiPriority w:val="0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49">
    <w:name w:val="列出段落 Char"/>
    <w:link w:val="50"/>
    <w:qFormat/>
    <w:locked/>
    <w:uiPriority w:val="99"/>
    <w:rPr>
      <w:rFonts w:ascii="Calibri" w:hAnsi="Calibri" w:cs="Calibri"/>
      <w:szCs w:val="21"/>
    </w:rPr>
  </w:style>
  <w:style w:type="paragraph" w:customStyle="1" w:styleId="50">
    <w:name w:val="列出段落1_0"/>
    <w:basedOn w:val="1"/>
    <w:link w:val="49"/>
    <w:qFormat/>
    <w:uiPriority w:val="99"/>
    <w:pPr>
      <w:ind w:firstLine="420" w:firstLineChars="200"/>
    </w:pPr>
    <w:rPr>
      <w:rFonts w:ascii="Calibri" w:hAnsi="Calibri" w:cs="Calibri"/>
      <w:szCs w:val="21"/>
    </w:rPr>
  </w:style>
  <w:style w:type="character" w:customStyle="1" w:styleId="51">
    <w:name w:val="apple-converted-space"/>
    <w:qFormat/>
    <w:uiPriority w:val="0"/>
  </w:style>
  <w:style w:type="character" w:customStyle="1" w:styleId="52">
    <w:name w:val="批注框文本 Char"/>
    <w:qFormat/>
    <w:uiPriority w:val="0"/>
    <w:rPr>
      <w:kern w:val="2"/>
      <w:sz w:val="18"/>
      <w:szCs w:val="18"/>
    </w:rPr>
  </w:style>
  <w:style w:type="character" w:customStyle="1" w:styleId="53">
    <w:name w:val="Char Char3"/>
    <w:qFormat/>
    <w:uiPriority w:val="0"/>
    <w:rPr>
      <w:rFonts w:ascii="宋体" w:hAnsi="Courier New" w:eastAsia="宋体" w:cs="Courier New"/>
      <w:szCs w:val="21"/>
    </w:rPr>
  </w:style>
  <w:style w:type="character" w:customStyle="1" w:styleId="54">
    <w:name w:val="DefaultParagraph Char Char"/>
    <w:link w:val="42"/>
    <w:qFormat/>
    <w:uiPriority w:val="0"/>
    <w:rPr>
      <w:rFonts w:ascii="Calibri" w:hAnsi="Calibri" w:eastAsia="宋体" w:cs="Times New Roman"/>
    </w:rPr>
  </w:style>
  <w:style w:type="character" w:customStyle="1" w:styleId="55">
    <w:name w:val="副标题 Char2"/>
    <w:qFormat/>
    <w:uiPriority w:val="0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56">
    <w:name w:val="正文文本缩进 Char1"/>
    <w:qFormat/>
    <w:uiPriority w:val="0"/>
    <w:rPr>
      <w:kern w:val="2"/>
      <w:sz w:val="21"/>
      <w:szCs w:val="22"/>
    </w:rPr>
  </w:style>
  <w:style w:type="character" w:customStyle="1" w:styleId="57">
    <w:name w:val="标题 Char2"/>
    <w:qFormat/>
    <w:uiPriority w:val="0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58">
    <w:name w:val="p0"/>
    <w:basedOn w:val="1"/>
    <w:qFormat/>
    <w:uiPriority w:val="0"/>
    <w:pPr>
      <w:widowControl/>
    </w:pPr>
    <w:rPr>
      <w:rFonts w:ascii="Times New Roman" w:hAnsi="NEU-BZ-S92" w:eastAsia="宋体" w:cs="Times New Roman"/>
      <w:kern w:val="0"/>
      <w:szCs w:val="21"/>
    </w:rPr>
  </w:style>
  <w:style w:type="paragraph" w:customStyle="1" w:styleId="59">
    <w:name w:val="Char3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 w:eastAsia="宋体" w:cs="Times New Roman"/>
      <w:kern w:val="0"/>
      <w:szCs w:val="20"/>
      <w:lang w:eastAsia="en-US"/>
    </w:rPr>
  </w:style>
  <w:style w:type="paragraph" w:customStyle="1" w:styleId="60">
    <w:name w:val="Char2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 w:eastAsia="宋体" w:cs="Times New Roman"/>
      <w:kern w:val="0"/>
      <w:szCs w:val="20"/>
      <w:lang w:eastAsia="en-US"/>
    </w:rPr>
  </w:style>
  <w:style w:type="paragraph" w:customStyle="1" w:styleId="61">
    <w:name w:val="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NEU-BZ-S92" w:eastAsia="宋体" w:cs="Times New Roman"/>
      <w:kern w:val="0"/>
      <w:szCs w:val="20"/>
    </w:rPr>
  </w:style>
  <w:style w:type="paragraph" w:customStyle="1" w:styleId="62">
    <w:name w:val="正文_0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3">
    <w:name w:val="Char3 Char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NEU-BZ-S92" w:eastAsia="宋体" w:cs="Times New Roman"/>
      <w:kern w:val="0"/>
      <w:szCs w:val="20"/>
    </w:rPr>
  </w:style>
  <w:style w:type="paragraph" w:customStyle="1" w:styleId="64">
    <w:name w:val="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NEU-BZ-S92" w:eastAsia="宋体" w:cs="Times New Roman"/>
      <w:kern w:val="0"/>
      <w:szCs w:val="20"/>
    </w:rPr>
  </w:style>
  <w:style w:type="paragraph" w:customStyle="1" w:styleId="65">
    <w:name w:val="页眉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NEU-BZ-S92" w:eastAsia="宋体" w:cs="Times New Roman"/>
      <w:sz w:val="18"/>
      <w:szCs w:val="18"/>
      <w:lang w:val="en-US" w:eastAsia="zh-CN" w:bidi="ar-SA"/>
    </w:rPr>
  </w:style>
  <w:style w:type="paragraph" w:customStyle="1" w:styleId="66">
    <w:name w:val="正文_7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7">
    <w:name w:val="列表段落1"/>
    <w:basedOn w:val="1"/>
    <w:qFormat/>
    <w:uiPriority w:val="0"/>
    <w:pPr>
      <w:ind w:firstLine="420" w:firstLineChars="200"/>
    </w:pPr>
    <w:rPr>
      <w:rFonts w:ascii="Calibri" w:hAnsi="Calibri" w:eastAsia="宋体" w:cs="Times New Roman"/>
    </w:rPr>
  </w:style>
  <w:style w:type="paragraph" w:customStyle="1" w:styleId="68">
    <w:name w:val="0"/>
    <w:basedOn w:val="1"/>
    <w:qFormat/>
    <w:uiPriority w:val="0"/>
    <w:pPr>
      <w:widowControl/>
      <w:snapToGrid w:val="0"/>
      <w:spacing w:line="312" w:lineRule="atLeast"/>
    </w:pPr>
    <w:rPr>
      <w:rFonts w:ascii="Times New Roman" w:hAnsi="NEU-BZ-S92" w:eastAsia="宋体" w:cs="Times New Roman"/>
      <w:kern w:val="0"/>
      <w:szCs w:val="20"/>
    </w:rPr>
  </w:style>
  <w:style w:type="paragraph" w:customStyle="1" w:styleId="69">
    <w:name w:val="正文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70">
    <w:name w:val="10"/>
    <w:qFormat/>
    <w:uiPriority w:val="0"/>
    <w:rPr>
      <w:rFonts w:hint="default" w:ascii="Times New Roman" w:hAnsi="Times New Roman" w:cs="Times New Roman"/>
    </w:rPr>
  </w:style>
  <w:style w:type="paragraph" w:customStyle="1" w:styleId="71">
    <w:name w:val="Normal_0"/>
    <w:basedOn w:val="1"/>
    <w:qFormat/>
    <w:uiPriority w:val="0"/>
    <w:rPr>
      <w:rFonts w:ascii="Times New Roman" w:hAnsi="Times New Roman" w:eastAsia="宋体" w:cs="Times New Roman"/>
      <w:szCs w:val="21"/>
    </w:rPr>
  </w:style>
  <w:style w:type="paragraph" w:customStyle="1" w:styleId="72">
    <w:name w:val="一级章节"/>
    <w:basedOn w:val="1"/>
    <w:qFormat/>
    <w:uiPriority w:val="0"/>
    <w:pPr>
      <w:widowControl/>
      <w:spacing w:line="285" w:lineRule="exact"/>
      <w:jc w:val="left"/>
      <w:outlineLvl w:val="1"/>
    </w:pPr>
    <w:rPr>
      <w:rFonts w:ascii="NEU-BZ-S92" w:hAnsi="NEU-BZ-S92" w:eastAsia="方正书宋_GBK" w:cs="Times New Roman"/>
      <w:color w:val="000000"/>
      <w:kern w:val="0"/>
      <w:sz w:val="19"/>
      <w:szCs w:val="19"/>
    </w:rPr>
  </w:style>
  <w:style w:type="paragraph" w:customStyle="1" w:styleId="73">
    <w:name w:val="明显引用1"/>
    <w:basedOn w:val="1"/>
    <w:next w:val="1"/>
    <w:link w:val="74"/>
    <w:qFormat/>
    <w:uiPriority w:val="30"/>
    <w:pPr>
      <w:pBdr>
        <w:top w:val="single" w:color="5B9BD5" w:sz="4" w:space="10"/>
        <w:bottom w:val="single" w:color="5B9BD5" w:sz="4" w:space="10"/>
      </w:pBdr>
      <w:spacing w:before="360" w:after="360"/>
      <w:ind w:left="864" w:right="864"/>
      <w:jc w:val="center"/>
    </w:pPr>
    <w:rPr>
      <w:rFonts w:ascii="Times New Roman" w:hAnsi="Times New Roman" w:eastAsia="宋体" w:cs="Times New Roman"/>
      <w:i/>
      <w:iCs/>
      <w:color w:val="5B9BD5"/>
    </w:rPr>
  </w:style>
  <w:style w:type="character" w:customStyle="1" w:styleId="74">
    <w:name w:val="明显引用 Char"/>
    <w:link w:val="73"/>
    <w:qFormat/>
    <w:uiPriority w:val="30"/>
    <w:rPr>
      <w:rFonts w:ascii="Times New Roman" w:hAnsi="Times New Roman" w:eastAsia="宋体" w:cs="Times New Roman"/>
      <w:i/>
      <w:iCs/>
      <w:color w:val="5B9BD5"/>
    </w:rPr>
  </w:style>
  <w:style w:type="paragraph" w:customStyle="1" w:styleId="75">
    <w:name w:val="纯文本_0"/>
    <w:basedOn w:val="62"/>
    <w:link w:val="76"/>
    <w:qFormat/>
    <w:locked/>
    <w:uiPriority w:val="0"/>
    <w:rPr>
      <w:rFonts w:ascii="宋体" w:hAnsi="Courier New"/>
      <w:szCs w:val="21"/>
      <w:lang w:val="zh-CN"/>
    </w:rPr>
  </w:style>
  <w:style w:type="character" w:customStyle="1" w:styleId="76">
    <w:name w:val="纯文本_0 Char"/>
    <w:link w:val="75"/>
    <w:qFormat/>
    <w:uiPriority w:val="0"/>
    <w:rPr>
      <w:rFonts w:ascii="宋体" w:hAnsi="Courier New" w:eastAsia="宋体" w:cs="Times New Roman"/>
      <w:szCs w:val="21"/>
      <w:lang w:val="zh-CN"/>
    </w:rPr>
  </w:style>
  <w:style w:type="paragraph" w:customStyle="1" w:styleId="77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customStyle="1" w:styleId="78">
    <w:name w:val="Normal_5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9">
    <w:name w:val="Normal_1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0">
    <w:name w:val="Normal_5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1">
    <w:name w:val="Normal_5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">
    <w:name w:val="Normal_0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">
    <w:name w:val="Normal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4">
    <w:name w:val="Normal_4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5">
    <w:name w:val="页眉2"/>
    <w:basedOn w:val="86"/>
    <w:link w:val="8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86">
    <w:name w:val="正文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87">
    <w:name w:val="页眉 Char"/>
    <w:link w:val="85"/>
    <w:semiHidden/>
    <w:qFormat/>
    <w:uiPriority w:val="99"/>
    <w:rPr>
      <w:sz w:val="18"/>
      <w:szCs w:val="18"/>
    </w:rPr>
  </w:style>
  <w:style w:type="paragraph" w:customStyle="1" w:styleId="88">
    <w:name w:val="页脚1"/>
    <w:basedOn w:val="89"/>
    <w:link w:val="9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89">
    <w:name w:val="正文_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90">
    <w:name w:val="页脚 Char"/>
    <w:link w:val="88"/>
    <w:semiHidden/>
    <w:qFormat/>
    <w:uiPriority w:val="99"/>
    <w:rPr>
      <w:sz w:val="18"/>
      <w:szCs w:val="18"/>
    </w:rPr>
  </w:style>
  <w:style w:type="paragraph" w:customStyle="1" w:styleId="91">
    <w:name w:val="页眉3"/>
    <w:basedOn w:val="92"/>
    <w:link w:val="9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92">
    <w:name w:val="正文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93">
    <w:name w:val="页眉 Char_0"/>
    <w:link w:val="91"/>
    <w:semiHidden/>
    <w:qFormat/>
    <w:uiPriority w:val="99"/>
    <w:rPr>
      <w:sz w:val="18"/>
      <w:szCs w:val="18"/>
    </w:rPr>
  </w:style>
  <w:style w:type="paragraph" w:customStyle="1" w:styleId="94">
    <w:name w:val="页脚2"/>
    <w:basedOn w:val="95"/>
    <w:link w:val="9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95">
    <w:name w:val="正文_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96">
    <w:name w:val="页脚 Char_0"/>
    <w:link w:val="94"/>
    <w:semiHidden/>
    <w:qFormat/>
    <w:uiPriority w:val="99"/>
    <w:rPr>
      <w:sz w:val="18"/>
      <w:szCs w:val="18"/>
    </w:rPr>
  </w:style>
  <w:style w:type="paragraph" w:customStyle="1" w:styleId="97">
    <w:name w:val="页眉_0"/>
    <w:basedOn w:val="98"/>
    <w:link w:val="9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98">
    <w:name w:val="正文_3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99">
    <w:name w:val="页眉 Char_1"/>
    <w:link w:val="97"/>
    <w:semiHidden/>
    <w:qFormat/>
    <w:uiPriority w:val="99"/>
    <w:rPr>
      <w:sz w:val="18"/>
      <w:szCs w:val="18"/>
    </w:rPr>
  </w:style>
  <w:style w:type="paragraph" w:customStyle="1" w:styleId="100">
    <w:name w:val="页脚_0"/>
    <w:basedOn w:val="101"/>
    <w:link w:val="10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101">
    <w:name w:val="正文_4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02">
    <w:name w:val="页脚 Char_1"/>
    <w:link w:val="100"/>
    <w:semiHidden/>
    <w:qFormat/>
    <w:uiPriority w:val="99"/>
    <w:rPr>
      <w:sz w:val="18"/>
      <w:szCs w:val="18"/>
    </w:rPr>
  </w:style>
  <w:style w:type="character" w:customStyle="1" w:styleId="103">
    <w:name w:val="标题 2 Char"/>
    <w:basedOn w:val="15"/>
    <w:link w:val="3"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customStyle="1" w:styleId="104">
    <w:name w:val="Normal_0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5">
    <w:name w:val="Normal_1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6">
    <w:name w:val="Normal_5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07">
    <w:name w:val="biaoti031"/>
    <w:qFormat/>
    <w:uiPriority w:val="0"/>
    <w:rPr>
      <w:rFonts w:hint="eastAsia" w:ascii="黑体" w:eastAsia="黑体"/>
      <w:b/>
      <w:bCs/>
      <w:color w:val="FF9300"/>
      <w:sz w:val="23"/>
      <w:szCs w:val="23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4.wmf"/><Relationship Id="rId7" Type="http://schemas.openxmlformats.org/officeDocument/2006/relationships/oleObject" Target="embeddings/oleObject1.bin"/><Relationship Id="rId69" Type="http://schemas.openxmlformats.org/officeDocument/2006/relationships/fontTable" Target="fontTable.xml"/><Relationship Id="rId68" Type="http://schemas.openxmlformats.org/officeDocument/2006/relationships/numbering" Target="numbering.xml"/><Relationship Id="rId67" Type="http://schemas.openxmlformats.org/officeDocument/2006/relationships/customXml" Target="../customXml/item1.xml"/><Relationship Id="rId66" Type="http://schemas.openxmlformats.org/officeDocument/2006/relationships/image" Target="media/image33.png"/><Relationship Id="rId65" Type="http://schemas.openxmlformats.org/officeDocument/2006/relationships/oleObject" Target="embeddings/oleObject30.bin"/><Relationship Id="rId64" Type="http://schemas.openxmlformats.org/officeDocument/2006/relationships/image" Target="media/image32.wmf"/><Relationship Id="rId63" Type="http://schemas.openxmlformats.org/officeDocument/2006/relationships/oleObject" Target="embeddings/oleObject29.bin"/><Relationship Id="rId62" Type="http://schemas.openxmlformats.org/officeDocument/2006/relationships/oleObject" Target="embeddings/oleObject28.bin"/><Relationship Id="rId61" Type="http://schemas.openxmlformats.org/officeDocument/2006/relationships/image" Target="media/image31.wmf"/><Relationship Id="rId60" Type="http://schemas.openxmlformats.org/officeDocument/2006/relationships/oleObject" Target="embeddings/oleObject27.bin"/><Relationship Id="rId6" Type="http://schemas.openxmlformats.org/officeDocument/2006/relationships/image" Target="media/image3.png"/><Relationship Id="rId59" Type="http://schemas.openxmlformats.org/officeDocument/2006/relationships/oleObject" Target="embeddings/oleObject26.bin"/><Relationship Id="rId58" Type="http://schemas.openxmlformats.org/officeDocument/2006/relationships/image" Target="media/image30.wmf"/><Relationship Id="rId57" Type="http://schemas.openxmlformats.org/officeDocument/2006/relationships/oleObject" Target="embeddings/oleObject25.bin"/><Relationship Id="rId56" Type="http://schemas.openxmlformats.org/officeDocument/2006/relationships/image" Target="media/image29.wmf"/><Relationship Id="rId55" Type="http://schemas.openxmlformats.org/officeDocument/2006/relationships/oleObject" Target="embeddings/oleObject24.bin"/><Relationship Id="rId54" Type="http://schemas.openxmlformats.org/officeDocument/2006/relationships/image" Target="media/image28.wmf"/><Relationship Id="rId53" Type="http://schemas.openxmlformats.org/officeDocument/2006/relationships/oleObject" Target="embeddings/oleObject23.bin"/><Relationship Id="rId52" Type="http://schemas.openxmlformats.org/officeDocument/2006/relationships/image" Target="media/image27.wmf"/><Relationship Id="rId51" Type="http://schemas.openxmlformats.org/officeDocument/2006/relationships/oleObject" Target="embeddings/oleObject22.bin"/><Relationship Id="rId50" Type="http://schemas.openxmlformats.org/officeDocument/2006/relationships/image" Target="media/image26.wmf"/><Relationship Id="rId5" Type="http://schemas.openxmlformats.org/officeDocument/2006/relationships/theme" Target="theme/theme1.xml"/><Relationship Id="rId49" Type="http://schemas.openxmlformats.org/officeDocument/2006/relationships/oleObject" Target="embeddings/oleObject21.bin"/><Relationship Id="rId48" Type="http://schemas.openxmlformats.org/officeDocument/2006/relationships/image" Target="media/image25.wmf"/><Relationship Id="rId47" Type="http://schemas.openxmlformats.org/officeDocument/2006/relationships/oleObject" Target="embeddings/oleObject20.bin"/><Relationship Id="rId46" Type="http://schemas.openxmlformats.org/officeDocument/2006/relationships/image" Target="media/image24.wmf"/><Relationship Id="rId45" Type="http://schemas.openxmlformats.org/officeDocument/2006/relationships/oleObject" Target="embeddings/oleObject19.bin"/><Relationship Id="rId44" Type="http://schemas.openxmlformats.org/officeDocument/2006/relationships/image" Target="media/image23.wmf"/><Relationship Id="rId43" Type="http://schemas.openxmlformats.org/officeDocument/2006/relationships/oleObject" Target="embeddings/oleObject18.bin"/><Relationship Id="rId42" Type="http://schemas.openxmlformats.org/officeDocument/2006/relationships/image" Target="media/image22.wmf"/><Relationship Id="rId41" Type="http://schemas.openxmlformats.org/officeDocument/2006/relationships/oleObject" Target="embeddings/oleObject17.bin"/><Relationship Id="rId40" Type="http://schemas.openxmlformats.org/officeDocument/2006/relationships/image" Target="media/image21.wmf"/><Relationship Id="rId4" Type="http://schemas.openxmlformats.org/officeDocument/2006/relationships/footer" Target="footer1.xml"/><Relationship Id="rId39" Type="http://schemas.openxmlformats.org/officeDocument/2006/relationships/oleObject" Target="embeddings/oleObject16.bin"/><Relationship Id="rId38" Type="http://schemas.openxmlformats.org/officeDocument/2006/relationships/image" Target="media/image20.wmf"/><Relationship Id="rId37" Type="http://schemas.openxmlformats.org/officeDocument/2006/relationships/oleObject" Target="embeddings/oleObject15.bin"/><Relationship Id="rId36" Type="http://schemas.openxmlformats.org/officeDocument/2006/relationships/image" Target="media/image19.wmf"/><Relationship Id="rId35" Type="http://schemas.openxmlformats.org/officeDocument/2006/relationships/oleObject" Target="embeddings/oleObject14.bin"/><Relationship Id="rId34" Type="http://schemas.openxmlformats.org/officeDocument/2006/relationships/image" Target="media/image18.wmf"/><Relationship Id="rId33" Type="http://schemas.openxmlformats.org/officeDocument/2006/relationships/oleObject" Target="embeddings/oleObject13.bin"/><Relationship Id="rId32" Type="http://schemas.openxmlformats.org/officeDocument/2006/relationships/image" Target="media/image17.wmf"/><Relationship Id="rId31" Type="http://schemas.openxmlformats.org/officeDocument/2006/relationships/oleObject" Target="embeddings/oleObject12.bin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" Type="http://schemas.openxmlformats.org/officeDocument/2006/relationships/image" Target="media/image15.wmf"/><Relationship Id="rId28" Type="http://schemas.openxmlformats.org/officeDocument/2006/relationships/oleObject" Target="embeddings/oleObject11.bin"/><Relationship Id="rId27" Type="http://schemas.openxmlformats.org/officeDocument/2006/relationships/image" Target="media/image14.wmf"/><Relationship Id="rId26" Type="http://schemas.openxmlformats.org/officeDocument/2006/relationships/oleObject" Target="embeddings/oleObject10.bin"/><Relationship Id="rId25" Type="http://schemas.openxmlformats.org/officeDocument/2006/relationships/image" Target="media/image13.wmf"/><Relationship Id="rId24" Type="http://schemas.openxmlformats.org/officeDocument/2006/relationships/oleObject" Target="embeddings/oleObject9.bin"/><Relationship Id="rId23" Type="http://schemas.openxmlformats.org/officeDocument/2006/relationships/image" Target="media/image12.wmf"/><Relationship Id="rId22" Type="http://schemas.openxmlformats.org/officeDocument/2006/relationships/oleObject" Target="embeddings/oleObject8.bin"/><Relationship Id="rId21" Type="http://schemas.openxmlformats.org/officeDocument/2006/relationships/image" Target="media/image11.wmf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oleObject" Target="embeddings/oleObject6.bin"/><Relationship Id="rId17" Type="http://schemas.openxmlformats.org/officeDocument/2006/relationships/image" Target="media/image9.png"/><Relationship Id="rId16" Type="http://schemas.openxmlformats.org/officeDocument/2006/relationships/image" Target="media/image8.wmf"/><Relationship Id="rId15" Type="http://schemas.openxmlformats.org/officeDocument/2006/relationships/oleObject" Target="embeddings/oleObject5.bin"/><Relationship Id="rId14" Type="http://schemas.openxmlformats.org/officeDocument/2006/relationships/image" Target="media/image7.wmf"/><Relationship Id="rId13" Type="http://schemas.openxmlformats.org/officeDocument/2006/relationships/oleObject" Target="embeddings/oleObject4.bin"/><Relationship Id="rId12" Type="http://schemas.openxmlformats.org/officeDocument/2006/relationships/image" Target="media/image6.wmf"/><Relationship Id="rId11" Type="http://schemas.openxmlformats.org/officeDocument/2006/relationships/oleObject" Target="embeddings/oleObject3.bin"/><Relationship Id="rId10" Type="http://schemas.openxmlformats.org/officeDocument/2006/relationships/image" Target="media/image5.wmf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file:///D:\qq&#25991;&#20214;\712321467\Image\C2C\Image2\%257B75232B38-A165-1FB7-499C-2E1C792CACB5%257D.png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file:///D:\qq&#25991;&#20214;\712321467\Image\C2C\Image2\%257B75232B38-A165-1FB7-499C-2E1C792CACB5%257D.png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3"/>
    <customShpInfo spid="_x0000_s2055"/>
    <customShpInfo spid="_x0000_s2057"/>
    <customShpInfo spid="_x0000_s2059"/>
    <customShpInfo spid="_x0000_s2060"/>
    <customShpInfo spid="_x0000_s2061"/>
    <customShpInfo spid="_x0000_s2062"/>
    <customShpInfo spid="_x0000_s2063"/>
    <customShpInfo spid="_x0000_s2064"/>
    <customShpInfo spid="_x0000_s2065"/>
    <customShpInfo spid="_x0000_s2066"/>
    <customShpInfo spid="_x0000_s2067"/>
    <customShpInfo spid="_x0000_s206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学科网(Zxxk.Com)</Company>
  <Pages>4</Pages>
  <Words>754</Words>
  <Characters>4302</Characters>
  <Lines>35</Lines>
  <Paragraphs>10</Paragraphs>
  <TotalTime>3</TotalTime>
  <ScaleCrop>false</ScaleCrop>
  <LinksUpToDate>false</LinksUpToDate>
  <CharactersWithSpaces>5046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2022-11-02T13:10:00Z</dcterms:created>
  <dc:creator>学科网(Zxxk.Com)</dc:creator>
  <cp:lastModifiedBy>Administrator</cp:lastModifiedBy>
  <dcterms:modified xsi:type="dcterms:W3CDTF">2022-11-19T10:59:40Z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