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10502900</wp:posOffset>
            </wp:positionV>
            <wp:extent cx="469900" cy="406400"/>
            <wp:effectExtent l="0" t="0" r="635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第2章 探索生命 练习 北师大版七年级上册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360" w:lineRule="auto"/>
        <w:jc w:val="left"/>
      </w:pPr>
      <w:r>
        <w:t>1．在实验过程中，同一个实验在相同的条件要重复做几次，即设置重复组，下列有关说法</w:t>
      </w:r>
      <w:r>
        <w:rPr>
          <w:u w:val="none"/>
          <w:em w:val="dot"/>
        </w:rPr>
        <w:t>不正确</w:t>
      </w:r>
      <w:r>
        <w:t>的是（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A．可避免实验误差</w:t>
      </w:r>
      <w:r>
        <w:tab/>
      </w:r>
      <w:r>
        <w:t>B．减少偶然因素的影响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C．使实验结果更准确</w:t>
      </w:r>
      <w:r>
        <w:tab/>
      </w:r>
      <w:r>
        <w:t>D．实验结果应当取各重复组的平均值</w:t>
      </w:r>
    </w:p>
    <w:p>
      <w:pPr>
        <w:shd w:val="clear" w:color="auto" w:fill="auto"/>
        <w:spacing w:line="360" w:lineRule="auto"/>
        <w:jc w:val="left"/>
      </w:pPr>
      <w:r>
        <w:t>2．某兴趣小组开展了对蛙卵孵化影响的实验，实验记录如下表，该实验的变量是</w:t>
      </w:r>
    </w:p>
    <w:tbl>
      <w:tblPr>
        <w:tblStyle w:val="5"/>
        <w:tblW w:w="53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86"/>
        <w:gridCol w:w="902"/>
        <w:gridCol w:w="913"/>
        <w:gridCol w:w="691"/>
        <w:gridCol w:w="902"/>
        <w:gridCol w:w="1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水质</w:t>
            </w:r>
          </w:p>
        </w:tc>
        <w:tc>
          <w:tcPr>
            <w:tcW w:w="9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水量</w:t>
            </w:r>
          </w:p>
        </w:tc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水温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蛙卵数</w:t>
            </w:r>
          </w:p>
        </w:tc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孵出蝌蚪数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A组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河水</w:t>
            </w:r>
          </w:p>
        </w:tc>
        <w:tc>
          <w:tcPr>
            <w:tcW w:w="9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500毫升</w:t>
            </w:r>
          </w:p>
        </w:tc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22℃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30粒</w:t>
            </w:r>
          </w:p>
        </w:tc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28只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B组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蒸馏水</w:t>
            </w:r>
          </w:p>
        </w:tc>
        <w:tc>
          <w:tcPr>
            <w:tcW w:w="9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500毫升</w:t>
            </w:r>
          </w:p>
        </w:tc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22℃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30粒</w:t>
            </w:r>
          </w:p>
        </w:tc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9只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A．水质</w:t>
      </w:r>
      <w:r>
        <w:tab/>
      </w:r>
      <w:r>
        <w:t>B．水量</w:t>
      </w:r>
      <w:r>
        <w:tab/>
      </w:r>
      <w:r>
        <w:t>C．水温</w:t>
      </w:r>
      <w:r>
        <w:tab/>
      </w:r>
      <w:r>
        <w:t>D．蛙卵数</w:t>
      </w:r>
    </w:p>
    <w:p>
      <w:pPr>
        <w:shd w:val="clear" w:color="auto" w:fill="auto"/>
        <w:spacing w:line="360" w:lineRule="auto"/>
        <w:jc w:val="left"/>
      </w:pPr>
      <w:r>
        <w:t>3．为探究铅对人体健康有无影响，科研人员选取30只大小和健康状况相近的小白鼠，平均分为三组，甲组注射一定量含1.8%醋酸铅的5%葡萄糖溶液，乙组注射等量含3.6%醋酸铅的5%葡萄糖溶液，丙组注射等量X溶液，每10天检测一次血红蛋白含量。30天后，获得的实验数据如图所示。下列有关叙述，错误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905125" cy="194310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A．实验假设可以是醋酸铅影响小白鼠体内血红蛋白的含量</w:t>
      </w:r>
    </w:p>
    <w:p>
      <w:pPr>
        <w:shd w:val="clear" w:color="auto" w:fill="auto"/>
        <w:spacing w:line="360" w:lineRule="auto"/>
        <w:jc w:val="left"/>
      </w:pPr>
      <w:r>
        <w:t>B．丙组小白鼠注射的X溶液是不含醋酸铅的5%葡萄糖溶液</w:t>
      </w:r>
    </w:p>
    <w:p>
      <w:pPr>
        <w:shd w:val="clear" w:color="auto" w:fill="auto"/>
        <w:spacing w:line="360" w:lineRule="auto"/>
        <w:jc w:val="left"/>
      </w:pPr>
      <w:r>
        <w:t>C．实验结论是随铅含量的升高，小白鼠体内血红蛋白含量降低</w:t>
      </w:r>
    </w:p>
    <w:p>
      <w:pPr>
        <w:shd w:val="clear" w:color="auto" w:fill="auto"/>
        <w:spacing w:line="360" w:lineRule="auto"/>
        <w:jc w:val="left"/>
      </w:pPr>
      <w:r>
        <w:t>D．若实验结果与假设不符，应修改实验数据，使结果与假设一致</w:t>
      </w:r>
    </w:p>
    <w:p>
      <w:pPr>
        <w:shd w:val="clear" w:color="auto" w:fill="auto"/>
        <w:spacing w:line="360" w:lineRule="auto"/>
        <w:jc w:val="left"/>
      </w:pPr>
      <w:r>
        <w:t>4．为了解“双减”政策实施之后学生完成课余作业所需的时间，一般采用的方法是（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A．调查法</w:t>
      </w:r>
      <w:r>
        <w:tab/>
      </w:r>
      <w:r>
        <w:t>B．观察法</w:t>
      </w:r>
      <w:r>
        <w:tab/>
      </w:r>
      <w:r>
        <w:t>C．实验法</w:t>
      </w:r>
      <w:r>
        <w:tab/>
      </w:r>
      <w:r>
        <w:t>D．比较法</w:t>
      </w:r>
    </w:p>
    <w:p>
      <w:pPr>
        <w:shd w:val="clear" w:color="auto" w:fill="auto"/>
        <w:spacing w:line="360" w:lineRule="auto"/>
        <w:jc w:val="left"/>
      </w:pPr>
      <w:r>
        <w:t>5．下表为某同学探究“光照对鼠妇生活的影响”的实验设计，但不够完善，下列修改意见正确的是（　　）</w:t>
      </w:r>
    </w:p>
    <w:tbl>
      <w:tblPr>
        <w:tblStyle w:val="5"/>
        <w:tblW w:w="40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23"/>
        <w:gridCol w:w="692"/>
        <w:gridCol w:w="692"/>
        <w:gridCol w:w="692"/>
        <w:gridCol w:w="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位置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鼠妇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光照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温度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纸盒左半侧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15只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明亮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5℃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适宜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纸盒右半侧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15只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黑暗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25℃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适宜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A．两侧湿度可以不同</w:t>
      </w:r>
    </w:p>
    <w:p>
      <w:pPr>
        <w:shd w:val="clear" w:color="auto" w:fill="auto"/>
        <w:spacing w:line="360" w:lineRule="auto"/>
        <w:jc w:val="left"/>
      </w:pPr>
      <w:r>
        <w:t>B．左右两侧温度都应保持在25℃</w:t>
      </w:r>
    </w:p>
    <w:p>
      <w:pPr>
        <w:shd w:val="clear" w:color="auto" w:fill="auto"/>
        <w:spacing w:line="360" w:lineRule="auto"/>
        <w:jc w:val="left"/>
      </w:pPr>
      <w:r>
        <w:t>C．左右两侧鼠妇数量可以不同</w:t>
      </w:r>
    </w:p>
    <w:p>
      <w:pPr>
        <w:shd w:val="clear" w:color="auto" w:fill="auto"/>
        <w:spacing w:line="360" w:lineRule="auto"/>
        <w:jc w:val="left"/>
      </w:pPr>
      <w:r>
        <w:t>D．左右两侧光照都应该保持明亮</w:t>
      </w:r>
    </w:p>
    <w:p>
      <w:pPr>
        <w:shd w:val="clear" w:color="auto" w:fill="auto"/>
        <w:spacing w:line="360" w:lineRule="auto"/>
        <w:jc w:val="left"/>
      </w:pPr>
      <w:r>
        <w:t>6．疫情防控期间，各部门联防联动，对所有人员进行核酸检测，做到应检尽检，对疫情蔓延起到了很好的控制作用，这种方法是（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A．观察法</w:t>
      </w:r>
      <w:r>
        <w:tab/>
      </w:r>
      <w:r>
        <w:t>B．调查法</w:t>
      </w:r>
      <w:r>
        <w:tab/>
      </w:r>
      <w:r>
        <w:t>C．比较法</w:t>
      </w:r>
      <w:r>
        <w:tab/>
      </w:r>
      <w:r>
        <w:t>D．实验法</w:t>
      </w:r>
    </w:p>
    <w:p>
      <w:pPr>
        <w:shd w:val="clear" w:color="auto" w:fill="auto"/>
        <w:spacing w:line="360" w:lineRule="auto"/>
        <w:jc w:val="left"/>
      </w:pPr>
      <w:r>
        <w:t>7．探究过程中需要（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A．实验法</w:t>
      </w:r>
      <w:r>
        <w:tab/>
      </w:r>
      <w:r>
        <w:t>B．观察法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C．调查法和测量法</w:t>
      </w:r>
      <w:r>
        <w:tab/>
      </w:r>
      <w:r>
        <w:t>D．以上多种方法灵活运用</w:t>
      </w:r>
    </w:p>
    <w:p>
      <w:pPr>
        <w:shd w:val="clear" w:color="auto" w:fill="auto"/>
        <w:spacing w:line="360" w:lineRule="auto"/>
        <w:jc w:val="left"/>
      </w:pPr>
      <w:r>
        <w:t>8．观察发现，几乎所有的植物都是向上生长的，这可能的原因是植物具有向光性。某同学在提出问题、作出假设的基础上，想通过如图所示实验进行验证。下列对该实验的分析正确的是（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635125"/>
            <wp:effectExtent l="0" t="0" r="17780" b="317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63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A．该同学提出的假设为“植物是否具有向光性”</w:t>
      </w:r>
    </w:p>
    <w:p>
      <w:pPr>
        <w:shd w:val="clear" w:color="auto" w:fill="auto"/>
        <w:spacing w:line="360" w:lineRule="auto"/>
        <w:jc w:val="left"/>
      </w:pPr>
      <w:r>
        <w:t>B．实验前4株植物必须进行遮光处理</w:t>
      </w:r>
    </w:p>
    <w:p>
      <w:pPr>
        <w:shd w:val="clear" w:color="auto" w:fill="auto"/>
        <w:spacing w:line="360" w:lineRule="auto"/>
        <w:jc w:val="left"/>
      </w:pPr>
      <w:r>
        <w:t>C．该实验的变量是光线照射的强度</w:t>
      </w:r>
    </w:p>
    <w:p>
      <w:pPr>
        <w:shd w:val="clear" w:color="auto" w:fill="auto"/>
        <w:spacing w:line="360" w:lineRule="auto"/>
        <w:jc w:val="left"/>
      </w:pPr>
      <w:r>
        <w:t>D．4株植物除变量外其他生长条件应一致</w:t>
      </w:r>
    </w:p>
    <w:p>
      <w:pPr>
        <w:shd w:val="clear" w:color="auto" w:fill="auto"/>
        <w:spacing w:line="360" w:lineRule="auto"/>
        <w:jc w:val="left"/>
      </w:pPr>
      <w:r>
        <w:t>9．为探究“馒头在口腔中的变化”，某同学设计了如下实验方案。相关评价不合理的是（　　）</w:t>
      </w:r>
    </w:p>
    <w:tbl>
      <w:tblPr>
        <w:tblStyle w:val="5"/>
        <w:tblW w:w="91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42"/>
        <w:gridCol w:w="2383"/>
        <w:gridCol w:w="2505"/>
        <w:gridCol w:w="2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试管编号</w:t>
            </w:r>
          </w:p>
        </w:tc>
        <w:tc>
          <w:tcPr>
            <w:tcW w:w="2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①</w:t>
            </w:r>
          </w:p>
        </w:tc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②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4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加入物质</w:t>
            </w:r>
          </w:p>
        </w:tc>
        <w:tc>
          <w:tcPr>
            <w:tcW w:w="2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馒头碎屑</w:t>
            </w:r>
          </w:p>
        </w:tc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馒头碎屑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馒头块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4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W w:w="2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2mL唾液</w:t>
            </w:r>
          </w:p>
        </w:tc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清水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2mL唾液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温度处理</w:t>
            </w:r>
          </w:p>
        </w:tc>
        <w:tc>
          <w:tcPr>
            <w:tcW w:w="2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37℃温水</w:t>
            </w:r>
          </w:p>
        </w:tc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37℃温水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100℃沸水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检测和观察</w:t>
            </w:r>
          </w:p>
        </w:tc>
        <w:tc>
          <w:tcPr>
            <w:tcW w:w="764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5~10分钟后取出，分别滴加2滴碘液，摇匀，观察并记录各试管中的颜色变化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预期结果</w:t>
            </w:r>
          </w:p>
        </w:tc>
        <w:tc>
          <w:tcPr>
            <w:tcW w:w="2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不变蓝</w:t>
            </w:r>
          </w:p>
        </w:tc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变蓝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部分变蓝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预期结论</w:t>
            </w:r>
          </w:p>
        </w:tc>
        <w:tc>
          <w:tcPr>
            <w:tcW w:w="764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﹣﹣﹣﹣﹣﹣﹣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A．②号试管应加入2mL清水</w:t>
      </w:r>
    </w:p>
    <w:p>
      <w:pPr>
        <w:shd w:val="clear" w:color="auto" w:fill="auto"/>
        <w:spacing w:line="360" w:lineRule="auto"/>
        <w:jc w:val="left"/>
      </w:pPr>
      <w:r>
        <w:t>B．①②号试管加入唾液和清水后充分搅拌</w:t>
      </w:r>
    </w:p>
    <w:p>
      <w:pPr>
        <w:shd w:val="clear" w:color="auto" w:fill="auto"/>
        <w:spacing w:line="360" w:lineRule="auto"/>
        <w:jc w:val="left"/>
      </w:pPr>
      <w:r>
        <w:t>C．③号试管应放在37℃温水中</w:t>
      </w:r>
    </w:p>
    <w:p>
      <w:pPr>
        <w:shd w:val="clear" w:color="auto" w:fill="auto"/>
        <w:spacing w:line="360" w:lineRule="auto"/>
        <w:jc w:val="left"/>
      </w:pPr>
      <w:r>
        <w:t>D．预期结论是唾液使麦芽糖分解成葡萄糖</w:t>
      </w:r>
    </w:p>
    <w:p>
      <w:pPr>
        <w:shd w:val="clear" w:color="auto" w:fill="auto"/>
        <w:spacing w:line="360" w:lineRule="auto"/>
        <w:jc w:val="left"/>
      </w:pPr>
      <w:r>
        <w:t>10．为了解我市各中小学校落实“双减”政策的情况，通常采用的方法是（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A．观察法</w:t>
      </w:r>
      <w:r>
        <w:tab/>
      </w:r>
      <w:r>
        <w:t>B．调查法</w:t>
      </w:r>
      <w:r>
        <w:tab/>
      </w:r>
      <w:r>
        <w:t>C．归纳法</w:t>
      </w:r>
      <w:r>
        <w:tab/>
      </w:r>
      <w:r>
        <w:t>D．实验法</w:t>
      </w:r>
    </w:p>
    <w:p>
      <w:pPr>
        <w:shd w:val="clear" w:color="auto" w:fill="auto"/>
        <w:spacing w:line="360" w:lineRule="auto"/>
        <w:jc w:val="left"/>
      </w:pPr>
      <w:r>
        <w:t>11．某同学设计了如下对照实验：选取一定数量的黄粉虫平均分为两组，A组喂麦麸，B组喂泡沫塑料。多次实验后，发现两组黄粉虫体重都增加，B组黄粉虫吃塑料现象明显且虫粪中未消化的塑料成分极少。下列叙述错误的是</w:t>
      </w:r>
    </w:p>
    <w:p>
      <w:pPr>
        <w:shd w:val="clear" w:color="auto" w:fill="auto"/>
        <w:spacing w:line="360" w:lineRule="auto"/>
        <w:jc w:val="left"/>
      </w:pPr>
      <w:r>
        <w:t>A．实验变量是黄粉虫</w:t>
      </w:r>
    </w:p>
    <w:p>
      <w:pPr>
        <w:shd w:val="clear" w:color="auto" w:fill="auto"/>
        <w:spacing w:line="360" w:lineRule="auto"/>
        <w:jc w:val="left"/>
      </w:pPr>
      <w:r>
        <w:t>B．多次实验是为了防止偶然性</w:t>
      </w:r>
    </w:p>
    <w:p>
      <w:pPr>
        <w:shd w:val="clear" w:color="auto" w:fill="auto"/>
        <w:spacing w:line="360" w:lineRule="auto"/>
        <w:jc w:val="left"/>
      </w:pPr>
      <w:r>
        <w:t>C．实验结论是黄粉虫能消化塑料并吸收</w:t>
      </w:r>
    </w:p>
    <w:p>
      <w:pPr>
        <w:shd w:val="clear" w:color="auto" w:fill="auto"/>
        <w:spacing w:line="360" w:lineRule="auto"/>
        <w:jc w:val="left"/>
      </w:pPr>
      <w:r>
        <w:t>D．该实验启发我们可以利用黄粉虫处理塑料垃圾</w:t>
      </w:r>
    </w:p>
    <w:p>
      <w:pPr>
        <w:shd w:val="clear" w:color="auto" w:fill="auto"/>
        <w:spacing w:line="360" w:lineRule="auto"/>
        <w:jc w:val="left"/>
      </w:pPr>
      <w:r>
        <w:t>12．下列探究活动与其采用的主要探究方法不匹配的是（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A．用显微镜观察洋葱表皮细胞结构一观察法</w:t>
      </w:r>
    </w:p>
    <w:p>
      <w:pPr>
        <w:shd w:val="clear" w:color="auto" w:fill="auto"/>
        <w:spacing w:line="360" w:lineRule="auto"/>
        <w:jc w:val="left"/>
      </w:pPr>
      <w:r>
        <w:t>B．比较肾蕨和葫芦藓的高度—测量法</w:t>
      </w:r>
    </w:p>
    <w:p>
      <w:pPr>
        <w:shd w:val="clear" w:color="auto" w:fill="auto"/>
        <w:spacing w:line="360" w:lineRule="auto"/>
        <w:jc w:val="left"/>
      </w:pPr>
      <w:r>
        <w:t>C．验证唾液淀粉酶的作用一实验法</w:t>
      </w:r>
    </w:p>
    <w:p>
      <w:pPr>
        <w:shd w:val="clear" w:color="auto" w:fill="auto"/>
        <w:spacing w:line="360" w:lineRule="auto"/>
        <w:jc w:val="left"/>
      </w:pPr>
      <w:r>
        <w:t>D．了解某地蔬菜疫情期间的销售量一调查法</w:t>
      </w:r>
    </w:p>
    <w:p>
      <w:pPr>
        <w:shd w:val="clear" w:color="auto" w:fill="auto"/>
        <w:spacing w:line="360" w:lineRule="auto"/>
        <w:jc w:val="left"/>
      </w:pPr>
      <w:r>
        <w:t>13．2020年11月，我国完成了第七次人口普查，下列选项中，与人口普查采用的科学方法相同的是（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A．探究光对鼠妇生活的影响</w:t>
      </w:r>
      <w:r>
        <w:tab/>
      </w:r>
      <w:r>
        <w:t>B．观察人体中的基本组织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C．测定一袋玉米种子的发芽率</w:t>
      </w:r>
      <w:r>
        <w:tab/>
      </w:r>
      <w:r>
        <w:t>D．调查本校初一级学生的近视情况</w:t>
      </w:r>
    </w:p>
    <w:p>
      <w:pPr>
        <w:shd w:val="clear" w:color="auto" w:fill="auto"/>
        <w:spacing w:line="360" w:lineRule="auto"/>
        <w:jc w:val="left"/>
      </w:pPr>
      <w:r>
        <w:t>14．黑熊数量的分布会因栖息地的条件而改变，研究发现黑熊秋冬季时会大量采食栎树的果实。如表为某月甲、乙、丙三个不同山区内栎树和黑熊的调查数量，以及栎树的果实结果量。在调查过程中，研究员收集黑熊的粪便，利用脱落在粪便中的肠壁细胞来分析细胞内的遗传物质，以确定黑熊的性别及记录数量。</w:t>
      </w:r>
    </w:p>
    <w:tbl>
      <w:tblPr>
        <w:tblStyle w:val="5"/>
        <w:tblW w:w="8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65"/>
        <w:gridCol w:w="1994"/>
        <w:gridCol w:w="2018"/>
        <w:gridCol w:w="1656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6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山区</w:t>
            </w:r>
          </w:p>
        </w:tc>
        <w:tc>
          <w:tcPr>
            <w:tcW w:w="401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栎树</w:t>
            </w:r>
          </w:p>
        </w:tc>
        <w:tc>
          <w:tcPr>
            <w:tcW w:w="34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黑熊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auto"/>
              <w:spacing w:line="360" w:lineRule="auto"/>
              <w:jc w:val="left"/>
            </w:pPr>
          </w:p>
        </w:tc>
        <w:tc>
          <w:tcPr>
            <w:tcW w:w="19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植株</w:t>
            </w:r>
          </w:p>
        </w:tc>
        <w:tc>
          <w:tcPr>
            <w:tcW w:w="2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果实结果量</w:t>
            </w:r>
          </w:p>
        </w:tc>
        <w:tc>
          <w:tcPr>
            <w:tcW w:w="1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雌性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甲</w:t>
            </w:r>
          </w:p>
        </w:tc>
        <w:tc>
          <w:tcPr>
            <w:tcW w:w="19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约</w:t>
            </w:r>
            <w:r>
              <w:rPr>
                <w:rFonts w:ascii="Calibri" w:hAnsi="Calibri" w:eastAsia="Calibri" w:cs="Calibri"/>
              </w:rPr>
              <w:t>250</w:t>
            </w:r>
            <w:r>
              <w:t>棵</w:t>
            </w:r>
          </w:p>
        </w:tc>
        <w:tc>
          <w:tcPr>
            <w:tcW w:w="2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大量果实</w:t>
            </w:r>
          </w:p>
        </w:tc>
        <w:tc>
          <w:tcPr>
            <w:tcW w:w="1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rPr>
                <w:rFonts w:ascii="Calibri" w:hAnsi="Calibri" w:eastAsia="Calibri" w:cs="Calibri"/>
              </w:rPr>
              <w:t>8</w:t>
            </w:r>
            <w:r>
              <w:t>只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rPr>
                <w:rFonts w:ascii="Calibri" w:hAnsi="Calibri" w:eastAsia="Calibri" w:cs="Calibri"/>
              </w:rPr>
              <w:t>3</w:t>
            </w:r>
            <w:r>
              <w:t>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乙</w:t>
            </w:r>
          </w:p>
        </w:tc>
        <w:tc>
          <w:tcPr>
            <w:tcW w:w="19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约</w:t>
            </w:r>
            <w:r>
              <w:rPr>
                <w:rFonts w:ascii="Calibri" w:hAnsi="Calibri" w:eastAsia="Calibri" w:cs="Calibri"/>
              </w:rPr>
              <w:t>300</w:t>
            </w:r>
            <w:r>
              <w:t>棵</w:t>
            </w:r>
          </w:p>
        </w:tc>
        <w:tc>
          <w:tcPr>
            <w:tcW w:w="2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果实稀少</w:t>
            </w:r>
          </w:p>
        </w:tc>
        <w:tc>
          <w:tcPr>
            <w:tcW w:w="1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rPr>
                <w:rFonts w:ascii="Calibri" w:hAnsi="Calibri" w:eastAsia="Calibri" w:cs="Calibri"/>
              </w:rPr>
              <w:t>2</w:t>
            </w:r>
            <w:r>
              <w:t>只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rPr>
                <w:rFonts w:ascii="Calibri" w:hAnsi="Calibri" w:eastAsia="Calibri" w:cs="Calibri"/>
              </w:rPr>
              <w:t>1</w:t>
            </w:r>
            <w:r>
              <w:t>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丙</w:t>
            </w:r>
          </w:p>
        </w:tc>
        <w:tc>
          <w:tcPr>
            <w:tcW w:w="19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约</w:t>
            </w:r>
            <w:r>
              <w:rPr>
                <w:rFonts w:ascii="Calibri" w:hAnsi="Calibri" w:eastAsia="Calibri" w:cs="Calibri"/>
              </w:rPr>
              <w:t>250</w:t>
            </w:r>
            <w:r>
              <w:t>棵</w:t>
            </w:r>
          </w:p>
        </w:tc>
        <w:tc>
          <w:tcPr>
            <w:tcW w:w="2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大量果实</w:t>
            </w:r>
          </w:p>
        </w:tc>
        <w:tc>
          <w:tcPr>
            <w:tcW w:w="1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rPr>
                <w:rFonts w:ascii="Calibri" w:hAnsi="Calibri" w:eastAsia="Calibri" w:cs="Calibri"/>
              </w:rPr>
              <w:t>3</w:t>
            </w:r>
            <w:r>
              <w:t>只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rPr>
                <w:rFonts w:ascii="Calibri" w:hAnsi="Calibri" w:eastAsia="Calibri" w:cs="Calibri"/>
              </w:rPr>
              <w:t>8</w:t>
            </w:r>
            <w:r>
              <w:t>只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根据本文关于甲、乙、丙三区黑熊分布的推论，下列哪项最合理（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）A．栎树的棵数越多，黑熊的数量就较多</w:t>
      </w:r>
      <w:r>
        <w:tab/>
      </w:r>
      <w:r>
        <w:t>B．栎树的棵数会影响雌、雄黑熊所占的比例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C．栎树果实的结果量越多，黑熊的数量就较多</w:t>
      </w:r>
      <w:r>
        <w:tab/>
      </w:r>
      <w:r>
        <w:t>D．栎树果实的结果量会影响雌、雄黑熊所占的比例</w:t>
      </w:r>
    </w:p>
    <w:p>
      <w:pPr>
        <w:shd w:val="clear" w:color="auto" w:fill="auto"/>
        <w:spacing w:line="360" w:lineRule="auto"/>
        <w:jc w:val="left"/>
      </w:pPr>
      <w:r>
        <w:t>15．某生物小组为了探究“土壤潮湿度对鼠妇生活的影响”，准备了10只鼠妇，并设计了如图所示的实验。下列对本方案的修改，正确的是（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143125" cy="100012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A．纸盒底部都铺细湿土</w:t>
      </w:r>
    </w:p>
    <w:p>
      <w:pPr>
        <w:shd w:val="clear" w:color="auto" w:fill="auto"/>
        <w:spacing w:line="360" w:lineRule="auto"/>
        <w:jc w:val="left"/>
      </w:pPr>
      <w:r>
        <w:t>B．纸盒上面全部用纸板盖住</w:t>
      </w:r>
    </w:p>
    <w:p>
      <w:pPr>
        <w:shd w:val="clear" w:color="auto" w:fill="auto"/>
        <w:spacing w:line="360" w:lineRule="auto"/>
        <w:jc w:val="left"/>
      </w:pPr>
      <w:r>
        <w:t>C．纸盒上面全部用玻璃板盖住</w:t>
      </w:r>
    </w:p>
    <w:p>
      <w:pPr>
        <w:shd w:val="clear" w:color="auto" w:fill="auto"/>
        <w:spacing w:line="360" w:lineRule="auto"/>
        <w:jc w:val="left"/>
      </w:pPr>
      <w:r>
        <w:t>D．10只鼠妇太少，用100只合适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二、综合题</w:t>
      </w:r>
    </w:p>
    <w:p>
      <w:pPr>
        <w:shd w:val="clear" w:color="auto" w:fill="auto"/>
        <w:spacing w:line="360" w:lineRule="auto"/>
        <w:jc w:val="left"/>
      </w:pPr>
      <w:r>
        <w:t>16．钙是我们身体中的重要无机盐，约占体重的2%，缺钙会引发相应的疾病。小雅同学想了解人们补钙的情况，对她所在社区的部分居民进行了一次问卷调查，结果如下，请根据表格数据回答相关问题：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00200" cy="16192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31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51"/>
        <w:gridCol w:w="1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是否补钙</w:t>
            </w:r>
          </w:p>
        </w:tc>
        <w:tc>
          <w:tcPr>
            <w:tcW w:w="15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是</w:t>
            </w:r>
          </w:p>
        </w:tc>
        <w:tc>
          <w:tcPr>
            <w:tcW w:w="15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否</w:t>
            </w:r>
          </w:p>
        </w:tc>
        <w:tc>
          <w:tcPr>
            <w:tcW w:w="15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550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tbl>
      <w:tblPr>
        <w:tblStyle w:val="5"/>
        <w:tblW w:w="4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63"/>
        <w:gridCol w:w="2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补钙者年龄</w:t>
            </w:r>
          </w:p>
        </w:tc>
        <w:tc>
          <w:tcPr>
            <w:tcW w:w="2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18岁以下</w:t>
            </w:r>
          </w:p>
        </w:tc>
        <w:tc>
          <w:tcPr>
            <w:tcW w:w="2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19～35岁</w:t>
            </w:r>
          </w:p>
        </w:tc>
        <w:tc>
          <w:tcPr>
            <w:tcW w:w="2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36～49岁</w:t>
            </w:r>
          </w:p>
        </w:tc>
        <w:tc>
          <w:tcPr>
            <w:tcW w:w="2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50岁以上</w:t>
            </w:r>
          </w:p>
        </w:tc>
        <w:tc>
          <w:tcPr>
            <w:tcW w:w="2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100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(1)小雅采用的调查方法属于______。（填“普查”或“抽样调查”）</w:t>
      </w:r>
    </w:p>
    <w:p>
      <w:pPr>
        <w:shd w:val="clear" w:color="auto" w:fill="auto"/>
        <w:spacing w:line="360" w:lineRule="auto"/>
        <w:jc w:val="left"/>
      </w:pPr>
      <w:r>
        <w:t>(2)为使调查结果真实可靠，小雅在选取对象时，应尽可能做到______。</w:t>
      </w:r>
    </w:p>
    <w:p>
      <w:pPr>
        <w:shd w:val="clear" w:color="auto" w:fill="auto"/>
        <w:spacing w:line="360" w:lineRule="auto"/>
        <w:jc w:val="left"/>
      </w:pPr>
      <w:r>
        <w:t>(3)为了促进钙的吸收，营养学家提出在补钙的同时还需要适量补充______。</w:t>
      </w:r>
    </w:p>
    <w:p>
      <w:pPr>
        <w:shd w:val="clear" w:color="auto" w:fill="auto"/>
        <w:spacing w:line="360" w:lineRule="auto"/>
        <w:jc w:val="left"/>
      </w:pPr>
      <w:r>
        <w:t>(4)请将表格中补钙者年龄人数转变成扇形图。</w:t>
      </w:r>
    </w:p>
    <w:p>
      <w:pPr>
        <w:shd w:val="clear" w:color="auto" w:fill="auto"/>
        <w:spacing w:line="360" w:lineRule="auto"/>
        <w:jc w:val="left"/>
      </w:pPr>
      <w:r>
        <w:t>(5)从该社区补钙者年龄分析，18岁以下与50岁以上的人群中补钙的人占补钙人数的大部分，请你尝试分析这两个年龄段补钙人数居多的原因。______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三、实验探究题</w:t>
      </w:r>
    </w:p>
    <w:p>
      <w:pPr>
        <w:shd w:val="clear" w:color="auto" w:fill="auto"/>
        <w:spacing w:line="360" w:lineRule="auto"/>
        <w:jc w:val="left"/>
      </w:pPr>
      <w:r>
        <w:t>17．在探究“小鼠走迷宫获取食物的学习行为实验”中，某实验小组的设计方案如下图所示：在迷宫的出口处放一些小白鼠喜爱的食物，将一只小白鼠放进迷宫入口，记录此小白鼠“尝试与错误”次数。 请回答下列问题：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562100" cy="113347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（1）与蚯蚓走“T”形迷宫相比，小白鼠“尝试与错误”次数—少得多，因为小白鼠的_________能力比蚯蚓强，这种差异主要由___________决定的。</w:t>
      </w:r>
    </w:p>
    <w:p>
      <w:pPr>
        <w:shd w:val="clear" w:color="auto" w:fill="auto"/>
        <w:spacing w:line="360" w:lineRule="auto"/>
        <w:jc w:val="left"/>
      </w:pPr>
      <w:r>
        <w:t>（2）实验结论：____________。</w:t>
      </w:r>
    </w:p>
    <w:p>
      <w:pPr>
        <w:shd w:val="clear" w:color="auto" w:fill="auto"/>
        <w:spacing w:line="360" w:lineRule="auto"/>
        <w:jc w:val="left"/>
      </w:pPr>
      <w:r>
        <w:t>（3）上述探究活动还有哪些地方需—做进一步的改进？ （答出一项即可）_________________。</w:t>
      </w:r>
    </w:p>
    <w:p>
      <w:pPr>
        <w:shd w:val="clear" w:color="auto" w:fill="auto"/>
        <w:spacing w:line="360" w:lineRule="auto"/>
        <w:jc w:val="left"/>
      </w:pPr>
      <w:r>
        <w:t>（4））通过分析蚯蚓和小鼠走迷宫的实验结果，我们可以知道：动物越高等，学习能力越强，学习行为__________。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四、资料分析题</w:t>
      </w:r>
    </w:p>
    <w:p>
      <w:pPr>
        <w:shd w:val="clear" w:color="auto" w:fill="auto"/>
        <w:spacing w:line="360" w:lineRule="auto"/>
        <w:jc w:val="left"/>
      </w:pPr>
      <w:r>
        <w:t>18．阅读材料，请回答问题。</w:t>
      </w:r>
    </w:p>
    <w:p>
      <w:pPr>
        <w:shd w:val="clear" w:color="auto" w:fill="auto"/>
        <w:spacing w:line="360" w:lineRule="auto"/>
        <w:jc w:val="left"/>
      </w:pPr>
      <w:r>
        <w:t>如果你生活在乡村，催你晨起的公鸡，夕照中牧归的牛羊，守护你平安之夜的爱犬，都曾经是你童年的朋友；放眼远眺，杨柳青青，麦浪滚滚，桃花含笑，杏花飘香，是你熟悉的景色；春水澄碧，游鱼嬉戏，梁上双燕，春来秋去，曾引发你无限的遐想；蛙鸣声声，流萤点点，伴你进入仲夏夜之梦。</w:t>
      </w:r>
    </w:p>
    <w:p>
      <w:pPr>
        <w:shd w:val="clear" w:color="auto" w:fill="auto"/>
        <w:spacing w:line="360" w:lineRule="auto"/>
        <w:jc w:val="left"/>
      </w:pPr>
      <w:r>
        <w:t>(1)材料中提到的生物有：__________________。</w:t>
      </w:r>
    </w:p>
    <w:p>
      <w:pPr>
        <w:shd w:val="clear" w:color="auto" w:fill="auto"/>
        <w:spacing w:line="360" w:lineRule="auto"/>
        <w:jc w:val="left"/>
      </w:pPr>
      <w:r>
        <w:t>(2)蛙鸣是一种求偶行为，但当有人接近时，雄蛙不再鸣叫，这说明蛙能对外界刺激作出 __________________。</w:t>
      </w:r>
    </w:p>
    <w:p>
      <w:pPr>
        <w:shd w:val="clear" w:color="auto" w:fill="auto"/>
        <w:spacing w:line="360" w:lineRule="auto"/>
        <w:jc w:val="left"/>
      </w:pPr>
      <w:r>
        <w:t>(3)小牛、小羊长大说明 __________________。</w:t>
      </w:r>
    </w:p>
    <w:p>
      <w:pPr>
        <w:shd w:val="clear" w:color="auto" w:fill="auto"/>
        <w:spacing w:line="360" w:lineRule="auto"/>
        <w:jc w:val="left"/>
      </w:pPr>
      <w:r>
        <w:t>(4)请写出文中所有生物的两项共同特征：①_____________________________</w:t>
      </w:r>
      <w:r>
        <w:rPr>
          <w:u w:val="single"/>
        </w:rPr>
        <w:t>②</w:t>
      </w:r>
      <w:r>
        <w:t>__________________________。</w:t>
      </w:r>
    </w:p>
    <w:p>
      <w:pPr>
        <w:shd w:val="clear" w:color="auto" w:fill="auto"/>
        <w:spacing w:line="360" w:lineRule="auto"/>
        <w:jc w:val="left"/>
      </w:pPr>
      <w:r>
        <w:t>(5)日常生活中，区别文中提到的生物和非生物需要运用的主要研究方法是 ___________________。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3．D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7．D</w:t>
      </w:r>
    </w:p>
    <w:p>
      <w:pPr>
        <w:shd w:val="clear" w:color="auto" w:fill="auto"/>
        <w:spacing w:line="360" w:lineRule="auto"/>
        <w:jc w:val="left"/>
      </w:pPr>
      <w:r>
        <w:t>8．D</w:t>
      </w:r>
    </w:p>
    <w:p>
      <w:pPr>
        <w:shd w:val="clear" w:color="auto" w:fill="auto"/>
        <w:spacing w:line="360" w:lineRule="auto"/>
        <w:jc w:val="left"/>
      </w:pPr>
      <w:r>
        <w:t>9．D</w:t>
      </w:r>
    </w:p>
    <w:p>
      <w:pPr>
        <w:shd w:val="clear" w:color="auto" w:fill="auto"/>
        <w:spacing w:line="360" w:lineRule="auto"/>
        <w:jc w:val="left"/>
      </w:pPr>
      <w:r>
        <w:t>10．B</w:t>
      </w:r>
    </w:p>
    <w:p>
      <w:pPr>
        <w:shd w:val="clear" w:color="auto" w:fill="auto"/>
        <w:spacing w:line="360" w:lineRule="auto"/>
        <w:jc w:val="left"/>
      </w:pPr>
      <w:r>
        <w:t>11．A</w:t>
      </w:r>
    </w:p>
    <w:p>
      <w:pPr>
        <w:shd w:val="clear" w:color="auto" w:fill="auto"/>
        <w:spacing w:line="360" w:lineRule="auto"/>
        <w:jc w:val="left"/>
      </w:pPr>
      <w:r>
        <w:t>12．A</w:t>
      </w:r>
    </w:p>
    <w:p>
      <w:pPr>
        <w:shd w:val="clear" w:color="auto" w:fill="auto"/>
        <w:spacing w:line="360" w:lineRule="auto"/>
        <w:jc w:val="left"/>
      </w:pPr>
      <w:r>
        <w:t>13．D</w:t>
      </w:r>
    </w:p>
    <w:p>
      <w:pPr>
        <w:shd w:val="clear" w:color="auto" w:fill="auto"/>
        <w:spacing w:line="360" w:lineRule="auto"/>
        <w:jc w:val="left"/>
      </w:pPr>
      <w:r>
        <w:t>14．C</w:t>
      </w:r>
    </w:p>
    <w:p>
      <w:pPr>
        <w:shd w:val="clear" w:color="auto" w:fill="auto"/>
        <w:spacing w:line="360" w:lineRule="auto"/>
        <w:jc w:val="left"/>
      </w:pPr>
      <w:r>
        <w:t>15．B</w:t>
      </w:r>
    </w:p>
    <w:p>
      <w:pPr>
        <w:shd w:val="clear" w:color="auto" w:fill="auto"/>
        <w:spacing w:line="360" w:lineRule="auto"/>
        <w:jc w:val="left"/>
      </w:pPr>
      <w:r>
        <w:t>16．(1)抽样调查</w:t>
      </w:r>
    </w:p>
    <w:p>
      <w:pPr>
        <w:shd w:val="clear" w:color="auto" w:fill="auto"/>
        <w:spacing w:line="360" w:lineRule="auto"/>
        <w:jc w:val="left"/>
      </w:pPr>
      <w:r>
        <w:t>(2)随机抽样</w:t>
      </w:r>
    </w:p>
    <w:p>
      <w:pPr>
        <w:shd w:val="clear" w:color="auto" w:fill="auto"/>
        <w:spacing w:line="360" w:lineRule="auto"/>
        <w:jc w:val="left"/>
      </w:pPr>
      <w:r>
        <w:t>(3)维生素D</w:t>
      </w:r>
    </w:p>
    <w:p>
      <w:pPr>
        <w:shd w:val="clear" w:color="auto" w:fill="auto"/>
        <w:spacing w:line="360" w:lineRule="auto"/>
        <w:jc w:val="left"/>
      </w:pPr>
      <w:r>
        <w:t>(4)</w:t>
      </w:r>
      <w:r>
        <w:drawing>
          <wp:inline distT="0" distB="0" distL="114300" distR="114300">
            <wp:extent cx="2390775" cy="2543175"/>
            <wp:effectExtent l="0" t="0" r="9525" b="9525"/>
            <wp:docPr id="765952167" name="图片 765952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952167" name="图片 7659521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(5)18岁以下生长发育迅速，需钙量较多，50岁以上的人群，消耗钙多于吸收量，易患骨质疏松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17．     学习     遗传物质     小鼠走迷宫获取食物的行为是学习行为     用多只（2 以上就行）小白鼠（重复试验）     越复杂</w:t>
      </w:r>
    </w:p>
    <w:p>
      <w:pPr>
        <w:shd w:val="clear" w:color="auto" w:fill="auto"/>
        <w:spacing w:line="360" w:lineRule="auto"/>
        <w:jc w:val="left"/>
      </w:pPr>
      <w:r>
        <w:t>18．(1)公鸡、牛、羊、犬、杨树、柳树、小麦、桃树、杏树、鱼、燕、蛙、萤火虫</w:t>
      </w:r>
    </w:p>
    <w:p>
      <w:pPr>
        <w:shd w:val="clear" w:color="auto" w:fill="auto"/>
        <w:spacing w:line="360" w:lineRule="auto"/>
        <w:jc w:val="left"/>
      </w:pPr>
      <w:r>
        <w:t>(2)反应</w:t>
      </w:r>
    </w:p>
    <w:p>
      <w:pPr>
        <w:shd w:val="clear" w:color="auto" w:fill="auto"/>
        <w:spacing w:line="360" w:lineRule="auto"/>
        <w:jc w:val="left"/>
      </w:pPr>
      <w:r>
        <w:t>(3)生物能生长</w:t>
      </w:r>
    </w:p>
    <w:p>
      <w:pPr>
        <w:shd w:val="clear" w:color="auto" w:fill="auto"/>
        <w:spacing w:line="360" w:lineRule="auto"/>
        <w:jc w:val="left"/>
      </w:pPr>
      <w:r>
        <w:t>(4)     都能生长和繁殖     都有遗传和变异的特性等</w:t>
      </w:r>
    </w:p>
    <w:p>
      <w:pPr>
        <w:shd w:val="clear" w:color="auto" w:fill="auto"/>
        <w:spacing w:line="360" w:lineRule="auto"/>
        <w:jc w:val="left"/>
      </w:pPr>
      <w:r>
        <w:t>(5)观察法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1CDA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2022-11-20T04:32:50Z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