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both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pict>
          <v:shape id="_x0000_s1025" o:spid="_x0000_s1025" o:spt="75" type="#_x0000_t75" style="position:absolute;left:0pt;margin-left:892pt;margin-top:898pt;height:25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Theme="minorEastAsia"/>
          <w:sz w:val="44"/>
          <w:szCs w:val="44"/>
          <w:lang w:eastAsia="zh-CN"/>
        </w:rPr>
        <w:t>2022一2023学年度第一学期单元检测卷</w:t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t>七年级</w:t>
      </w:r>
      <w:r>
        <w:rPr>
          <w:rFonts w:hint="eastAsia"/>
          <w:sz w:val="44"/>
          <w:szCs w:val="44"/>
          <w:lang w:val="en-US" w:eastAsia="zh-CN"/>
        </w:rPr>
        <w:t>生物学</w:t>
      </w:r>
      <w:r>
        <w:rPr>
          <w:rFonts w:hint="eastAsia" w:eastAsiaTheme="minorEastAsia"/>
          <w:sz w:val="44"/>
          <w:szCs w:val="44"/>
          <w:lang w:eastAsia="zh-CN"/>
        </w:rPr>
        <w:t>（</w:t>
      </w:r>
      <w:r>
        <w:rPr>
          <w:rFonts w:hint="eastAsia"/>
          <w:sz w:val="44"/>
          <w:szCs w:val="44"/>
          <w:lang w:val="en-US" w:eastAsia="zh-CN"/>
        </w:rPr>
        <w:t>四</w:t>
      </w:r>
      <w:r>
        <w:rPr>
          <w:rFonts w:hint="eastAsia" w:eastAsiaTheme="minorEastAsia"/>
          <w:sz w:val="44"/>
          <w:szCs w:val="44"/>
          <w:lang w:eastAsia="zh-CN"/>
        </w:rPr>
        <w:t>）</w:t>
      </w:r>
    </w:p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(范围：第</w:t>
      </w:r>
      <w:r>
        <w:rPr>
          <w:rFonts w:hint="eastAsia"/>
          <w:sz w:val="28"/>
          <w:szCs w:val="28"/>
          <w:lang w:val="en-US" w:eastAsia="zh-CN"/>
        </w:rPr>
        <w:t xml:space="preserve">4章 生物体的结构层次 </w:t>
      </w:r>
      <w:r>
        <w:rPr>
          <w:rFonts w:hint="eastAsia" w:eastAsiaTheme="minorEastAsia"/>
          <w:sz w:val="28"/>
          <w:szCs w:val="28"/>
          <w:lang w:eastAsia="zh-CN"/>
        </w:rPr>
        <w:t>满分：100分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sz w:val="28"/>
          <w:szCs w:val="28"/>
          <w:lang w:eastAsia="zh-CN"/>
        </w:rPr>
        <w:t>)</w:t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班别: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座号:</w:t>
      </w:r>
      <w:r>
        <w:rPr>
          <w:rFonts w:hint="eastAsia"/>
          <w:sz w:val="28"/>
          <w:szCs w:val="28"/>
          <w:lang w:val="en-US" w:eastAsia="zh-CN"/>
        </w:rPr>
        <w:t xml:space="preserve">__________    </w:t>
      </w:r>
      <w:r>
        <w:rPr>
          <w:rFonts w:hint="eastAsia" w:eastAsiaTheme="minorEastAsia"/>
          <w:sz w:val="28"/>
          <w:szCs w:val="28"/>
          <w:lang w:eastAsia="zh-CN"/>
        </w:rPr>
        <w:t>姓名: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评分:</w:t>
      </w:r>
      <w:r>
        <w:rPr>
          <w:rFonts w:hint="eastAsia"/>
          <w:sz w:val="28"/>
          <w:szCs w:val="28"/>
          <w:lang w:val="en-US" w:eastAsia="zh-CN"/>
        </w:rPr>
        <w:t>__________</w:t>
      </w:r>
    </w:p>
    <w:tbl>
      <w:tblPr>
        <w:tblStyle w:val="7"/>
        <w:tblW w:w="8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786"/>
        <w:gridCol w:w="786"/>
        <w:gridCol w:w="786"/>
        <w:gridCol w:w="786"/>
        <w:gridCol w:w="786"/>
        <w:gridCol w:w="787"/>
        <w:gridCol w:w="787"/>
        <w:gridCol w:w="787"/>
        <w:gridCol w:w="787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6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 xml:space="preserve">1 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6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6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6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eastAsia" w:eastAsiaTheme="minorEastAsia"/>
                <w:b/>
                <w:bCs/>
                <w:color w:val="0000FF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8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6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1.细胞壁薄，液泡大，有储存养分功能的植物组织是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A.保护组织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B.分生组织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C.营养组织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D.输导组织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2.下列属于生物共同特征的是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A.都能运动 B.都能繁殖 C. 都有细胞结构 D.都生活在水中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3.下列属于神经组织功能的是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A.保护和分泌作用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B.连接、保护、支持、营养等作用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C.收缩和舒张作用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D.接受刺激，产生并传导兴奋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4.健康人的骨髓中有大量的造血干细胞，可不断产生新的血细胞，这一过程称为细胞的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A.生长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B.分裂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C. 分化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 衰老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5.人体的红细胞、神经细胞、肌肉细胞的形态和功能差异很大，造成这些差异的主要原因是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A.细胞分化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B.细胞分裂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C.细胞生长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 细胞衰老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6.不属于人和动物的基本组织的是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A.神经组织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B.结缔组织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C.保护组织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D.肌肉组织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7.下列各项中，与人的皮肤所属结构层次相同的是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A.一只草履虫 B. 番茄表皮 C.蛙的眼睛 D.蝙蝠的血液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8.细胞分化形成不同的组织。下列关于组织的叙述，错误的是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A.人的血液属于结缔组织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B.莲藕中的“丝”属于分生组织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C.人的大脑主要由神经组织等组织构成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D.人体上皮组织具有保护和分泌等功能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七年级生物学单元检测卷(四) 第1页 共4页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9.“五九六九，沿河看柳”，为治理春季柳树飞絮造成的空气污染，园艺师们像给病人打针一样，给柳树注射一种抑制剂，通过抽制花芽分化来减少飞絮的形成。抑制剂应注入树干的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A.输导组织 B.薄壁组织 C.保护组织 D.机械组织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10. 俗话说“冬吃萝卜夏吃姜”，我们吃的萝卜、姜是植物的什么器官？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A.营养器官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B.生殖器官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C.消化器官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D.呼吸器官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11.“冰墩墩”是2022年北京冬奥会的吉样物，它是一个熊猫的形象，熊猫主要以竹子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41910</wp:posOffset>
            </wp:positionV>
            <wp:extent cx="870585" cy="847725"/>
            <wp:effectExtent l="0" t="0" r="5715" b="9525"/>
            <wp:wrapTight wrapText="bothSides">
              <wp:wrapPolygon>
                <wp:start x="0" y="0"/>
                <wp:lineTo x="0" y="21357"/>
                <wp:lineTo x="21269" y="21357"/>
                <wp:lineTo x="21269" y="0"/>
                <wp:lineTo x="0" y="0"/>
              </wp:wrapPolygon>
            </wp:wrapTight>
            <wp:docPr id="1" name="图片 1" descr="微信图片_20221023104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10231041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sz w:val="21"/>
          <w:szCs w:val="21"/>
          <w:lang w:eastAsia="zh-CN"/>
        </w:rPr>
        <w:t>为食，下列关于熊猫和竹子的叙述，错误的是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A.它们具有不同的组织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B.竹子的叶和熊猫的心脏都属于器官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C.它们的结构层次都是细胞→组织→器官→系统一个体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D.各自在结构和功能上是一个统一的整体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12.无花果果实具有健脾胃的良好功效。无花果植株和人体共有的生物体结构层次是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①细胞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②组织 ③器官 ④系统 ⑤个体</w:t>
      </w:r>
    </w:p>
    <w:p>
      <w:pPr>
        <w:numPr>
          <w:ilvl w:val="0"/>
          <w:numId w:val="1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①②③④</w:t>
      </w:r>
    </w:p>
    <w:p>
      <w:pPr>
        <w:numPr>
          <w:ilvl w:val="0"/>
          <w:numId w:val="1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B.①②③⑤</w:t>
      </w:r>
    </w:p>
    <w:p>
      <w:pPr>
        <w:numPr>
          <w:ilvl w:val="0"/>
          <w:numId w:val="1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①③④⑤</w:t>
      </w:r>
    </w:p>
    <w:p>
      <w:pPr>
        <w:numPr>
          <w:ilvl w:val="0"/>
          <w:numId w:val="1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②③④⑤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13.绿豆汤是夏季消暑解渴的佳品，从生物体结构层次上看，其原料绿豆属于植物体的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A.细胞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B. 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C.器官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D.系统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14.细胞分裂形成组织，组织构成器官。下列不能参与构成胃的组织是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A.保护组织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B.上皮组织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C.肌肉组织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D.神经组织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15.中华是我国一级保护动物，有“长江鱼王”之称，其消化系统结构和功能的基本单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位是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A.分子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B. 细胞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C.组织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D.器官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16.人和动物体分布最广泛的组织是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 神经组织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B.肌肉组织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C.结缔组织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 上皮组织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17.“麻雀虽小，五脏俱全”，五脏中的肝脏属于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A.组织 B.系统 C.细胞 D. 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18.在做“观察叶片的下表皮”实验时，用摄子撕下的一小块下表皮属于以下哪种组织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A.分生组织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B.机械组织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C.输导组织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 保护组织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19.下列人体器官与构成它的主要组织，对应不正确的是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A.心脏——肌肉组织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 w:eastAsiaTheme="minorEastAsia"/>
          <w:sz w:val="21"/>
          <w:szCs w:val="21"/>
          <w:lang w:eastAsia="zh-CN"/>
        </w:rPr>
        <w:t>B.大脑——神经组织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C.唾液腺——上皮组织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D.胃——结缔组织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20.下列属于器官的是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A.口腔上皮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B. 血液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C.皮肤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D.心肌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21.洋葱鳞片叶表皮属于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A.保护组织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B. 营养组织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C.输导组织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D.分生组织</w:t>
      </w: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七年级生物学单元检测卷(四)第2页 共4页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22.下列植物中，食用的主要部分属于茎的是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白菜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 红薯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C.茄子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 马铃薯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23.若不小心划破手指皮肤，会有流血现象和疼痛感。皮肤在人体的结构层次中属于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A.细胞 B. 组织 C.器官 D.系统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24. 狗的汗腺属于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 结缔组织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B.神经组织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C.上皮组织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D.肌肉组织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25.骨组织、血液等都属于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A.上皮组织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 结缔组织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C.肌肉组织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D. 营养组织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26.构成植物体的保护组织具有保护内部柔嫩部分的功能，在人体中具有类似功能的组织是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A.上皮组织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B.肌肉组织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C.神经组织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D.结缔组织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27.杜鹃花与杜鹃鸟在其结构层次上的主要不同是杜鹃鸟具有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A.细胞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 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C.器官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D.系统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28.白菜的主要可食部分属于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 组织 B. 器官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C. 细胞 D.系统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29.在人体的四种基本组织中，具有保护、分泌等功能的组织是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ind w:firstLine="210" w:firstLineChars="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A.保护组织 B.上皮组织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C. 结缔组织 D.肌肉组织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30.说出胡萝卜、马铃薯、花生米的可食用部分主要是植物体的哪个器官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A.根、茎、叶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B.根、茎、果实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C.根、茎、种子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D.根、果实、种子</w:t>
      </w:r>
    </w:p>
    <w:p>
      <w:pPr>
        <w:rPr>
          <w:rFonts w:hint="eastAsia" w:eastAsiaTheme="minorEastAsia"/>
          <w:b/>
          <w:bCs/>
          <w:sz w:val="21"/>
          <w:szCs w:val="21"/>
          <w:lang w:eastAsia="zh-CN"/>
        </w:rPr>
      </w:pPr>
      <w:r>
        <w:rPr>
          <w:rFonts w:hint="eastAsia" w:eastAsiaTheme="minorEastAsia"/>
          <w:b/>
          <w:bCs/>
          <w:sz w:val="21"/>
          <w:szCs w:val="21"/>
          <w:lang w:eastAsia="zh-CN"/>
        </w:rPr>
        <w:t>二、非选择题（本大题共4小题，每空2分，共40分）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-31.（10分）东台有“中国西瓜之乡”的美名。“东台西瓜”汁多爽口，细嫩鲜甜，这些良好品质的产生和当地的环境有关系。东台有特有的沙壤土，透气性好，肥力足。西瓜生产期间平均气温20.4℃，光照充足，有利于糖分积累。请分析回答下列问题：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（1）划线部分文字描述的是影响西瓜生长的生态因素中的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（选填“非生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物”或“生物”)因素。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（2）从结构层次上看，我们食用的西瓜瓢应该属于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（选填“组织”或“器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官”)。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(3)吃西瓜时吐出来的籽粒是西瓜的种子，它属于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(选填“生殖”或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“营养”）器官。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(4)从结构层次上看，你比西瓜植株多了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这一结构层次。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（5）用西瓜的下列哪个部位制作临时玻片标本，可以观察到细胞分裂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>.</w:t>
      </w:r>
    </w:p>
    <w:p>
      <w:pPr>
        <w:ind w:firstLine="630" w:firstLineChars="3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A.根尖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 xml:space="preserve"> B. 西瓜瓢</w:t>
      </w:r>
    </w:p>
    <w:p>
      <w:pPr>
        <w:ind w:firstLine="630" w:firstLineChars="3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C.西瓜皮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 叶片表皮</w:t>
      </w: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七年级生物学单元检测卷(四) 第3页 共4页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32. (10分)如图中</w:t>
      </w:r>
      <w:r>
        <w:rPr>
          <w:rFonts w:hint="eastAsia" w:eastAsiaTheme="minorEastAsia"/>
          <w:b/>
          <w:bCs/>
          <w:sz w:val="21"/>
          <w:szCs w:val="21"/>
          <w:lang w:eastAsia="zh-CN"/>
        </w:rPr>
        <w:t>A~E</w:t>
      </w:r>
      <w:r>
        <w:rPr>
          <w:rFonts w:hint="eastAsia" w:eastAsiaTheme="minorEastAsia"/>
          <w:sz w:val="21"/>
          <w:szCs w:val="21"/>
          <w:lang w:eastAsia="zh-CN"/>
        </w:rPr>
        <w:t>表示人体的不同结构层次，请据图分析回答问题：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1644015</wp:posOffset>
            </wp:positionH>
            <wp:positionV relativeFrom="paragraph">
              <wp:posOffset>-1384935</wp:posOffset>
            </wp:positionV>
            <wp:extent cx="1437640" cy="4114165"/>
            <wp:effectExtent l="0" t="0" r="635" b="10160"/>
            <wp:wrapTight wrapText="bothSides">
              <wp:wrapPolygon>
                <wp:start x="21600" y="3"/>
                <wp:lineTo x="420" y="3"/>
                <wp:lineTo x="420" y="21507"/>
                <wp:lineTo x="21600" y="21507"/>
                <wp:lineTo x="21600" y="3"/>
              </wp:wrapPolygon>
            </wp:wrapTight>
            <wp:docPr id="2" name="图片 2" descr="微信图片_20221023104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10231048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37640" cy="4114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（1）整个人体都是由A细胞发育而成的，A细胞是</w:t>
      </w:r>
      <w:r>
        <w:rPr>
          <w:rFonts w:hint="eastAsia"/>
          <w:sz w:val="21"/>
          <w:szCs w:val="21"/>
          <w:lang w:val="en-US" w:eastAsia="zh-CN"/>
        </w:rPr>
        <w:t>_____________________；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（2）A细胞通过分裂形成B，使细胞的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(填“数量”或“种类”）增加。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（3）B通过细胞的分裂和分化形成C，人体的血液属于C中的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组织。</w:t>
      </w:r>
    </w:p>
    <w:p>
      <w:pPr>
        <w:ind w:firstLine="210" w:firstLineChars="1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(4)D表示的结构层次是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。肌肉组织的功能</w:t>
      </w:r>
      <w:r>
        <w:rPr>
          <w:rFonts w:hint="eastAsia"/>
          <w:sz w:val="21"/>
          <w:szCs w:val="21"/>
          <w:lang w:val="en-US" w:eastAsia="zh-CN"/>
        </w:rPr>
        <w:t>_____________________。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33.（10分）读图理解。甲是制作番茄果肉细胞临时装片部分过程图，乙是番茄植株结构层次的概念图，请据图回答。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-1776730</wp:posOffset>
            </wp:positionV>
            <wp:extent cx="1612265" cy="5253355"/>
            <wp:effectExtent l="0" t="0" r="4445" b="6985"/>
            <wp:wrapTight wrapText="bothSides">
              <wp:wrapPolygon>
                <wp:start x="21600" y="0"/>
                <wp:lineTo x="162" y="0"/>
                <wp:lineTo x="162" y="21540"/>
                <wp:lineTo x="21600" y="21540"/>
                <wp:lineTo x="21600" y="0"/>
              </wp:wrapPolygon>
            </wp:wrapTight>
            <wp:docPr id="3" name="图片 3" descr="微信图片_20221023105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10231051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12265" cy="525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（1）甲图中制作临时装片的正确步骤是 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>（依次填写字母），步骤C过程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滴加的液体是</w:t>
      </w:r>
      <w:r>
        <w:rPr>
          <w:rFonts w:hint="eastAsia"/>
          <w:sz w:val="21"/>
          <w:szCs w:val="21"/>
          <w:lang w:val="en-US" w:eastAsia="zh-CN"/>
        </w:rPr>
        <w:t>_____________________；</w:t>
      </w:r>
    </w:p>
    <w:p>
      <w:pPr>
        <w:numPr>
          <w:ilvl w:val="0"/>
          <w:numId w:val="2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观察时，若视野中出现较多气泡，是由于甲图中 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>（填字母）步骤操作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不当引起的。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（3）番茄果肉属于乙图结构层次中的 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>（填字母），与人体相比，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没有的结构层次是</w:t>
      </w:r>
      <w:r>
        <w:rPr>
          <w:rFonts w:hint="eastAsia"/>
          <w:sz w:val="21"/>
          <w:szCs w:val="21"/>
          <w:lang w:val="en-US" w:eastAsia="zh-CN"/>
        </w:rPr>
        <w:t>_____________________。</w:t>
      </w:r>
    </w:p>
    <w:p>
      <w:pPr>
        <w:numPr>
          <w:ilvl w:val="0"/>
          <w:numId w:val="3"/>
        </w:num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10分）植物的果实的表面覆盖着果皮，就像一道屏障，保护着果实内部的各种组织。为探究果皮的保护作用，某同学设计了以下实验：取多个新鲜的苹果果实，用水冲洗干净后，用牙签划破果皮，再把它放入塑料袋中，扎紧袋口。然后，把这个塑料袋放到恒温箱中，控制温度为25℃。一个星期后，取出塑料袋，观察发现苹果开始腐烂。该同学由此得出结论：果皮对果实内部有保护作用。</w:t>
      </w:r>
    </w:p>
    <w:p>
      <w:pPr>
        <w:numPr>
          <w:ilvl w:val="0"/>
          <w:numId w:val="0"/>
        </w:numPr>
        <w:rPr>
          <w:rFonts w:hint="eastAsia" w:eastAsiaTheme="minorEastAsia"/>
          <w:sz w:val="21"/>
          <w:szCs w:val="21"/>
          <w:lang w:eastAsia="zh-CN"/>
        </w:rPr>
      </w:pPr>
    </w:p>
    <w:p>
      <w:pPr>
        <w:ind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(1)该同学提出的问题是</w:t>
      </w:r>
      <w:r>
        <w:rPr>
          <w:rFonts w:hint="eastAsia"/>
          <w:sz w:val="21"/>
          <w:szCs w:val="21"/>
          <w:lang w:val="en-US" w:eastAsia="zh-CN"/>
        </w:rPr>
        <w:t>_____________________；</w:t>
      </w:r>
    </w:p>
    <w:p>
      <w:pPr>
        <w:ind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(2)该同学作出的假设是</w:t>
      </w:r>
      <w:r>
        <w:rPr>
          <w:rFonts w:hint="eastAsia"/>
          <w:sz w:val="21"/>
          <w:szCs w:val="21"/>
          <w:lang w:val="en-US" w:eastAsia="zh-CN"/>
        </w:rPr>
        <w:t>_____________________；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（3）该同学所设计的实验方案有明显缺陷，请指出来</w:t>
      </w:r>
      <w:r>
        <w:rPr>
          <w:rFonts w:hint="eastAsia"/>
          <w:sz w:val="21"/>
          <w:szCs w:val="21"/>
          <w:lang w:val="en-US" w:eastAsia="zh-CN"/>
        </w:rPr>
        <w:t>__________________________________________</w:t>
      </w:r>
      <w:r>
        <w:rPr>
          <w:rFonts w:hint="eastAsia" w:eastAsiaTheme="minorEastAsia"/>
          <w:sz w:val="21"/>
          <w:szCs w:val="21"/>
          <w:lang w:eastAsia="zh-CN"/>
        </w:rPr>
        <w:t>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（4）修改完善实验后的实验变量是</w:t>
      </w:r>
      <w:r>
        <w:rPr>
          <w:rFonts w:hint="eastAsia"/>
          <w:sz w:val="21"/>
          <w:szCs w:val="21"/>
          <w:lang w:val="en-US" w:eastAsia="zh-CN"/>
        </w:rPr>
        <w:t>_______________________________________________________________。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（5）通常我们食用的苹果属于</w:t>
      </w:r>
      <w:r>
        <w:rPr>
          <w:rFonts w:hint="eastAsia"/>
          <w:sz w:val="21"/>
          <w:szCs w:val="21"/>
          <w:lang w:val="en-US" w:eastAsia="zh-CN"/>
        </w:rPr>
        <w:t>_____________________</w:t>
      </w:r>
      <w:r>
        <w:rPr>
          <w:rFonts w:hint="eastAsia" w:eastAsiaTheme="minorEastAsia"/>
          <w:sz w:val="21"/>
          <w:szCs w:val="21"/>
          <w:lang w:eastAsia="zh-CN"/>
        </w:rPr>
        <w:t xml:space="preserve"> 结构层次。我们吃苹果时，常常用水果</w:t>
      </w:r>
    </w:p>
    <w:p>
      <w:pPr>
        <w:ind w:firstLine="420" w:firstLineChars="200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刀将果皮剥去，吃果肉，最后剩下位于中央的“筋络”和种子。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七年级生物学单元检测卷（四） 第4页 共4页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color w:val="0000FF"/>
          <w:sz w:val="84"/>
          <w:szCs w:val="84"/>
          <w:lang w:val="en-US" w:eastAsia="zh-CN"/>
        </w:rPr>
        <w:t>参考答案（4）</w:t>
      </w: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</w:p>
    <w:p>
      <w:pPr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inline distT="0" distB="0" distL="114300" distR="114300">
            <wp:extent cx="6181090" cy="1040765"/>
            <wp:effectExtent l="0" t="0" r="10160" b="6985"/>
            <wp:docPr id="6" name="图片 6" descr="522386c478e4d89162509b2785553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22386c478e4d89162509b2785553e7"/>
                    <pic:cNvPicPr>
                      <a:picLocks noChangeAspect="1"/>
                    </pic:cNvPicPr>
                  </pic:nvPicPr>
                  <pic:blipFill>
                    <a:blip r:embed="rId10"/>
                    <a:srcRect t="75343" b="12024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sz w:val="21"/>
          <w:szCs w:val="21"/>
          <w:lang w:eastAsia="zh-CN"/>
        </w:rPr>
        <w:drawing>
          <wp:inline distT="0" distB="0" distL="114300" distR="114300">
            <wp:extent cx="6181725" cy="3067050"/>
            <wp:effectExtent l="0" t="0" r="9525" b="0"/>
            <wp:docPr id="4" name="图片 4" descr="微信图片_20221023105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210231059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17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B88353"/>
    <w:multiLevelType w:val="singleLevel"/>
    <w:tmpl w:val="93B88353"/>
    <w:lvl w:ilvl="0" w:tentative="0">
      <w:start w:val="3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4779DA4"/>
    <w:multiLevelType w:val="singleLevel"/>
    <w:tmpl w:val="D4779DA4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6F8EC33A"/>
    <w:multiLevelType w:val="singleLevel"/>
    <w:tmpl w:val="6F8EC33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Mjk0OWQ3Yzc4MmM2NzhjNTFjNjFmNTk3MzA1NzgifQ=="/>
  </w:docVars>
  <w:rsids>
    <w:rsidRoot w:val="00D97FCD"/>
    <w:rsid w:val="00003CF4"/>
    <w:rsid w:val="0010408A"/>
    <w:rsid w:val="00185802"/>
    <w:rsid w:val="001B5D7B"/>
    <w:rsid w:val="001C6EBE"/>
    <w:rsid w:val="001E12D0"/>
    <w:rsid w:val="002B644E"/>
    <w:rsid w:val="002F35C7"/>
    <w:rsid w:val="002F3FB5"/>
    <w:rsid w:val="004151FC"/>
    <w:rsid w:val="00451BC4"/>
    <w:rsid w:val="00465047"/>
    <w:rsid w:val="00481B62"/>
    <w:rsid w:val="004B4A64"/>
    <w:rsid w:val="005034DA"/>
    <w:rsid w:val="005C14E2"/>
    <w:rsid w:val="005F6D84"/>
    <w:rsid w:val="00607D40"/>
    <w:rsid w:val="00610EA7"/>
    <w:rsid w:val="006D30E3"/>
    <w:rsid w:val="006F5F93"/>
    <w:rsid w:val="00827428"/>
    <w:rsid w:val="00846A71"/>
    <w:rsid w:val="00952F9E"/>
    <w:rsid w:val="00977295"/>
    <w:rsid w:val="009C2CCA"/>
    <w:rsid w:val="009F7837"/>
    <w:rsid w:val="00A07D92"/>
    <w:rsid w:val="00A4474D"/>
    <w:rsid w:val="00AA0F39"/>
    <w:rsid w:val="00AE5CF1"/>
    <w:rsid w:val="00B76A08"/>
    <w:rsid w:val="00C02FC6"/>
    <w:rsid w:val="00CF1742"/>
    <w:rsid w:val="00D97FCD"/>
    <w:rsid w:val="00DC71A1"/>
    <w:rsid w:val="00E735F1"/>
    <w:rsid w:val="00E96934"/>
    <w:rsid w:val="00F51CC2"/>
    <w:rsid w:val="01D10930"/>
    <w:rsid w:val="02C91AC8"/>
    <w:rsid w:val="070B0CE5"/>
    <w:rsid w:val="071738EB"/>
    <w:rsid w:val="09EA721A"/>
    <w:rsid w:val="0B591E5B"/>
    <w:rsid w:val="10B3726F"/>
    <w:rsid w:val="110E72A3"/>
    <w:rsid w:val="1619127F"/>
    <w:rsid w:val="1A472AF5"/>
    <w:rsid w:val="1BAD7D5E"/>
    <w:rsid w:val="1C0363BC"/>
    <w:rsid w:val="1CFB6657"/>
    <w:rsid w:val="1F1D16D5"/>
    <w:rsid w:val="20CC752F"/>
    <w:rsid w:val="212940A4"/>
    <w:rsid w:val="223F344A"/>
    <w:rsid w:val="26DC5B2F"/>
    <w:rsid w:val="272D2F15"/>
    <w:rsid w:val="28956E9B"/>
    <w:rsid w:val="29134C31"/>
    <w:rsid w:val="2CA82488"/>
    <w:rsid w:val="2D822C3A"/>
    <w:rsid w:val="2F1D7A92"/>
    <w:rsid w:val="32217F3D"/>
    <w:rsid w:val="33002F07"/>
    <w:rsid w:val="346E0846"/>
    <w:rsid w:val="35A75DDB"/>
    <w:rsid w:val="39751AB9"/>
    <w:rsid w:val="3BC4101F"/>
    <w:rsid w:val="3BC613B5"/>
    <w:rsid w:val="3E8632BB"/>
    <w:rsid w:val="416B32D9"/>
    <w:rsid w:val="43157BDE"/>
    <w:rsid w:val="43A6008E"/>
    <w:rsid w:val="45B6551D"/>
    <w:rsid w:val="46CB5FD9"/>
    <w:rsid w:val="489E0BD4"/>
    <w:rsid w:val="4C2D7080"/>
    <w:rsid w:val="4EF90ACA"/>
    <w:rsid w:val="51E52C42"/>
    <w:rsid w:val="5722220E"/>
    <w:rsid w:val="590676EB"/>
    <w:rsid w:val="5AB91708"/>
    <w:rsid w:val="5B957FC2"/>
    <w:rsid w:val="5CE62B2B"/>
    <w:rsid w:val="62DE4558"/>
    <w:rsid w:val="66932841"/>
    <w:rsid w:val="707F6B6C"/>
    <w:rsid w:val="71E40B7B"/>
    <w:rsid w:val="72095264"/>
    <w:rsid w:val="75E469FE"/>
    <w:rsid w:val="75F74E1A"/>
    <w:rsid w:val="7A51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15A10-C329-4C3D-A518-2BC57EEB46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2691</Words>
  <Characters>3429</Characters>
  <Lines>60</Lines>
  <Paragraphs>16</Paragraphs>
  <TotalTime>2</TotalTime>
  <ScaleCrop>false</ScaleCrop>
  <LinksUpToDate>false</LinksUpToDate>
  <CharactersWithSpaces>3785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2021-09-23T07:37:00Z</dcterms:created>
  <dc:creator>user</dc:creator>
  <cp:lastModifiedBy>Administrator</cp:lastModifiedBy>
  <dcterms:modified xsi:type="dcterms:W3CDTF">2022-11-20T06:59:08Z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