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11607800</wp:posOffset>
            </wp:positionV>
            <wp:extent cx="431800" cy="3429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sz w:val="36"/>
          <w:szCs w:val="36"/>
        </w:rPr>
        <w:t>七年级道德与法治（下）单元导练五</w:t>
      </w:r>
    </w:p>
    <w:p>
      <w:pPr>
        <w:topLinePunct/>
        <w:adjustRightInd w:val="0"/>
        <w:snapToGrid w:val="0"/>
        <w:jc w:val="center"/>
        <w:rPr>
          <w:rFonts w:hint="eastAsia" w:ascii="楷体_GB2312" w:hAnsi="华文楷体" w:eastAsia="楷体_GB2312"/>
          <w:sz w:val="24"/>
        </w:rPr>
      </w:pPr>
      <w:r>
        <w:rPr>
          <w:rFonts w:hint="eastAsia" w:ascii="楷体_GB2312" w:hAnsi="华文楷体" w:eastAsia="楷体_GB2312"/>
          <w:sz w:val="24"/>
        </w:rPr>
        <w:t>（第四单元  生命的思考  8-10课）</w:t>
      </w:r>
    </w:p>
    <w:p>
      <w:pPr>
        <w:pStyle w:val="3"/>
        <w:widowControl w:val="0"/>
        <w:wordWrap/>
        <w:snapToGrid w:val="0"/>
        <w:ind w:left="0"/>
        <w:jc w:val="center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戴书禄  罗六生</w:t>
      </w:r>
    </w:p>
    <w:p>
      <w:pPr>
        <w:snapToGrid w:val="0"/>
        <w:rPr>
          <w:rFonts w:hint="eastAsia"/>
        </w:rPr>
      </w:pPr>
    </w:p>
    <w:p>
      <w:pPr>
        <w:topLinePunct/>
        <w:adjustRightInd w:val="0"/>
        <w:snapToGrid w:val="0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 完成等级：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 xml:space="preserve">  </w:t>
      </w:r>
    </w:p>
    <w:p>
      <w:pPr>
        <w:topLinePunct/>
        <w:adjustRightInd w:val="0"/>
        <w:snapToGrid w:val="0"/>
        <w:rPr>
          <w:rFonts w:hint="eastAsia"/>
          <w:sz w:val="24"/>
        </w:rPr>
      </w:pPr>
      <w:r>
        <w:rPr>
          <w:rFonts w:hint="eastAsia"/>
          <w:sz w:val="24"/>
        </w:rPr>
        <w:pict>
          <v:line id="直线 11" o:spid="_x0000_s1025" o:spt="20" style="position:absolute;left:0pt;margin-left:1.2pt;margin-top:6.35pt;height:0pt;width:414pt;z-index:251659264;mso-width-relative:page;mso-height-relative:page;" coordsize="21600,21600">
            <v:path arrowok="t"/>
            <v:fill focussize="0,0"/>
            <v:stroke/>
            <v:imagedata o:title=""/>
            <o:lock v:ext="edit" aspectratio="f"/>
          </v:line>
        </w:pict>
      </w:r>
      <w:r>
        <w:rPr>
          <w:rFonts w:hint="eastAsia"/>
          <w:sz w:val="24"/>
        </w:rPr>
        <w:t xml:space="preserve">  </w:t>
      </w:r>
    </w:p>
    <w:p>
      <w:pPr>
        <w:pStyle w:val="2"/>
        <w:snapToGrid w:val="0"/>
        <w:spacing w:after="0"/>
        <w:jc w:val="center"/>
        <w:rPr>
          <w:rFonts w:hint="eastAsia" w:ascii="黑体" w:hAnsi="黑体" w:eastAsia="黑体"/>
        </w:rPr>
      </w:pPr>
    </w:p>
    <w:p>
      <w:pPr>
        <w:pStyle w:val="2"/>
        <w:snapToGrid w:val="0"/>
        <w:spacing w:after="0" w:line="288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A.基础性练习</w:t>
      </w:r>
    </w:p>
    <w:p>
      <w:pPr>
        <w:snapToGrid w:val="0"/>
        <w:spacing w:line="288" w:lineRule="auto"/>
        <w:jc w:val="left"/>
        <w:rPr>
          <w:rFonts w:hint="eastAsia" w:ascii="黑体" w:eastAsia="黑体"/>
          <w:sz w:val="24"/>
          <w:szCs w:val="24"/>
        </w:rPr>
      </w:pPr>
      <w:r>
        <w:rPr>
          <w:rFonts w:hint="eastAsia" w:ascii="黑体" w:hAnsi="Calibri" w:eastAsia="黑体"/>
          <w:bCs/>
          <w:szCs w:val="24"/>
        </w:rPr>
        <w:t>一、单项选择（每小题只有一个最符合题意的选项，将所选选项的字母填在相应的括号中。）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left="315" w:hanging="315" w:hangingChars="150"/>
        <w:jc w:val="left"/>
        <w:rPr>
          <w:rFonts w:hint="eastAsia"/>
          <w:sz w:val="24"/>
        </w:rPr>
      </w:pPr>
      <w:r>
        <w:rPr>
          <w:rFonts w:hint="eastAsia" w:ascii="宋体" w:hAnsi="宋体" w:cs="宋体"/>
          <w:szCs w:val="21"/>
        </w:rPr>
        <w:t xml:space="preserve">1. </w:t>
      </w:r>
      <w:r>
        <w:rPr>
          <w:rFonts w:hint="eastAsia" w:ascii="楷体" w:hAnsi="楷体" w:eastAsia="楷体"/>
          <w:szCs w:val="21"/>
        </w:rPr>
        <w:t>2022年5月18日，青岛西海岸新区发生揪心一幕，一位老人突然昏倒在地，呼吸心跳停。危急时刻，路过的医学部博士生张晓斐立刻跪地救人，由于施救及时，老人成功脱险。</w:t>
      </w:r>
      <w:r>
        <w:rPr>
          <w:rFonts w:hint="eastAsia" w:ascii="宋体" w:hAnsi="宋体" w:cs="宋体"/>
          <w:szCs w:val="21"/>
        </w:rPr>
        <w:t>张晓斐的行为启示我们（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A.各种生命都具有独特性         B.生命是顽强的，也是脆弱的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宋体" w:hAnsi="宋体" w:cs="宋体"/>
          <w:szCs w:val="21"/>
        </w:rPr>
        <w:t>C.关切他人的生命，传递温暖     D.每个人实现人生价值的方式是相同的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</w:t>
      </w:r>
      <w:r>
        <w:rPr>
          <w:rFonts w:hint="eastAsia" w:ascii="楷体" w:hAnsi="楷体" w:eastAsia="楷体"/>
          <w:szCs w:val="21"/>
        </w:rPr>
        <w:t>20多年来，中国航天人先后14人次勇闯苍穹，为我国载人航天事业作出了卓越贡献。荣耀的背后，是一代又一代的英雄前辈为国家科研默默奉献一生。正如航天英雄杨利伟所说：这不仅是一份职业，更是责任。</w:t>
      </w:r>
      <w:r>
        <w:rPr>
          <w:rFonts w:hint="eastAsia" w:ascii="宋体" w:hAnsi="宋体" w:cs="宋体"/>
          <w:szCs w:val="21"/>
        </w:rPr>
        <w:t>中国航天人的事迹告诉我们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A.承担这些责任要付出代价也必然会得到回报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B.只有在为国奉献中才能实现自己的人生价值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C.生命的伟大在于奉献，在平凡中创造伟大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D.人民利益只有运用国家工具才能得到维护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</w:t>
      </w:r>
      <w:r>
        <w:rPr>
          <w:rFonts w:hint="eastAsia" w:ascii="楷体" w:hAnsi="楷体" w:eastAsia="楷体"/>
          <w:szCs w:val="21"/>
        </w:rPr>
        <w:t>2022年6月1日下午5时许，四川省雅安市芦山县发生6.1级地震，震感强烈，所有学生在教师的指挥下，双手抱头，趴在桌下，“伏而待定”。教师一声令下，学生们鱼贯而出，撤离教室。副校长刘龙和其他几名教师也迅速站到了楼道口、楼梯转弯等处指挥疏散。“16秒！一个不少！完成疏散！”</w:t>
      </w:r>
      <w:r>
        <w:rPr>
          <w:rFonts w:hint="eastAsia" w:ascii="宋体" w:hAnsi="宋体" w:cs="宋体"/>
          <w:szCs w:val="21"/>
        </w:rPr>
        <w:t>他们的行为体现了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①老师们珍视生命，不漠视学生的生命  ②生命是坚韧和顽强的，不需要守护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③生命虽然平凡，但也能时时创造伟大  ④生命价值在于贡献，不能索取个人利益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A.①②     B.①③     C.②④      D.③④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4．</w:t>
      </w:r>
      <w:r>
        <w:rPr>
          <w:rFonts w:hint="eastAsia" w:ascii="楷体" w:hAnsi="楷体" w:eastAsia="楷体"/>
          <w:szCs w:val="21"/>
        </w:rPr>
        <w:t>张顺东幼年时因意外触电失去了右臂，双脚重伤，李国秀则先天没有双臂。他们身残志坚、自立自强，不仅将一双儿女抚养成人，还成为村里第一批脱贫户；不仅把自己的日子经营得蒸蒸日上、红红火火，还为村里其他残疾人服务，带动更多村民过上更好的生活。</w:t>
      </w:r>
      <w:r>
        <w:rPr>
          <w:rFonts w:hint="eastAsia" w:ascii="宋体" w:hAnsi="宋体" w:cs="宋体"/>
          <w:szCs w:val="21"/>
        </w:rPr>
        <w:t>“感动中国2021年度人物”张顺东、李国秀的经历启示我们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①只有经历挫折，才能战胜自己、超越自己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②身残志坚、自立自强就能够成就辉煌人生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③面对困难和挫折，要发掘自身的生命力量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④人的生命虽然平凡，但也能时时创造伟大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A．①② </w:t>
      </w: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 xml:space="preserve">B.③④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 xml:space="preserve">C.①③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>D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.②④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</w:t>
      </w:r>
      <w:r>
        <w:rPr>
          <w:rFonts w:hint="eastAsia" w:ascii="楷体" w:hAnsi="楷体" w:eastAsia="楷体"/>
          <w:szCs w:val="21"/>
        </w:rPr>
        <w:t>苏翊鸣是中国首个单板滑雪冬奥冠军。2017年，苏翊鸣在训练跳台的时候不小心摔成小腿骨折，他说，经历伤病时，最困难的不是身体上的恢复，而是要克服受伤所带来的心理上的恐惧。但不管是身体上的伤病还是心理上的挫败，苏翊鸣都坚持过来了。</w:t>
      </w:r>
      <w:r>
        <w:rPr>
          <w:rFonts w:hint="eastAsia" w:ascii="宋体" w:hAnsi="宋体" w:cs="宋体"/>
          <w:szCs w:val="21"/>
        </w:rPr>
        <w:t>苏翊鸣成功的故事告诉我们（　　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A.经历的挫折越多越好              B.经历挫折洗礼的生命才有意义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C.生活中的挫折可以丰富生命内涵    D.只有在挫折中才会不断发掘生命的力量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6．</w:t>
      </w:r>
      <w:r>
        <w:rPr>
          <w:rFonts w:hint="eastAsia" w:ascii="楷体" w:hAnsi="楷体" w:eastAsia="楷体"/>
          <w:szCs w:val="21"/>
        </w:rPr>
        <w:t>2022年3月21 日，一架东航客机在广西梧州市山林坠毁，并引发山火。机上132名人员的生命牵动着全国人民的心，救援人员一寸寸刨，一捆一捆扛，全力搜救MU5735，每天搜救离场都要脱帽默哀，深深鞠躬，这些瞬间令人泪目。</w:t>
      </w:r>
      <w:r>
        <w:rPr>
          <w:rFonts w:hint="eastAsia" w:ascii="宋体" w:hAnsi="宋体" w:cs="宋体"/>
          <w:szCs w:val="21"/>
        </w:rPr>
        <w:t>救援人员的行为表明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①生命是脆弱的，在灾难面前无能为力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②要从对自己生命的珍惜走向对他人生命的关怀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③不漠视任何生命，尊重、关怀每一个人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④全力搜救是在作秀，芸芸众生个体生命微不足道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A.①②     B.②③      C.①④        D.③④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7．</w:t>
      </w:r>
      <w:r>
        <w:rPr>
          <w:rFonts w:hint="eastAsia" w:ascii="楷体" w:hAnsi="楷体" w:eastAsia="楷体"/>
          <w:szCs w:val="21"/>
        </w:rPr>
        <w:t>感动中国2021年度人物吴天一院士投身高原医学研究50余年，提出高原病防治的国际标准，开创“藏族适应生理学”研究，诊疗救治了藏族群众上万人。如今80多岁的吴天一院士仍然坚守在青藏高原之上，守护着高原人民的健康。</w:t>
      </w:r>
      <w:r>
        <w:rPr>
          <w:rFonts w:hint="eastAsia" w:ascii="宋体" w:hAnsi="宋体" w:cs="宋体"/>
          <w:szCs w:val="21"/>
        </w:rPr>
        <w:t>吴天一的行为告诉我们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①一个人的伟大，在于创造和贡献  ②平凡孕育伟大，伟大才有价值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③珍爱他人的生命必然会伤害自己的生命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④关爱他人，服务社会，使自身的价值在奉献中成长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宋体" w:hAnsi="宋体" w:cs="宋体"/>
          <w:szCs w:val="21"/>
        </w:rPr>
        <w:t>A.①②      B.②③       C.①④        D.③④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pict>
          <v:shape id="图片 49" o:spid="_x0000_s1026" o:spt="75" type="#_x0000_t75" style="position:absolute;left:0pt;margin-left:273.3pt;margin-top:1.65pt;height:99.4pt;width:158.6pt;mso-wrap-distance-bottom:0pt;mso-wrap-distance-left:9pt;mso-wrap-distance-right:9pt;mso-wrap-distance-top:0pt;z-index:251660288;mso-width-relative:page;mso-height-relative:page;" fillcolor="#000000" filled="t" o:preferrelative="t" stroked="t" coordsize="21600,21600">
            <v:path/>
            <v:fill on="t" focussize="0,0"/>
            <v:stroke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8．</w:t>
      </w:r>
      <w:r>
        <w:rPr>
          <w:rFonts w:hint="eastAsia" w:ascii="楷体" w:hAnsi="楷体" w:eastAsia="楷体"/>
          <w:szCs w:val="21"/>
        </w:rPr>
        <w:t>2022年5月7日，国家广电总局等部门发布《关于规范网络直播打赏加强未成年人保护的意见》，再次对未成年人参与直播打赏等行为下禁令。</w:t>
      </w:r>
      <w:r>
        <w:rPr>
          <w:rFonts w:hint="eastAsia" w:ascii="宋体" w:hAnsi="宋体" w:cs="宋体"/>
          <w:szCs w:val="21"/>
        </w:rPr>
        <w:t>结合图片内容，这警示我们</w:t>
      </w:r>
      <w:r>
        <w:rPr>
          <w:rFonts w:hint="eastAsia"/>
          <w:sz w:val="24"/>
        </w:rPr>
        <w:t>（　　</w:t>
      </w:r>
      <w:r>
        <w:rPr>
          <w:rFonts w:hint="eastAsia" w:ascii="宋体" w:hAnsi="宋体" w:cs="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①依法取缔网络直播平台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②依法维护自身合法权益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 id="图片 50" o:spid="_x0000_s1027" o:spt="75" type="#_x0000_t75" style="position:absolute;left:0pt;margin-left:316.75pt;margin-top:9.2pt;height:146.65pt;width:112.2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③政府是保护未成年人的基础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④增强自我保护的意识和能力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A.①②      B.①④      C.②③      D.②④</w:t>
      </w:r>
    </w:p>
    <w:p>
      <w:pPr>
        <w:snapToGrid w:val="0"/>
        <w:spacing w:line="276" w:lineRule="auto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二、简要回答（简明扼要，条理清楚。）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left="315" w:hanging="315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int="eastAsia" w:ascii="楷体" w:hAnsi="楷体" w:eastAsia="楷体"/>
          <w:szCs w:val="21"/>
        </w:rPr>
        <w:t>“共享菜篮”配上“可供自取、给有需要的人”的提醒，是守望相助并肩抗疫的温暖画面。病毒无情，楼道有爱。“共享菜篮”让人们深深感觉到“大爱”就在身边，温暖源自你我。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76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请你谈谈如何拒绝冷漠</w:t>
      </w:r>
      <w:r>
        <w:rPr>
          <w:rFonts w:hint="eastAsia" w:ascii="宋体" w:hAnsi="宋体"/>
          <w:szCs w:val="21"/>
        </w:rPr>
        <w:t>、关爱生命？</w:t>
      </w:r>
    </w:p>
    <w:p>
      <w:pPr>
        <w:pStyle w:val="3"/>
        <w:widowControl w:val="0"/>
        <w:wordWrap/>
        <w:snapToGrid w:val="0"/>
        <w:spacing w:line="288" w:lineRule="auto"/>
        <w:ind w:left="0"/>
      </w:pPr>
    </w:p>
    <w:p>
      <w:pPr>
        <w:snapToGrid w:val="0"/>
        <w:spacing w:line="288" w:lineRule="auto"/>
      </w:pPr>
    </w:p>
    <w:p>
      <w:pPr>
        <w:pStyle w:val="2"/>
        <w:snapToGrid w:val="0"/>
        <w:spacing w:after="0" w:line="288" w:lineRule="auto"/>
      </w:pPr>
    </w:p>
    <w:p>
      <w:pPr>
        <w:pStyle w:val="2"/>
        <w:snapToGrid w:val="0"/>
        <w:spacing w:after="0" w:line="288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B.发展性练习</w:t>
      </w:r>
    </w:p>
    <w:p>
      <w:pPr>
        <w:snapToGrid w:val="0"/>
        <w:spacing w:line="288" w:lineRule="auto"/>
        <w:rPr>
          <w:rFonts w:hint="eastAsia" w:ascii="黑体" w:hAnsi="宋体" w:eastAsia="黑体" w:cs="宋体"/>
          <w:bCs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三、概括与评析（结合材料，自拟题目，运用所学知识进行多角度评析。）</w:t>
      </w:r>
    </w:p>
    <w:p>
      <w:pPr>
        <w:snapToGrid w:val="0"/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10.结合材料，完成答题。</w:t>
      </w:r>
    </w:p>
    <w:p>
      <w:pPr>
        <w:snapToGri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bookmarkStart w:id="0" w:name="_Hlk109233251"/>
      <w:r>
        <w:rPr>
          <w:rFonts w:hint="eastAsia" w:ascii="楷体" w:hAnsi="楷体" w:eastAsia="楷体"/>
          <w:szCs w:val="21"/>
        </w:rPr>
        <w:t>▲</w:t>
      </w:r>
      <w:bookmarkEnd w:id="0"/>
      <w:r>
        <w:rPr>
          <w:rFonts w:hint="eastAsia" w:ascii="楷体" w:hAnsi="楷体" w:eastAsia="楷体"/>
          <w:szCs w:val="21"/>
        </w:rPr>
        <w:t>半岁时，江梦南双耳失聪，但她通过读唇语学会了“听”和“说”，一个字甚至要念一万遍。常人很难想象，在无声的世界里，小梦南是如何通过海量的重复与练习，学会读唇语的。梦南没有上过一天特殊教育学校，在学校里，梦南靠着坐在教室前排，读老师口型“听课”，并凭借惊人的努力和记忆力，发奋学习，成绩名列前茅。好强的梦南一路以优异的成绩考上吉林大学的本科、硕士，并于2018年考上了清华大学生命与科学学院的博士。</w:t>
      </w:r>
    </w:p>
    <w:p>
      <w:pPr>
        <w:snapToGri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▲生活、成长、求学，每一步都是“困难模式”，江梦南却说：“我从来没有因为听不见，就把自己看成了一个弱者。我相信自己不会比别人差。”2022年3月3日晚，江梦南获评感动中国2021年度人物。江梦南表示，得到这个荣誉的时候，最想感谢的是父母，正是父母的坚持才有了今天的自己，他们是全世界最伟大的父母，我会尽最大能力孝顺父母，让他们过一个幸福安稳的晚年生活。</w:t>
      </w:r>
    </w:p>
    <w:p>
      <w:pPr>
        <w:snapToGrid w:val="0"/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▲江梦南的目标始终是明确的，那就是解决生命健康的难题。如今，江梦南有更大的梦想，“我国有几千万残障人士，如果无障碍做得非常完备，残障人士也能跟健全人一样生活，我觉得这才是更美好的世界。”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（1）拟题：运用所学知识，自拟一个体现材料主要内容的题目。</w:t>
      </w:r>
    </w:p>
    <w:p>
      <w:pPr>
        <w:snapToGrid w:val="0"/>
        <w:spacing w:line="288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题目：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</w:t>
      </w:r>
    </w:p>
    <w:p>
      <w:pPr>
        <w:snapToGrid w:val="0"/>
        <w:spacing w:line="288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（2）评论：从不同的角度对上述材料进行分析评论。</w:t>
      </w:r>
    </w:p>
    <w:p>
      <w:pPr>
        <w:pStyle w:val="2"/>
        <w:snapToGrid w:val="0"/>
        <w:spacing w:after="0" w:line="288" w:lineRule="auto"/>
        <w:jc w:val="center"/>
        <w:rPr>
          <w:rFonts w:ascii="黑体" w:hAnsi="黑体" w:eastAsia="黑体"/>
        </w:rPr>
      </w:pPr>
    </w:p>
    <w:p>
      <w:pPr>
        <w:pStyle w:val="2"/>
        <w:snapToGrid w:val="0"/>
        <w:spacing w:after="0" w:line="288" w:lineRule="auto"/>
        <w:jc w:val="center"/>
        <w:rPr>
          <w:rFonts w:ascii="黑体" w:hAnsi="黑体" w:eastAsia="黑体"/>
        </w:rPr>
      </w:pPr>
    </w:p>
    <w:p>
      <w:pPr>
        <w:pStyle w:val="2"/>
        <w:snapToGrid w:val="0"/>
        <w:spacing w:after="0" w:line="288" w:lineRule="auto"/>
        <w:jc w:val="center"/>
        <w:rPr>
          <w:rFonts w:ascii="黑体" w:hAnsi="黑体" w:eastAsia="黑体"/>
        </w:rPr>
      </w:pPr>
    </w:p>
    <w:p>
      <w:pPr>
        <w:pStyle w:val="2"/>
        <w:snapToGrid w:val="0"/>
        <w:spacing w:after="0" w:line="288" w:lineRule="auto"/>
        <w:jc w:val="center"/>
        <w:rPr>
          <w:rFonts w:hint="eastAsia" w:ascii="黑体" w:hAnsi="黑体" w:eastAsia="黑体"/>
        </w:rPr>
      </w:pPr>
    </w:p>
    <w:p>
      <w:pPr>
        <w:pStyle w:val="3"/>
        <w:rPr>
          <w:rFonts w:hint="eastAsia"/>
        </w:rPr>
      </w:pPr>
    </w:p>
    <w:p>
      <w:pPr>
        <w:pStyle w:val="2"/>
        <w:snapToGrid w:val="0"/>
        <w:spacing w:after="0" w:line="288" w:lineRule="auto"/>
        <w:jc w:val="center"/>
        <w:rPr>
          <w:rFonts w:ascii="黑体" w:hAnsi="黑体" w:eastAsia="黑体"/>
        </w:rPr>
      </w:pPr>
    </w:p>
    <w:p>
      <w:pPr>
        <w:pStyle w:val="2"/>
        <w:snapToGrid w:val="0"/>
        <w:spacing w:after="0" w:line="288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C.创造性练习</w:t>
      </w:r>
    </w:p>
    <w:p>
      <w:pPr>
        <w:snapToGrid w:val="0"/>
        <w:spacing w:line="288" w:lineRule="auto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 w:cs="宋体"/>
          <w:bCs/>
          <w:szCs w:val="21"/>
        </w:rPr>
        <w:t>四、探究与实践（紧扣题意，综合运用所学知识进行探究与实践。）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left="315" w:hanging="315" w:hanging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11．生命好像一场旅行，我们都希望活出自己的精彩，让生命更加绚烂。遂水中学七年级（1）班围绕生命开展主题班会。现在请你参与其中，完成以下任务。</w:t>
      </w:r>
    </w:p>
    <w:p>
      <w:pPr>
        <w:snapToGrid w:val="0"/>
        <w:spacing w:line="288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Cs w:val="21"/>
        </w:rPr>
        <w:t>【认识生命，敬畏生命】</w:t>
      </w:r>
      <w:r>
        <w:rPr>
          <w:rFonts w:hint="eastAsia" w:ascii="宋体" w:hAnsi="宋体"/>
          <w:szCs w:val="21"/>
        </w:rPr>
        <w:t>同学将平时摘抄的部分名言警句制作成以下表格：</w:t>
      </w:r>
    </w:p>
    <w:tbl>
      <w:tblPr>
        <w:tblStyle w:val="1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名言警句</w:t>
            </w:r>
          </w:p>
        </w:tc>
        <w:tc>
          <w:tcPr>
            <w:tcW w:w="4261" w:type="dxa"/>
          </w:tcPr>
          <w:p>
            <w:pPr>
              <w:snapToGrid w:val="0"/>
              <w:spacing w:line="288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生命的特点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人生不售来回票，一旦动身，绝不能复返。</w:t>
            </w:r>
          </w:p>
          <w:p>
            <w:pPr>
              <w:snapToGrid w:val="0"/>
              <w:spacing w:line="288" w:lineRule="auto"/>
              <w:jc w:val="righ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                    ——罗曼•罗兰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人生天地之间，若白驹之过隙，忽然而已。</w:t>
            </w:r>
          </w:p>
          <w:p>
            <w:pPr>
              <w:snapToGrid w:val="0"/>
              <w:spacing w:line="288" w:lineRule="auto"/>
              <w:jc w:val="righ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                         ——庄子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jc w:val="left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世界上没有两片完全相同的树叶，也找不出没有任何差异的两个人。    ——莱布尼茨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line="288" w:lineRule="auto"/>
              <w:rPr>
                <w:rFonts w:hint="eastAsia"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</w:t>
            </w:r>
          </w:p>
          <w:p>
            <w:pPr>
              <w:snapToGrid w:val="0"/>
              <w:spacing w:line="288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（1）请你运用所学知识，</w:t>
      </w:r>
      <w:r>
        <w:rPr>
          <w:rFonts w:hint="eastAsia" w:ascii="宋体" w:hAnsi="宋体" w:cs="宋体"/>
          <w:szCs w:val="21"/>
        </w:rPr>
        <w:t>将表格中画横线的内容填写完整</w:t>
      </w:r>
      <w:r>
        <w:rPr>
          <w:rFonts w:hint="eastAsia" w:ascii="宋体" w:hAnsi="宋体"/>
          <w:szCs w:val="21"/>
        </w:rPr>
        <w:t>。</w:t>
      </w:r>
    </w:p>
    <w:p>
      <w:pPr>
        <w:snapToGrid w:val="0"/>
        <w:spacing w:line="288" w:lineRule="auto"/>
        <w:jc w:val="left"/>
        <w:rPr>
          <w:rFonts w:hint="eastAsia" w:ascii="宋体" w:hAnsi="宋体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Cs w:val="21"/>
        </w:rPr>
        <w:t>【守护生命，增强韧性】</w:t>
      </w:r>
      <w:r>
        <w:rPr>
          <w:rFonts w:hint="eastAsia" w:ascii="楷体" w:hAnsi="楷体" w:eastAsia="楷体"/>
          <w:szCs w:val="21"/>
        </w:rPr>
        <w:t>同学们通过上网搜集到以下信息：七一勋章获得者张桂梅，2008年她创办了全国第一所免费女子高中。创办历程异常艰难，经费困难，师资紧缺……张老师凭借自己内心的信念，一路坚持。在社会各界的扶持下，她和同事们帮助1800多名山区女孩圆了大学梦。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 w:cs="宋体"/>
          <w:szCs w:val="21"/>
        </w:rPr>
        <w:t>张老师遇到了哪些挫折</w:t>
      </w:r>
      <w:r>
        <w:rPr>
          <w:rFonts w:hint="eastAsia" w:ascii="宋体" w:hAnsi="宋体"/>
          <w:szCs w:val="21"/>
        </w:rPr>
        <w:t>？她是如何增强生命韧性的？</w:t>
      </w:r>
    </w:p>
    <w:p>
      <w:pPr>
        <w:pStyle w:val="2"/>
        <w:rPr>
          <w:rFonts w:hint="eastAsia"/>
        </w:rPr>
      </w:pPr>
    </w:p>
    <w:p>
      <w:pPr>
        <w:snapToGrid w:val="0"/>
        <w:spacing w:line="288" w:lineRule="auto"/>
        <w:rPr>
          <w:rFonts w:hint="eastAsia" w:ascii="宋体" w:hAnsi="宋体"/>
          <w:szCs w:val="21"/>
        </w:rPr>
      </w:pPr>
    </w:p>
    <w:p>
      <w:pPr>
        <w:pStyle w:val="2"/>
        <w:snapToGrid w:val="0"/>
        <w:spacing w:after="0" w:line="288" w:lineRule="auto"/>
        <w:rPr>
          <w:rFonts w:hint="eastAsia" w:ascii="宋体" w:hAnsi="宋体"/>
          <w:szCs w:val="21"/>
        </w:rPr>
      </w:pPr>
    </w:p>
    <w:p>
      <w:pPr>
        <w:pStyle w:val="3"/>
        <w:widowControl w:val="0"/>
        <w:wordWrap/>
        <w:snapToGrid w:val="0"/>
        <w:spacing w:line="288" w:lineRule="auto"/>
        <w:ind w:left="0"/>
        <w:rPr>
          <w:rFonts w:hint="eastAsia" w:hAnsi="宋体"/>
          <w:szCs w:val="21"/>
        </w:rPr>
      </w:pPr>
    </w:p>
    <w:p>
      <w:pPr>
        <w:snapToGrid w:val="0"/>
        <w:spacing w:line="288" w:lineRule="auto"/>
        <w:rPr>
          <w:rFonts w:hint="eastAsia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Cs w:val="21"/>
        </w:rPr>
        <w:t>【绽放生命，活出精彩】</w:t>
      </w:r>
      <w:r>
        <w:rPr>
          <w:rFonts w:hint="eastAsia" w:ascii="楷体" w:hAnsi="楷体" w:eastAsia="楷体"/>
          <w:szCs w:val="21"/>
        </w:rPr>
        <w:t>同学们从电视中了解到以下一则新闻：中宣部追授拉齐尼</w:t>
      </w:r>
      <w:r>
        <w:rPr>
          <w:rFonts w:hint="eastAsia" w:ascii="楷体" w:hAnsi="楷体"/>
          <w:szCs w:val="21"/>
        </w:rPr>
        <w:t>·</w:t>
      </w:r>
      <w:r>
        <w:rPr>
          <w:rFonts w:hint="eastAsia" w:ascii="楷体" w:hAnsi="楷体" w:eastAsia="楷体"/>
          <w:szCs w:val="21"/>
        </w:rPr>
        <w:t>巴依卡“时代楷模”称号。拉齐尼</w:t>
      </w:r>
      <w:r>
        <w:rPr>
          <w:rFonts w:hint="eastAsia" w:ascii="楷体" w:hAnsi="楷体"/>
          <w:szCs w:val="21"/>
        </w:rPr>
        <w:t>·</w:t>
      </w:r>
      <w:r>
        <w:rPr>
          <w:rFonts w:hint="eastAsia" w:ascii="楷体" w:hAnsi="楷体" w:eastAsia="楷体"/>
          <w:szCs w:val="21"/>
        </w:rPr>
        <w:t>巴依卡一家三代都是共产党员，守卫神圣国土、捍卫祖国尊严，多次冒着生命危险救助巡逻战士，执着坚守在帕米尔高原边防一线，2021年1月4日，他为解救落入冰窟的儿童，不幸英勇牺牲，年仅41岁。</w:t>
      </w:r>
      <w:r>
        <w:rPr>
          <w:rFonts w:hint="eastAsia" w:ascii="宋体" w:hAnsi="宋体" w:cs="宋体"/>
          <w:szCs w:val="21"/>
        </w:rPr>
        <w:t>大家一致认为</w:t>
      </w:r>
      <w:r>
        <w:rPr>
          <w:rFonts w:hint="eastAsia" w:ascii="楷体" w:hAnsi="楷体" w:eastAsia="楷体"/>
          <w:szCs w:val="21"/>
        </w:rPr>
        <w:t>：“他划出了人生最壮丽的弧线，唤起了人性善良的光辉和生命最高尚的光芒。”</w:t>
      </w: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（3）拉齐尼•巴依卡用行动告诉我们，</w:t>
      </w:r>
      <w:r>
        <w:rPr>
          <w:rFonts w:hint="eastAsia" w:ascii="宋体" w:hAnsi="宋体" w:cs="宋体"/>
          <w:szCs w:val="21"/>
        </w:rPr>
        <w:t>怎样的一生是值得的</w:t>
      </w:r>
      <w:r>
        <w:rPr>
          <w:rFonts w:hint="eastAsia" w:ascii="宋体" w:hAnsi="宋体"/>
          <w:szCs w:val="21"/>
        </w:rPr>
        <w:t>？</w:t>
      </w:r>
    </w:p>
    <w:p>
      <w:pPr>
        <w:pStyle w:val="2"/>
        <w:rPr>
          <w:rFonts w:hint="eastAsia"/>
        </w:rPr>
      </w:pPr>
    </w:p>
    <w:p>
      <w:pPr>
        <w:snapToGrid w:val="0"/>
        <w:spacing w:line="288" w:lineRule="auto"/>
        <w:rPr>
          <w:rFonts w:hint="eastAsia" w:ascii="宋体" w:hAnsi="宋体"/>
          <w:szCs w:val="21"/>
        </w:rPr>
      </w:pPr>
    </w:p>
    <w:p>
      <w:pPr>
        <w:snapToGrid w:val="0"/>
        <w:spacing w:line="288" w:lineRule="auto"/>
        <w:rPr>
          <w:rFonts w:hint="eastAsia" w:ascii="宋体" w:hAnsi="宋体"/>
          <w:szCs w:val="21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288" w:lineRule="auto"/>
        <w:rPr>
          <w:rFonts w:hint="eastAsia" w:ascii="宋体" w:hAnsi="宋体"/>
          <w:szCs w:val="21"/>
        </w:rPr>
      </w:pPr>
    </w:p>
    <w:p>
      <w:pPr>
        <w:tabs>
          <w:tab w:val="left" w:pos="2300"/>
          <w:tab w:val="left" w:pos="4400"/>
          <w:tab w:val="left" w:pos="6400"/>
        </w:tabs>
        <w:snapToGrid w:val="0"/>
        <w:spacing w:line="288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黑体" w:hAnsi="黑体" w:eastAsia="黑体" w:cs="黑体"/>
          <w:szCs w:val="21"/>
        </w:rPr>
        <w:t>【致敬英雄，</w:t>
      </w:r>
      <w:r>
        <w:rPr>
          <w:rFonts w:hint="eastAsia" w:ascii="宋体" w:hAnsi="宋体" w:cs="宋体"/>
          <w:szCs w:val="21"/>
        </w:rPr>
        <w:t>学习楷模</w:t>
      </w:r>
      <w:r>
        <w:rPr>
          <w:rFonts w:hint="eastAsia" w:ascii="黑体" w:hAnsi="黑体" w:eastAsia="黑体" w:cs="黑体"/>
          <w:szCs w:val="21"/>
        </w:rPr>
        <w:t>】</w:t>
      </w:r>
      <w:r>
        <w:rPr>
          <w:rFonts w:hint="eastAsia" w:ascii="宋体" w:hAnsi="宋体" w:cs="宋体"/>
          <w:szCs w:val="21"/>
        </w:rPr>
        <w:t>努力活出生命的精彩</w:t>
      </w:r>
      <w:r>
        <w:rPr>
          <w:rFonts w:hint="eastAsia" w:ascii="宋体" w:hAnsi="宋体"/>
          <w:szCs w:val="21"/>
        </w:rPr>
        <w:t>，你将采取哪些行动？</w:t>
      </w:r>
    </w:p>
    <w:tbl>
      <w:tblPr>
        <w:tblStyle w:val="18"/>
        <w:tblW w:w="7382" w:type="dxa"/>
        <w:jc w:val="center"/>
        <w:tblInd w:w="-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738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我的行动</w:t>
            </w:r>
          </w:p>
          <w:p>
            <w:pPr>
              <w:pStyle w:val="2"/>
              <w:snapToGrid w:val="0"/>
              <w:spacing w:after="0" w:line="360" w:lineRule="auto"/>
              <w:rPr>
                <w:rFonts w:ascii="宋体" w:hAnsi="宋体" w:cs="宋体"/>
                <w:u w:val="single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hint="eastAsia" w:ascii="宋体" w:hAnsi="宋体" w:cs="宋体"/>
                <w:u w:val="single"/>
              </w:rPr>
              <w:t xml:space="preserve">                                                       </w:t>
            </w:r>
          </w:p>
          <w:p>
            <w:pPr>
              <w:pStyle w:val="2"/>
              <w:snapToGrid w:val="0"/>
              <w:spacing w:after="0" w:line="360" w:lineRule="auto"/>
              <w:rPr>
                <w:rFonts w:ascii="宋体" w:hAnsi="宋体" w:cs="宋体"/>
                <w:u w:val="single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hint="eastAsia" w:ascii="宋体" w:hAnsi="宋体" w:cs="宋体"/>
                <w:u w:val="single"/>
              </w:rPr>
              <w:t xml:space="preserve">                                                       </w:t>
            </w:r>
          </w:p>
          <w:p>
            <w:pPr>
              <w:pStyle w:val="2"/>
              <w:snapToGrid w:val="0"/>
              <w:spacing w:after="0" w:line="360" w:lineRule="auto"/>
              <w:rPr>
                <w:rFonts w:ascii="黑体" w:hAnsi="黑体" w:eastAsia="黑体" w:cs="黑体"/>
                <w:u w:val="single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hint="eastAsia" w:ascii="宋体" w:hAnsi="宋体" w:cs="宋体"/>
                <w:u w:val="single"/>
              </w:rPr>
              <w:t xml:space="preserve">                                                       </w:t>
            </w:r>
          </w:p>
        </w:tc>
      </w:tr>
    </w:tbl>
    <w:p>
      <w:pPr>
        <w:topLinePunct/>
        <w:adjustRightInd w:val="0"/>
        <w:snapToGrid w:val="0"/>
        <w:jc w:val="center"/>
        <w:rPr>
          <w:rFonts w:ascii="方正小标宋简体" w:hAnsi="宋体" w:eastAsia="方正小标宋简体"/>
          <w:sz w:val="36"/>
          <w:szCs w:val="36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0"/>
          <w:pgNumType w:chapStyle="5" w:chapSep="colon"/>
          <w:cols w:space="1261" w:num="2"/>
          <w:docGrid w:linePitch="312" w:charSpace="0"/>
        </w:sectPr>
      </w:pPr>
      <w:bookmarkStart w:id="1" w:name="_Hlk110955961"/>
    </w:p>
    <w:bookmarkEnd w:id="1"/>
    <w:p>
      <w:pPr>
        <w:topLinePunct/>
        <w:adjustRightInd w:val="0"/>
        <w:snapToGrid w:val="0"/>
        <w:spacing w:line="240" w:lineRule="auto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单元导练五</w:t>
      </w:r>
    </w:p>
    <w:p>
      <w:pPr>
        <w:snapToGrid w:val="0"/>
        <w:spacing w:line="240" w:lineRule="auto"/>
        <w:rPr>
          <w:sz w:val="24"/>
          <w:szCs w:val="24"/>
        </w:rPr>
      </w:pPr>
      <w:r>
        <w:rPr>
          <w:rFonts w:hint="eastAsia" w:ascii="Calibri" w:hAnsi="Calibri"/>
          <w:bCs/>
          <w:szCs w:val="24"/>
        </w:rPr>
        <w:t>一、</w:t>
      </w:r>
      <w:r>
        <w:rPr>
          <w:rFonts w:ascii="Calibri" w:hAnsi="Calibri"/>
          <w:bCs/>
          <w:szCs w:val="24"/>
        </w:rPr>
        <w:t>单项选择（每小题只有一个最符合题意的选项，将所选选项的字母填在相应</w:t>
      </w:r>
      <w:r>
        <w:rPr>
          <w:rFonts w:hint="eastAsia" w:ascii="Calibri" w:hAnsi="Calibri"/>
          <w:bCs/>
          <w:szCs w:val="24"/>
        </w:rPr>
        <w:t>的括号中</w:t>
      </w:r>
      <w:r>
        <w:rPr>
          <w:rFonts w:ascii="Calibri" w:hAnsi="Calibri"/>
          <w:bCs/>
          <w:szCs w:val="24"/>
        </w:rPr>
        <w:t>。）</w:t>
      </w:r>
    </w:p>
    <w:p>
      <w:pPr>
        <w:snapToGrid w:val="0"/>
        <w:spacing w:line="240" w:lineRule="auto"/>
        <w:rPr>
          <w:rFonts w:ascii="宋体" w:hAnsi="宋体"/>
          <w:bCs/>
          <w:szCs w:val="24"/>
        </w:rPr>
      </w:pPr>
      <w:r>
        <w:rPr>
          <w:rFonts w:hint="eastAsia" w:ascii="宋体" w:hAnsi="宋体"/>
          <w:bCs/>
          <w:szCs w:val="24"/>
        </w:rPr>
        <w:t>1</w:t>
      </w:r>
      <w:r>
        <w:rPr>
          <w:rFonts w:ascii="宋体" w:hAnsi="宋体"/>
          <w:bCs/>
          <w:szCs w:val="24"/>
        </w:rPr>
        <w:t xml:space="preserve">.C       2.C      3.B       4.B       5.C        6.B </w:t>
      </w:r>
      <w:r>
        <w:rPr>
          <w:rFonts w:hint="eastAsia" w:ascii="宋体" w:hAnsi="宋体"/>
          <w:bCs/>
          <w:szCs w:val="24"/>
        </w:rPr>
        <w:t xml:space="preserve">      7.</w:t>
      </w:r>
      <w:r>
        <w:rPr>
          <w:rFonts w:ascii="宋体" w:hAnsi="宋体"/>
          <w:bCs/>
          <w:szCs w:val="24"/>
        </w:rPr>
        <w:t>C</w:t>
      </w:r>
      <w:r>
        <w:rPr>
          <w:rFonts w:hint="eastAsia" w:ascii="宋体" w:hAnsi="宋体"/>
          <w:bCs/>
          <w:szCs w:val="24"/>
        </w:rPr>
        <w:t xml:space="preserve">      8.</w:t>
      </w:r>
      <w:r>
        <w:rPr>
          <w:rFonts w:ascii="宋体" w:hAnsi="宋体"/>
          <w:bCs/>
          <w:szCs w:val="24"/>
        </w:rPr>
        <w:t>D</w:t>
      </w:r>
    </w:p>
    <w:p>
      <w:pPr>
        <w:snapToGrid w:val="0"/>
        <w:spacing w:line="240" w:lineRule="auto"/>
        <w:rPr>
          <w:bCs/>
        </w:rPr>
      </w:pPr>
      <w:r>
        <w:rPr>
          <w:rFonts w:hint="eastAsia"/>
          <w:bCs/>
        </w:rPr>
        <w:t>二、简要回答（简明扼要，条理清楚。）</w:t>
      </w:r>
    </w:p>
    <w:p>
      <w:pPr>
        <w:snapToGrid w:val="0"/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9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/>
        </w:rPr>
        <w:t xml:space="preserve"> ①拒绝冷漠，在相互依存和彼此关切中感受温暖，传递温暖；②不仅要关注自身的发展，而且要关切他人的生命，设身处地的思考并善待他人；③用真诚、热情给予去感动、改变他人，消融冷漠，共同营造一个互信、友爱、和谐的社会。</w:t>
      </w:r>
    </w:p>
    <w:p>
      <w:pPr>
        <w:snapToGrid w:val="0"/>
        <w:spacing w:line="24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三、概括与评析（结合材料，自拟题目，运用所学知识进行多角度评析。）</w:t>
      </w:r>
    </w:p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0.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hint="eastAsia"/>
        </w:rPr>
        <w:t>（1）拟题。题目如：</w:t>
      </w:r>
      <w:r>
        <w:rPr>
          <w:rFonts w:hint="eastAsia" w:ascii="宋体" w:hAnsi="宋体" w:cs="宋体"/>
          <w:szCs w:val="21"/>
        </w:rPr>
        <w:t>《从无声里突围，吹响嘹亮号角》。</w:t>
      </w:r>
    </w:p>
    <w:p>
      <w:pPr>
        <w:snapToGrid w:val="0"/>
        <w:spacing w:line="240" w:lineRule="auto"/>
      </w:pPr>
      <w:r>
        <w:rPr>
          <w:rFonts w:hint="eastAsia"/>
        </w:rPr>
        <w:t>（2）评论。例答：</w:t>
      </w:r>
    </w:p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Calibri" w:hAnsi="Calibri"/>
        </w:rPr>
        <w:t>①</w:t>
      </w:r>
      <w:r>
        <w:rPr>
          <w:rFonts w:hint="eastAsia" w:ascii="宋体" w:hAnsi="宋体" w:cs="宋体"/>
          <w:szCs w:val="21"/>
        </w:rPr>
        <w:t>从挫折角度：面对挫折，我们需要及时调整自己。面对挫折，发掘自身的生命力量，我们可以逐渐培养面对困难的勇气和坚强的意志。</w:t>
      </w:r>
    </w:p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Calibri" w:hAnsi="Calibri"/>
        </w:rPr>
        <w:t>②</w:t>
      </w:r>
      <w:bookmarkStart w:id="2" w:name="_Hlk110408501"/>
      <w:r>
        <w:rPr>
          <w:rFonts w:hint="eastAsia" w:ascii="宋体" w:hAnsi="宋体" w:cs="宋体"/>
          <w:szCs w:val="21"/>
        </w:rPr>
        <w:t>从体味亲情角度：每个人的内心都有一份对家人割舍不断的情感。这份情感的产生，或市因为他们给了我们生命，或是因为他们为我们的生活操劳，或是因为他们是我们生命中重要的影响者，或是因为他们是我们成长的陪伴者和见证者</w:t>
      </w:r>
      <w:r>
        <w:rPr>
          <w:rFonts w:ascii="宋体" w:hAnsi="宋体" w:cs="宋体"/>
          <w:szCs w:val="21"/>
        </w:rPr>
        <w:t>……</w:t>
      </w:r>
      <w:r>
        <w:rPr>
          <w:rFonts w:hint="eastAsia" w:ascii="宋体" w:hAnsi="宋体" w:cs="宋体"/>
          <w:szCs w:val="21"/>
        </w:rPr>
        <w:t>这种情感就是家庭中的亲情之爱。</w:t>
      </w:r>
    </w:p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Calibri" w:hAnsi="Calibri"/>
        </w:rPr>
        <w:t>③</w:t>
      </w:r>
      <w:r>
        <w:rPr>
          <w:rFonts w:hint="eastAsia" w:ascii="宋体" w:hAnsi="宋体" w:cs="宋体"/>
          <w:szCs w:val="21"/>
        </w:rPr>
        <w:t>从孝敬父母角度：孝亲敬长是中华民族的传统美德，也是每个公民的法定义务。尽孝在当下。孝亲敬长不仅仅是长大成人以后的事，从现在开始，我们就应用行动表达孝敬之心。</w:t>
      </w:r>
    </w:p>
    <w:bookmarkEnd w:id="2"/>
    <w:p>
      <w:pPr>
        <w:snapToGrid w:val="0"/>
        <w:spacing w:line="24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从梦想的角度：梦想能不断激发我们对生命的热情和勇气，让生活更有色彩。少年的梦想，与个人的人生目标紧密相连，与中国梦密不可分。努力，市梦想与现实之间的桥梁。青少年要从小学习立志，早立志，立大志，立长志，并且把自己最重要的人生志向同祖国和人民联系在一起。</w:t>
      </w:r>
    </w:p>
    <w:p>
      <w:pPr>
        <w:snapToGrid w:val="0"/>
        <w:spacing w:line="24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⑤从生命意义的角度：生命的意义需要自己发现和创造。面对生活的艰难考验，不放弃、不懈怠，为家庭的美好和社会的发展贡献自己的力量时，就是用认真、勤劳、善良、坚持、责任、勇敢书写自己的生命价值。</w:t>
      </w:r>
    </w:p>
    <w:p>
      <w:pPr>
        <w:snapToGrid w:val="0"/>
        <w:spacing w:line="24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四、探究实践（紧扣题意，综合运用所学知识进行探究与实践。）</w:t>
      </w:r>
    </w:p>
    <w:p>
      <w:pPr>
        <w:snapToGrid w:val="0"/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1.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（1）①生命是不可逆的。②生命是短暂的。③生命是独特的。</w:t>
      </w:r>
    </w:p>
    <w:p>
      <w:pPr>
        <w:snapToGrid w:val="0"/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（2）挫折：经费困难，师资短缺。</w:t>
      </w:r>
    </w:p>
    <w:p>
      <w:pPr>
        <w:snapToGrid w:val="0"/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增强生命韧性：①每个人的生命都蕴含一定的承受力、自我调节和自我修复的能力，我们需要发掘生命的力量。②我们要培养自己面对困难的勇气和坚强的意志，考虑并接受最糟糕的结果。③发掘自身的力量并不排斥借助外力，学会与他人建立联系，获得他人的支持和鼓励。</w:t>
      </w:r>
    </w:p>
    <w:p>
      <w:pPr>
        <w:snapToGrid w:val="0"/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①能够活出自己的人生，实现自我价值，这样的一生是值得的。②当别人需要帮助时，付出自己的爱心，无论事情大小，都能承担起自己的责任，这样的一生是值得的。③将个人理想与国家发展、民族复兴和人类命运结合起来，这样的一生是值得的。</w:t>
      </w:r>
    </w:p>
    <w:p>
      <w:pPr>
        <w:snapToGrid w:val="0"/>
        <w:spacing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①热爱学习，乐于实践，在探索中扩展生活的阅历，让生命充满色彩与活力。②我们不仅要关注自身的发展，而且要关切他人的生命，设身处地地思考并善待他人。③运用自身的品德、才智和劳动，创造出比自己有限的生命更长久的，不平凡的社会价值，为家庭的美好和社会的发展贡献自己的力量。④当我们将个体生命和他人的、集体的、民族的、国家的甚至人类的命运联系在一起时，生命便会从平凡中闪耀出伟大。</w:t>
      </w:r>
    </w:p>
    <w:p>
      <w:pPr>
        <w:pStyle w:val="2"/>
        <w:spacing w:after="0" w:line="240" w:lineRule="auto"/>
        <w:rPr>
          <w:rFonts w:hint="eastAsia"/>
        </w:rPr>
        <w:sectPr>
          <w:footerReference r:id="rId5" w:type="default"/>
          <w:pgSz w:w="20639" w:h="14572" w:orient="landscape"/>
          <w:pgMar w:top="1134" w:right="1134" w:bottom="1134" w:left="1134" w:header="851" w:footer="992" w:gutter="0"/>
          <w:pgNumType w:chapStyle="5" w:chapSep="colon"/>
          <w:cols w:space="1261" w:num="2"/>
          <w:docGrid w:linePitch="312" w:charSpace="0"/>
        </w:sectPr>
      </w:pPr>
    </w:p>
    <w:p>
      <w:bookmarkStart w:id="3" w:name="_GoBack"/>
      <w:bookmarkEnd w:id="3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7年级道德与法治导练第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 2 \* Arabic </w:instrText>
    </w:r>
    <w:r>
      <w:rPr>
        <w:rFonts w:hint="eastAsia"/>
        <w:sz w:val="21"/>
        <w:szCs w:val="21"/>
      </w:rPr>
      <w:instrText xml:space="preserve">*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\* MERGEFORMAT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11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21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                                                                7年级道德与法治导练第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 2 \* Arabic </w:instrText>
    </w:r>
    <w:r>
      <w:rPr>
        <w:rFonts w:hint="eastAsia"/>
        <w:sz w:val="21"/>
        <w:szCs w:val="21"/>
      </w:rPr>
      <w:instrText xml:space="preserve">*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\* MERGEFORMAT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11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-0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22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pStyle w:val="11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11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7年级道德与法治导练第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 2 \* Arabic </w:instrText>
    </w:r>
    <w:r>
      <w:rPr>
        <w:rFonts w:hint="eastAsia"/>
        <w:sz w:val="21"/>
        <w:szCs w:val="21"/>
      </w:rPr>
      <w:instrText xml:space="preserve">*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\* MERGEFORMAT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22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43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                                                                7年级道德与法治导练第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 2 \* Arabic </w:instrText>
    </w:r>
    <w:r>
      <w:rPr>
        <w:rFonts w:hint="eastAsia"/>
        <w:sz w:val="21"/>
        <w:szCs w:val="21"/>
      </w:rPr>
      <w:instrText xml:space="preserve">*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\* MERGEFORMAT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22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-0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44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tabs>
        <w:tab w:val="clear" w:pos="4153"/>
      </w:tabs>
    </w:pPr>
  </w:p>
  <w:p>
    <w:pPr>
      <w:pStyle w:val="12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12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AC09DF"/>
    <w:rsid w:val="00005D46"/>
    <w:rsid w:val="00020A5B"/>
    <w:rsid w:val="00027DEA"/>
    <w:rsid w:val="0003121B"/>
    <w:rsid w:val="0003414B"/>
    <w:rsid w:val="00034C6D"/>
    <w:rsid w:val="0003534E"/>
    <w:rsid w:val="00045DBC"/>
    <w:rsid w:val="000468F8"/>
    <w:rsid w:val="00060BE5"/>
    <w:rsid w:val="0006204B"/>
    <w:rsid w:val="00083B2C"/>
    <w:rsid w:val="00084A1B"/>
    <w:rsid w:val="00090B0A"/>
    <w:rsid w:val="000918E9"/>
    <w:rsid w:val="00092E4E"/>
    <w:rsid w:val="000A7BDA"/>
    <w:rsid w:val="000B4C9B"/>
    <w:rsid w:val="000B5D95"/>
    <w:rsid w:val="000B6165"/>
    <w:rsid w:val="000B638B"/>
    <w:rsid w:val="000C69CB"/>
    <w:rsid w:val="000D3247"/>
    <w:rsid w:val="000D4735"/>
    <w:rsid w:val="000E0846"/>
    <w:rsid w:val="000E0B61"/>
    <w:rsid w:val="000E0F4C"/>
    <w:rsid w:val="000E58FD"/>
    <w:rsid w:val="000F38CD"/>
    <w:rsid w:val="000F41B3"/>
    <w:rsid w:val="00112B4C"/>
    <w:rsid w:val="00145FED"/>
    <w:rsid w:val="001501B8"/>
    <w:rsid w:val="00157C29"/>
    <w:rsid w:val="001609DE"/>
    <w:rsid w:val="00173E50"/>
    <w:rsid w:val="001877FB"/>
    <w:rsid w:val="001B7693"/>
    <w:rsid w:val="001C6A6E"/>
    <w:rsid w:val="001C6F7F"/>
    <w:rsid w:val="001D018A"/>
    <w:rsid w:val="001D1446"/>
    <w:rsid w:val="001D3C68"/>
    <w:rsid w:val="001D5A8D"/>
    <w:rsid w:val="001D63B0"/>
    <w:rsid w:val="001E29A6"/>
    <w:rsid w:val="001E6756"/>
    <w:rsid w:val="002003B0"/>
    <w:rsid w:val="00202805"/>
    <w:rsid w:val="00215625"/>
    <w:rsid w:val="002161FB"/>
    <w:rsid w:val="00224413"/>
    <w:rsid w:val="00227658"/>
    <w:rsid w:val="00232716"/>
    <w:rsid w:val="0023634F"/>
    <w:rsid w:val="00240A06"/>
    <w:rsid w:val="00264218"/>
    <w:rsid w:val="00264C29"/>
    <w:rsid w:val="00265BA5"/>
    <w:rsid w:val="002728DD"/>
    <w:rsid w:val="00276F76"/>
    <w:rsid w:val="00296D54"/>
    <w:rsid w:val="002A58D4"/>
    <w:rsid w:val="002B61F0"/>
    <w:rsid w:val="002C06B3"/>
    <w:rsid w:val="002C0ABE"/>
    <w:rsid w:val="002C2615"/>
    <w:rsid w:val="002D0F0E"/>
    <w:rsid w:val="002D6F51"/>
    <w:rsid w:val="002E0F78"/>
    <w:rsid w:val="002E2EC3"/>
    <w:rsid w:val="00306300"/>
    <w:rsid w:val="003124F2"/>
    <w:rsid w:val="0032173D"/>
    <w:rsid w:val="00337E25"/>
    <w:rsid w:val="00351719"/>
    <w:rsid w:val="00352FD3"/>
    <w:rsid w:val="003532EF"/>
    <w:rsid w:val="003663B5"/>
    <w:rsid w:val="00373D18"/>
    <w:rsid w:val="003762F5"/>
    <w:rsid w:val="003831D1"/>
    <w:rsid w:val="003A7882"/>
    <w:rsid w:val="003B46B4"/>
    <w:rsid w:val="003C0623"/>
    <w:rsid w:val="003D39C1"/>
    <w:rsid w:val="003D691C"/>
    <w:rsid w:val="003E4D9D"/>
    <w:rsid w:val="003E7B38"/>
    <w:rsid w:val="003E7BFB"/>
    <w:rsid w:val="003F32E7"/>
    <w:rsid w:val="00401116"/>
    <w:rsid w:val="00406040"/>
    <w:rsid w:val="0041322E"/>
    <w:rsid w:val="004151FC"/>
    <w:rsid w:val="00415964"/>
    <w:rsid w:val="004234CB"/>
    <w:rsid w:val="004428E2"/>
    <w:rsid w:val="00466185"/>
    <w:rsid w:val="004728A2"/>
    <w:rsid w:val="0047664A"/>
    <w:rsid w:val="00477352"/>
    <w:rsid w:val="004779C9"/>
    <w:rsid w:val="00477FFE"/>
    <w:rsid w:val="00480080"/>
    <w:rsid w:val="00480DA6"/>
    <w:rsid w:val="00484AD4"/>
    <w:rsid w:val="004859C4"/>
    <w:rsid w:val="00491DAA"/>
    <w:rsid w:val="00496F35"/>
    <w:rsid w:val="004C28E8"/>
    <w:rsid w:val="004C48B2"/>
    <w:rsid w:val="004D04BC"/>
    <w:rsid w:val="004D5FBF"/>
    <w:rsid w:val="004E324E"/>
    <w:rsid w:val="004E732C"/>
    <w:rsid w:val="004F4611"/>
    <w:rsid w:val="004F4D4E"/>
    <w:rsid w:val="00501447"/>
    <w:rsid w:val="00504026"/>
    <w:rsid w:val="00505A60"/>
    <w:rsid w:val="00510FD9"/>
    <w:rsid w:val="00517936"/>
    <w:rsid w:val="00517B56"/>
    <w:rsid w:val="00523DC7"/>
    <w:rsid w:val="005263CF"/>
    <w:rsid w:val="00533E8A"/>
    <w:rsid w:val="005340C6"/>
    <w:rsid w:val="00534844"/>
    <w:rsid w:val="00540F1A"/>
    <w:rsid w:val="00545D16"/>
    <w:rsid w:val="005479D1"/>
    <w:rsid w:val="005653DF"/>
    <w:rsid w:val="00590D2E"/>
    <w:rsid w:val="005B2ED4"/>
    <w:rsid w:val="005B44D2"/>
    <w:rsid w:val="005C0D07"/>
    <w:rsid w:val="005C0D0A"/>
    <w:rsid w:val="005C1962"/>
    <w:rsid w:val="005D0947"/>
    <w:rsid w:val="005D73C0"/>
    <w:rsid w:val="005E1566"/>
    <w:rsid w:val="005F21E7"/>
    <w:rsid w:val="006044B8"/>
    <w:rsid w:val="0060556A"/>
    <w:rsid w:val="00610F2E"/>
    <w:rsid w:val="00616B4C"/>
    <w:rsid w:val="00617D0C"/>
    <w:rsid w:val="00622E5C"/>
    <w:rsid w:val="00631805"/>
    <w:rsid w:val="006355FC"/>
    <w:rsid w:val="00640523"/>
    <w:rsid w:val="00646A24"/>
    <w:rsid w:val="00672C3E"/>
    <w:rsid w:val="00681C16"/>
    <w:rsid w:val="00690AC0"/>
    <w:rsid w:val="00693AC7"/>
    <w:rsid w:val="0069404C"/>
    <w:rsid w:val="00695896"/>
    <w:rsid w:val="0069648D"/>
    <w:rsid w:val="006A0021"/>
    <w:rsid w:val="006B177D"/>
    <w:rsid w:val="006C6EDA"/>
    <w:rsid w:val="006C710A"/>
    <w:rsid w:val="006D755F"/>
    <w:rsid w:val="006E79E0"/>
    <w:rsid w:val="006E7ABC"/>
    <w:rsid w:val="006E7B88"/>
    <w:rsid w:val="006F2C68"/>
    <w:rsid w:val="006F719D"/>
    <w:rsid w:val="007116A7"/>
    <w:rsid w:val="00713E43"/>
    <w:rsid w:val="00725DCF"/>
    <w:rsid w:val="00726C35"/>
    <w:rsid w:val="00755FDB"/>
    <w:rsid w:val="00756984"/>
    <w:rsid w:val="007604DE"/>
    <w:rsid w:val="00762FA3"/>
    <w:rsid w:val="00764CBE"/>
    <w:rsid w:val="00766B8D"/>
    <w:rsid w:val="00773DC8"/>
    <w:rsid w:val="0078139C"/>
    <w:rsid w:val="0078599F"/>
    <w:rsid w:val="00785E53"/>
    <w:rsid w:val="00790499"/>
    <w:rsid w:val="007909FE"/>
    <w:rsid w:val="007923D8"/>
    <w:rsid w:val="007927A9"/>
    <w:rsid w:val="00794E81"/>
    <w:rsid w:val="007B2058"/>
    <w:rsid w:val="007B692F"/>
    <w:rsid w:val="007C2D01"/>
    <w:rsid w:val="007C3A28"/>
    <w:rsid w:val="007C40C0"/>
    <w:rsid w:val="007D45E1"/>
    <w:rsid w:val="007D667F"/>
    <w:rsid w:val="008067F3"/>
    <w:rsid w:val="00812FBF"/>
    <w:rsid w:val="008270D8"/>
    <w:rsid w:val="008378B1"/>
    <w:rsid w:val="00845B8F"/>
    <w:rsid w:val="008542D8"/>
    <w:rsid w:val="008621A8"/>
    <w:rsid w:val="00862868"/>
    <w:rsid w:val="008628F9"/>
    <w:rsid w:val="00866FD8"/>
    <w:rsid w:val="00871D81"/>
    <w:rsid w:val="00876353"/>
    <w:rsid w:val="00881A65"/>
    <w:rsid w:val="00886C59"/>
    <w:rsid w:val="00892875"/>
    <w:rsid w:val="008A4B26"/>
    <w:rsid w:val="008C1895"/>
    <w:rsid w:val="008D3050"/>
    <w:rsid w:val="008D43C2"/>
    <w:rsid w:val="008F4697"/>
    <w:rsid w:val="008F4D75"/>
    <w:rsid w:val="009020CB"/>
    <w:rsid w:val="009239F6"/>
    <w:rsid w:val="009278B7"/>
    <w:rsid w:val="00935DA2"/>
    <w:rsid w:val="00942F17"/>
    <w:rsid w:val="0095173D"/>
    <w:rsid w:val="00957013"/>
    <w:rsid w:val="009744D2"/>
    <w:rsid w:val="0098033E"/>
    <w:rsid w:val="00986C7E"/>
    <w:rsid w:val="00987160"/>
    <w:rsid w:val="00997B6D"/>
    <w:rsid w:val="009A2ED5"/>
    <w:rsid w:val="009A6B9D"/>
    <w:rsid w:val="009B1EFE"/>
    <w:rsid w:val="009C7511"/>
    <w:rsid w:val="009D0D1F"/>
    <w:rsid w:val="009D3C9F"/>
    <w:rsid w:val="009D5703"/>
    <w:rsid w:val="009E313F"/>
    <w:rsid w:val="009E376E"/>
    <w:rsid w:val="009E5B42"/>
    <w:rsid w:val="009F280B"/>
    <w:rsid w:val="009F2E52"/>
    <w:rsid w:val="009F76E5"/>
    <w:rsid w:val="009F7C85"/>
    <w:rsid w:val="00A00407"/>
    <w:rsid w:val="00A060BB"/>
    <w:rsid w:val="00A11F80"/>
    <w:rsid w:val="00A13AD7"/>
    <w:rsid w:val="00A202FC"/>
    <w:rsid w:val="00A25356"/>
    <w:rsid w:val="00A310AE"/>
    <w:rsid w:val="00A3342F"/>
    <w:rsid w:val="00A3474F"/>
    <w:rsid w:val="00A35BE1"/>
    <w:rsid w:val="00A50634"/>
    <w:rsid w:val="00A626F2"/>
    <w:rsid w:val="00A77BE5"/>
    <w:rsid w:val="00A946AA"/>
    <w:rsid w:val="00AA5735"/>
    <w:rsid w:val="00AB09F4"/>
    <w:rsid w:val="00AB4574"/>
    <w:rsid w:val="00AB7FE7"/>
    <w:rsid w:val="00AC09DF"/>
    <w:rsid w:val="00AC7924"/>
    <w:rsid w:val="00AD64B1"/>
    <w:rsid w:val="00AE39A6"/>
    <w:rsid w:val="00AE6C6A"/>
    <w:rsid w:val="00AE77E6"/>
    <w:rsid w:val="00AF53AB"/>
    <w:rsid w:val="00AF67F7"/>
    <w:rsid w:val="00B10A7E"/>
    <w:rsid w:val="00B15893"/>
    <w:rsid w:val="00B166CB"/>
    <w:rsid w:val="00B523E5"/>
    <w:rsid w:val="00B559E6"/>
    <w:rsid w:val="00B74AC7"/>
    <w:rsid w:val="00B86F26"/>
    <w:rsid w:val="00BB63FE"/>
    <w:rsid w:val="00BC4974"/>
    <w:rsid w:val="00BD24EE"/>
    <w:rsid w:val="00BD36DE"/>
    <w:rsid w:val="00BE2D18"/>
    <w:rsid w:val="00BE3FA0"/>
    <w:rsid w:val="00C02FC6"/>
    <w:rsid w:val="00C04095"/>
    <w:rsid w:val="00C15A81"/>
    <w:rsid w:val="00C266DF"/>
    <w:rsid w:val="00C41F09"/>
    <w:rsid w:val="00C56258"/>
    <w:rsid w:val="00C61A82"/>
    <w:rsid w:val="00C63D52"/>
    <w:rsid w:val="00CA26AC"/>
    <w:rsid w:val="00CA4519"/>
    <w:rsid w:val="00CC12A9"/>
    <w:rsid w:val="00CC4C2D"/>
    <w:rsid w:val="00CD670D"/>
    <w:rsid w:val="00CE08CD"/>
    <w:rsid w:val="00CE1AA8"/>
    <w:rsid w:val="00CF36D3"/>
    <w:rsid w:val="00D0013E"/>
    <w:rsid w:val="00D01BB5"/>
    <w:rsid w:val="00D04724"/>
    <w:rsid w:val="00D07D40"/>
    <w:rsid w:val="00D202ED"/>
    <w:rsid w:val="00D443F7"/>
    <w:rsid w:val="00D45232"/>
    <w:rsid w:val="00D46E72"/>
    <w:rsid w:val="00D56DD0"/>
    <w:rsid w:val="00D61DE4"/>
    <w:rsid w:val="00D7554B"/>
    <w:rsid w:val="00D77C6A"/>
    <w:rsid w:val="00D96D9D"/>
    <w:rsid w:val="00D97DBC"/>
    <w:rsid w:val="00DB3B1E"/>
    <w:rsid w:val="00DB6283"/>
    <w:rsid w:val="00DB64FF"/>
    <w:rsid w:val="00DC2534"/>
    <w:rsid w:val="00DC38EC"/>
    <w:rsid w:val="00DD04ED"/>
    <w:rsid w:val="00DD0C5A"/>
    <w:rsid w:val="00DD53F0"/>
    <w:rsid w:val="00E00D5B"/>
    <w:rsid w:val="00E0663D"/>
    <w:rsid w:val="00E2397E"/>
    <w:rsid w:val="00E277DA"/>
    <w:rsid w:val="00E66D4E"/>
    <w:rsid w:val="00E74DDA"/>
    <w:rsid w:val="00E9089D"/>
    <w:rsid w:val="00E95B8F"/>
    <w:rsid w:val="00EC0B74"/>
    <w:rsid w:val="00ED4352"/>
    <w:rsid w:val="00EE789C"/>
    <w:rsid w:val="00EF4D08"/>
    <w:rsid w:val="00EF53A0"/>
    <w:rsid w:val="00EF781B"/>
    <w:rsid w:val="00F02182"/>
    <w:rsid w:val="00F108EE"/>
    <w:rsid w:val="00F11A56"/>
    <w:rsid w:val="00F159E8"/>
    <w:rsid w:val="00F229DA"/>
    <w:rsid w:val="00F517DC"/>
    <w:rsid w:val="00F54163"/>
    <w:rsid w:val="00F61F54"/>
    <w:rsid w:val="00F647AE"/>
    <w:rsid w:val="00F76D50"/>
    <w:rsid w:val="00F809D3"/>
    <w:rsid w:val="00F94E86"/>
    <w:rsid w:val="00F978BC"/>
    <w:rsid w:val="00FA7F20"/>
    <w:rsid w:val="00FD376B"/>
    <w:rsid w:val="00FE1C09"/>
    <w:rsid w:val="00FE4EC7"/>
    <w:rsid w:val="00FE52B7"/>
    <w:rsid w:val="00FE6BB2"/>
    <w:rsid w:val="00FE6FF0"/>
    <w:rsid w:val="021519A0"/>
    <w:rsid w:val="02B315C3"/>
    <w:rsid w:val="057666BA"/>
    <w:rsid w:val="07126147"/>
    <w:rsid w:val="07685E2F"/>
    <w:rsid w:val="09103076"/>
    <w:rsid w:val="09A432A2"/>
    <w:rsid w:val="09E728F4"/>
    <w:rsid w:val="0B0E2103"/>
    <w:rsid w:val="0BCD6AE0"/>
    <w:rsid w:val="0C3B21D0"/>
    <w:rsid w:val="0C743F85"/>
    <w:rsid w:val="0CEE31B2"/>
    <w:rsid w:val="0D056BBF"/>
    <w:rsid w:val="0D931419"/>
    <w:rsid w:val="0F201A57"/>
    <w:rsid w:val="100539EC"/>
    <w:rsid w:val="12FF3A64"/>
    <w:rsid w:val="132365B9"/>
    <w:rsid w:val="13AF2F6F"/>
    <w:rsid w:val="14882151"/>
    <w:rsid w:val="16126D33"/>
    <w:rsid w:val="16420D82"/>
    <w:rsid w:val="18E35613"/>
    <w:rsid w:val="19BF11CC"/>
    <w:rsid w:val="1A0F2544"/>
    <w:rsid w:val="1A47608D"/>
    <w:rsid w:val="1AA36196"/>
    <w:rsid w:val="1B8F6E2D"/>
    <w:rsid w:val="1BE341C4"/>
    <w:rsid w:val="1C4E2C41"/>
    <w:rsid w:val="1D18529F"/>
    <w:rsid w:val="1D9C214E"/>
    <w:rsid w:val="1DB21FDA"/>
    <w:rsid w:val="20C83C11"/>
    <w:rsid w:val="21BC69F9"/>
    <w:rsid w:val="23AA6864"/>
    <w:rsid w:val="256F1A56"/>
    <w:rsid w:val="26345D60"/>
    <w:rsid w:val="265A4FBD"/>
    <w:rsid w:val="268D7140"/>
    <w:rsid w:val="26B03389"/>
    <w:rsid w:val="27037F6F"/>
    <w:rsid w:val="28022C8B"/>
    <w:rsid w:val="28AF27D8"/>
    <w:rsid w:val="29A81A36"/>
    <w:rsid w:val="2C68652C"/>
    <w:rsid w:val="2D765006"/>
    <w:rsid w:val="2EC60A4A"/>
    <w:rsid w:val="2F67197A"/>
    <w:rsid w:val="320438EE"/>
    <w:rsid w:val="32B21375"/>
    <w:rsid w:val="333429AC"/>
    <w:rsid w:val="33EA096D"/>
    <w:rsid w:val="37E86B3F"/>
    <w:rsid w:val="384A30E3"/>
    <w:rsid w:val="386E2DF5"/>
    <w:rsid w:val="38B52495"/>
    <w:rsid w:val="390A5D03"/>
    <w:rsid w:val="3B696241"/>
    <w:rsid w:val="3C667DC0"/>
    <w:rsid w:val="3CBB635D"/>
    <w:rsid w:val="3DDA09EC"/>
    <w:rsid w:val="3E974BA8"/>
    <w:rsid w:val="3EAF4400"/>
    <w:rsid w:val="3F1068C2"/>
    <w:rsid w:val="3FE77F76"/>
    <w:rsid w:val="405515FD"/>
    <w:rsid w:val="40F60B57"/>
    <w:rsid w:val="43CE260B"/>
    <w:rsid w:val="43D22FA2"/>
    <w:rsid w:val="442C7E3A"/>
    <w:rsid w:val="455564EA"/>
    <w:rsid w:val="457D79BB"/>
    <w:rsid w:val="46DD15C6"/>
    <w:rsid w:val="47332C20"/>
    <w:rsid w:val="47D461CA"/>
    <w:rsid w:val="4A0163E0"/>
    <w:rsid w:val="4A985F30"/>
    <w:rsid w:val="4B57283A"/>
    <w:rsid w:val="4E143BE2"/>
    <w:rsid w:val="4E2B1672"/>
    <w:rsid w:val="506348EA"/>
    <w:rsid w:val="512651A9"/>
    <w:rsid w:val="51576713"/>
    <w:rsid w:val="51B91AB5"/>
    <w:rsid w:val="52DC22C3"/>
    <w:rsid w:val="52F4219B"/>
    <w:rsid w:val="530C74BB"/>
    <w:rsid w:val="533969B9"/>
    <w:rsid w:val="555E1B24"/>
    <w:rsid w:val="559C4AE0"/>
    <w:rsid w:val="55C12083"/>
    <w:rsid w:val="560227FB"/>
    <w:rsid w:val="56D261D6"/>
    <w:rsid w:val="57E01B91"/>
    <w:rsid w:val="599E0C2C"/>
    <w:rsid w:val="5BBB6D0F"/>
    <w:rsid w:val="5C7E3843"/>
    <w:rsid w:val="5D2E6280"/>
    <w:rsid w:val="5DD257F9"/>
    <w:rsid w:val="5E031CC8"/>
    <w:rsid w:val="5E0940A0"/>
    <w:rsid w:val="5F906262"/>
    <w:rsid w:val="5FF5532B"/>
    <w:rsid w:val="60C71BC8"/>
    <w:rsid w:val="612479BD"/>
    <w:rsid w:val="61330441"/>
    <w:rsid w:val="61D85538"/>
    <w:rsid w:val="61E940B4"/>
    <w:rsid w:val="642D3AC7"/>
    <w:rsid w:val="65262089"/>
    <w:rsid w:val="66276860"/>
    <w:rsid w:val="66EE6C9D"/>
    <w:rsid w:val="677210FF"/>
    <w:rsid w:val="692A70DA"/>
    <w:rsid w:val="6ABA571F"/>
    <w:rsid w:val="6AD14CFB"/>
    <w:rsid w:val="6AEA7C8A"/>
    <w:rsid w:val="6BC50EA9"/>
    <w:rsid w:val="6D8B672E"/>
    <w:rsid w:val="6EA445F4"/>
    <w:rsid w:val="6EBB2B15"/>
    <w:rsid w:val="6ED8429D"/>
    <w:rsid w:val="70AB75E8"/>
    <w:rsid w:val="70E85F58"/>
    <w:rsid w:val="718B5D45"/>
    <w:rsid w:val="718F5334"/>
    <w:rsid w:val="723F0476"/>
    <w:rsid w:val="73964F69"/>
    <w:rsid w:val="73967189"/>
    <w:rsid w:val="74324FA7"/>
    <w:rsid w:val="75322452"/>
    <w:rsid w:val="77A86506"/>
    <w:rsid w:val="7858145C"/>
    <w:rsid w:val="78F2260B"/>
    <w:rsid w:val="79E43152"/>
    <w:rsid w:val="7A766CD3"/>
    <w:rsid w:val="7A8634CF"/>
    <w:rsid w:val="7AAC0584"/>
    <w:rsid w:val="7AC03B8A"/>
    <w:rsid w:val="7BA646C3"/>
    <w:rsid w:val="7BDB0D9A"/>
    <w:rsid w:val="7E81304E"/>
    <w:rsid w:val="7F0F0219"/>
    <w:rsid w:val="7F5135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nhideWhenUsed="0" w:uiPriority="0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/>
      <w:wordWrap w:val="0"/>
      <w:ind w:left="1275"/>
    </w:pPr>
    <w:rPr>
      <w:rFonts w:ascii="宋体" w:hAnsi="Times New Roman"/>
      <w:kern w:val="0"/>
      <w:szCs w:val="22"/>
    </w:rPr>
  </w:style>
  <w:style w:type="paragraph" w:styleId="6">
    <w:name w:val="toc 7"/>
    <w:basedOn w:val="1"/>
    <w:next w:val="1"/>
    <w:semiHidden/>
    <w:uiPriority w:val="0"/>
    <w:pPr>
      <w:ind w:left="2520" w:leftChars="1200"/>
    </w:pPr>
  </w:style>
  <w:style w:type="paragraph" w:styleId="7">
    <w:name w:val="Body Text Indent"/>
    <w:basedOn w:val="1"/>
    <w:uiPriority w:val="0"/>
    <w:pPr>
      <w:spacing w:after="120"/>
      <w:ind w:left="420" w:leftChars="200"/>
    </w:pPr>
  </w:style>
  <w:style w:type="paragraph" w:styleId="8">
    <w:name w:val="Plain Text"/>
    <w:basedOn w:val="1"/>
    <w:link w:val="21"/>
    <w:uiPriority w:val="0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2"/>
    <w:unhideWhenUsed/>
    <w:uiPriority w:val="99"/>
    <w:pPr>
      <w:ind w:left="100" w:leftChars="2500"/>
    </w:pPr>
  </w:style>
  <w:style w:type="paragraph" w:styleId="10">
    <w:name w:val="Balloon Text"/>
    <w:basedOn w:val="1"/>
    <w:link w:val="23"/>
    <w:unhideWhenUsed/>
    <w:uiPriority w:val="99"/>
    <w:rPr>
      <w:kern w:val="0"/>
      <w:sz w:val="18"/>
      <w:szCs w:val="18"/>
    </w:rPr>
  </w:style>
  <w:style w:type="paragraph" w:styleId="11">
    <w:name w:val="footer"/>
    <w:basedOn w:val="1"/>
    <w:link w:val="2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2">
    <w:name w:val="header"/>
    <w:basedOn w:val="1"/>
    <w:link w:val="2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3">
    <w:name w:val="Normal (Web)"/>
    <w:basedOn w:val="1"/>
    <w:link w:val="26"/>
    <w:unhideWhenUsed/>
    <w:uiPriority w:val="0"/>
    <w:pPr>
      <w:spacing w:before="100" w:beforeAutospacing="1" w:after="100" w:afterAutospacing="1"/>
      <w:ind w:left="0" w:right="0"/>
      <w:jc w:val="left"/>
    </w:pPr>
    <w:rPr>
      <w:rFonts w:ascii="宋体" w:hAnsi="宋体" w:cs="宋体"/>
      <w:kern w:val="0"/>
      <w:sz w:val="24"/>
      <w:szCs w:val="24"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 Char Char6"/>
    <w:link w:val="4"/>
    <w:uiPriority w:val="9"/>
    <w:rPr>
      <w:b/>
      <w:bCs/>
      <w:kern w:val="44"/>
      <w:sz w:val="44"/>
      <w:szCs w:val="44"/>
    </w:rPr>
  </w:style>
  <w:style w:type="character" w:customStyle="1" w:styleId="21">
    <w:name w:val=" Char Char2"/>
    <w:link w:val="8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 Char Char4"/>
    <w:link w:val="9"/>
    <w:semiHidden/>
    <w:uiPriority w:val="99"/>
  </w:style>
  <w:style w:type="character" w:customStyle="1" w:styleId="23">
    <w:name w:val=" Char Char5"/>
    <w:link w:val="10"/>
    <w:semiHidden/>
    <w:uiPriority w:val="99"/>
    <w:rPr>
      <w:sz w:val="18"/>
      <w:szCs w:val="18"/>
    </w:rPr>
  </w:style>
  <w:style w:type="character" w:customStyle="1" w:styleId="24">
    <w:name w:val=" Char Char3"/>
    <w:link w:val="11"/>
    <w:semiHidden/>
    <w:uiPriority w:val="99"/>
    <w:rPr>
      <w:sz w:val="18"/>
      <w:szCs w:val="18"/>
    </w:rPr>
  </w:style>
  <w:style w:type="character" w:customStyle="1" w:styleId="25">
    <w:name w:val=" Char Char1"/>
    <w:link w:val="12"/>
    <w:semiHidden/>
    <w:uiPriority w:val="99"/>
    <w:rPr>
      <w:sz w:val="18"/>
      <w:szCs w:val="18"/>
    </w:rPr>
  </w:style>
  <w:style w:type="character" w:customStyle="1" w:styleId="26">
    <w:name w:val=" Char Char"/>
    <w:link w:val="13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7">
    <w:name w:val="普通(网站) 字符"/>
    <w:uiPriority w:val="0"/>
    <w:rPr>
      <w:rFonts w:eastAsia="宋体"/>
      <w:sz w:val="24"/>
      <w:szCs w:val="22"/>
      <w:lang w:val="en-US" w:eastAsia="zh-CN" w:bidi="ar-SA"/>
    </w:rPr>
  </w:style>
  <w:style w:type="character" w:customStyle="1" w:styleId="28">
    <w:name w:val="无间隔 Char"/>
    <w:link w:val="29"/>
    <w:uiPriority w:val="1"/>
    <w:rPr>
      <w:sz w:val="22"/>
      <w:szCs w:val="22"/>
      <w:lang w:val="en-US" w:eastAsia="zh-CN" w:bidi="ar-SA"/>
    </w:rPr>
  </w:style>
  <w:style w:type="paragraph" w:customStyle="1" w:styleId="29">
    <w:name w:val="无间隔"/>
    <w:link w:val="28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30">
    <w:name w:val="占位符文本"/>
    <w:semiHidden/>
    <w:uiPriority w:val="99"/>
    <w:rPr>
      <w:color w:val="808080"/>
    </w:rPr>
  </w:style>
  <w:style w:type="character" w:customStyle="1" w:styleId="31">
    <w:name w:val="apple-converted-space"/>
    <w:uiPriority w:val="0"/>
  </w:style>
  <w:style w:type="paragraph" w:customStyle="1" w:styleId="32">
    <w:name w:val="p0"/>
    <w:basedOn w:val="1"/>
    <w:qFormat/>
    <w:uiPriority w:val="0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33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4">
    <w:name w:val="Footer Char"/>
    <w:basedOn w:val="14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3</Pages>
  <Words>2935</Words>
  <Characters>3031</Characters>
  <Lines>351</Lines>
  <Paragraphs>98</Paragraphs>
  <TotalTime>1</TotalTime>
  <ScaleCrop>false</ScaleCrop>
  <LinksUpToDate>false</LinksUpToDate>
  <CharactersWithSpaces>3645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2022-08-02T16:24:00Z</dcterms:created>
  <dc:creator>Administrator</dc:creator>
  <cp:lastModifiedBy>Administrator</cp:lastModifiedBy>
  <cp:lastPrinted>2021-09-14T09:39:00Z</cp:lastPrinted>
  <dcterms:modified xsi:type="dcterms:W3CDTF">2022-11-20T07:22:45Z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