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12039600</wp:posOffset>
            </wp:positionV>
            <wp:extent cx="419100" cy="2667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19100" cy="266700"/>
                    </a:xfrm>
                    <a:prstGeom prst="rect">
                      <a:avLst/>
                    </a:prstGeom>
                  </pic:spPr>
                </pic:pic>
              </a:graphicData>
            </a:graphic>
          </wp:anchor>
        </w:drawing>
      </w:r>
      <w:r>
        <w:rPr>
          <w:rFonts w:ascii="黑体" w:hAnsi="黑体" w:eastAsia="黑体" w:cs="黑体"/>
          <w:b/>
          <w:sz w:val="30"/>
        </w:rPr>
        <w:t>第四单元三国两晋南北朝时期：政权分立与民族交融</w:t>
      </w:r>
    </w:p>
    <w:p>
      <w:pPr>
        <w:shd w:val="clear" w:color="auto" w:fill="auto"/>
        <w:jc w:val="center"/>
        <w:rPr>
          <w:rFonts w:ascii="黑体" w:hAnsi="黑体" w:eastAsia="黑体" w:cs="黑体"/>
          <w:b/>
          <w:sz w:val="30"/>
        </w:rPr>
      </w:pPr>
      <w:r>
        <w:rPr>
          <w:rFonts w:ascii="黑体" w:hAnsi="黑体" w:eastAsia="黑体" w:cs="黑体"/>
          <w:b/>
          <w:sz w:val="30"/>
        </w:rPr>
        <w:t>单元练习</w:t>
      </w:r>
    </w:p>
    <w:p>
      <w:pPr>
        <w:shd w:val="clear" w:color="auto" w:fill="auto"/>
        <w:spacing w:line="360" w:lineRule="auto"/>
        <w:jc w:val="left"/>
      </w:pPr>
      <w:r>
        <w:t>1．汉代时“(江南)不忧冻饿，亦亡(无)千金之家”，至宋代“苏湖熟，天下足”。导致这一变化的最主要原因是（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A．各民族之间的长期交往</w:t>
      </w:r>
      <w:r>
        <w:tab/>
      </w:r>
      <w:r>
        <w:t>B．南方自然条件优越</w:t>
      </w:r>
    </w:p>
    <w:p>
      <w:pPr>
        <w:shd w:val="clear" w:color="auto" w:fill="auto"/>
        <w:tabs>
          <w:tab w:val="left" w:pos="4156"/>
        </w:tabs>
        <w:spacing w:line="360" w:lineRule="auto"/>
        <w:jc w:val="left"/>
      </w:pPr>
      <w:r>
        <w:t>C．北民南迁，带去了先进生产技术和大量劳动力</w:t>
      </w:r>
      <w:r>
        <w:tab/>
      </w:r>
      <w:r>
        <w:t>D．南方的社会环境相对安定</w:t>
      </w:r>
    </w:p>
    <w:p>
      <w:pPr>
        <w:shd w:val="clear" w:color="auto" w:fill="auto"/>
        <w:spacing w:line="360" w:lineRule="auto"/>
        <w:jc w:val="left"/>
      </w:pPr>
      <w:r>
        <w:t>2．“海纳百川，有容乃大。”中国文化能够传承数千年而未中断的一个重要原因就在于强大的文化包容性。以下河南历史文化遗产最能体现这一内涵的是（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5229225" cy="9239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5229225" cy="923925"/>
                    </a:xfrm>
                    <a:prstGeom prst="rect">
                      <a:avLst/>
                    </a:prstGeom>
                  </pic:spPr>
                </pic:pic>
              </a:graphicData>
            </a:graphic>
          </wp:inline>
        </w:drawing>
      </w:r>
    </w:p>
    <w:p>
      <w:pPr>
        <w:shd w:val="clear" w:color="auto" w:fill="auto"/>
        <w:tabs>
          <w:tab w:val="left" w:pos="4156"/>
        </w:tabs>
        <w:spacing w:line="360" w:lineRule="auto"/>
        <w:jc w:val="left"/>
      </w:pPr>
      <w:r>
        <w:t>A．安阳殷墟</w:t>
      </w:r>
      <w:r>
        <w:tab/>
      </w:r>
      <w:r>
        <w:t>B．登封中岳庙</w:t>
      </w:r>
    </w:p>
    <w:p>
      <w:pPr>
        <w:shd w:val="clear" w:color="auto" w:fill="auto"/>
        <w:tabs>
          <w:tab w:val="left" w:pos="4156"/>
        </w:tabs>
        <w:spacing w:line="360" w:lineRule="auto"/>
        <w:jc w:val="left"/>
      </w:pPr>
      <w:r>
        <w:t>C．洛阳龙门石窟</w:t>
      </w:r>
      <w:r>
        <w:tab/>
      </w:r>
      <w:r>
        <w:t>D．卫河（永济渠）浚县段</w:t>
      </w:r>
    </w:p>
    <w:p>
      <w:pPr>
        <w:shd w:val="clear" w:color="auto" w:fill="auto"/>
        <w:spacing w:line="360" w:lineRule="auto"/>
        <w:jc w:val="left"/>
      </w:pPr>
      <w:r>
        <w:t>3．下图中空白处应填（</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295525" cy="8382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2295525" cy="838200"/>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A．曹魏</w:t>
      </w:r>
      <w:r>
        <w:tab/>
      </w:r>
      <w:r>
        <w:t>B．西晋</w:t>
      </w:r>
      <w:r>
        <w:tab/>
      </w:r>
      <w:r>
        <w:t>C．前秦</w:t>
      </w:r>
      <w:r>
        <w:tab/>
      </w:r>
      <w:r>
        <w:t>D．北魏</w:t>
      </w:r>
    </w:p>
    <w:p>
      <w:pPr>
        <w:shd w:val="clear" w:color="auto" w:fill="auto"/>
        <w:spacing w:line="360" w:lineRule="auto"/>
        <w:jc w:val="left"/>
      </w:pPr>
      <w:r>
        <w:t>4．依据所学知识判断，历史上的三国鼎立局面形成于（</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A．2世纪初期</w:t>
      </w:r>
      <w:r>
        <w:tab/>
      </w:r>
      <w:r>
        <w:t>B．2世纪20年代</w:t>
      </w:r>
      <w:r>
        <w:tab/>
      </w:r>
      <w:r>
        <w:t>C．3世纪初期</w:t>
      </w:r>
      <w:r>
        <w:tab/>
      </w:r>
      <w:r>
        <w:t>D．3世纪20年代</w:t>
      </w:r>
    </w:p>
    <w:p>
      <w:pPr>
        <w:shd w:val="clear" w:color="auto" w:fill="auto"/>
        <w:spacing w:line="360" w:lineRule="auto"/>
        <w:jc w:val="left"/>
      </w:pPr>
      <w:r>
        <w:t>5．《晋书</w:t>
      </w:r>
      <w:r>
        <w:rPr>
          <w:rFonts w:ascii="MS Gothic" w:hAnsi="MS Gothic" w:eastAsia="MS Gothic" w:cs="MS Gothic"/>
        </w:rPr>
        <w:t>・</w:t>
      </w:r>
      <w:r>
        <w:t>食货志》记载：“天下无事，时和年丰，百姓乐业，谷帛殷阜，几乎家给人足矣。”这段材料描述的东晋后期南方的情形是（</w:t>
      </w:r>
      <w:r>
        <w:rPr>
          <w:rFonts w:ascii="Times New Roman" w:hAnsi="Times New Roman" w:eastAsia="Times New Roman" w:cs="Times New Roman"/>
          <w:kern w:val="0"/>
          <w:sz w:val="24"/>
          <w:szCs w:val="24"/>
        </w:rPr>
        <w:t>   </w:t>
      </w:r>
      <w:r>
        <w:t>）</w:t>
      </w:r>
    </w:p>
    <w:p>
      <w:pPr>
        <w:shd w:val="clear" w:color="auto" w:fill="auto"/>
        <w:spacing w:line="360" w:lineRule="auto"/>
        <w:jc w:val="left"/>
      </w:pPr>
      <w:r>
        <w:t>①社会安定②百姓安居乐业，生活富足③农业年年丰收</w:t>
      </w:r>
    </w:p>
    <w:p>
      <w:pPr>
        <w:shd w:val="clear" w:color="auto" w:fill="auto"/>
        <w:spacing w:line="360" w:lineRule="auto"/>
        <w:jc w:val="left"/>
      </w:pPr>
      <w:r>
        <w:t>④人丁兴旺，生活殷实⑤政府鼓励发展生产</w:t>
      </w:r>
    </w:p>
    <w:p>
      <w:pPr>
        <w:shd w:val="clear" w:color="auto" w:fill="auto"/>
        <w:tabs>
          <w:tab w:val="left" w:pos="2078"/>
          <w:tab w:val="left" w:pos="4156"/>
          <w:tab w:val="left" w:pos="6234"/>
        </w:tabs>
        <w:spacing w:line="360" w:lineRule="auto"/>
        <w:jc w:val="left"/>
      </w:pPr>
      <w:r>
        <w:t>A．②④⑤</w:t>
      </w:r>
      <w:r>
        <w:tab/>
      </w:r>
      <w:r>
        <w:t>B．①②③④</w:t>
      </w:r>
      <w:r>
        <w:tab/>
      </w:r>
      <w:r>
        <w:t>C．③④⑤</w:t>
      </w:r>
      <w:r>
        <w:tab/>
      </w:r>
      <w:r>
        <w:t>D．①②④⑤</w:t>
      </w:r>
    </w:p>
    <w:p>
      <w:pPr>
        <w:shd w:val="clear" w:color="auto" w:fill="auto"/>
        <w:spacing w:line="360" w:lineRule="auto"/>
        <w:jc w:val="left"/>
      </w:pPr>
      <w:r>
        <w:t>6．结束了三国分裂局面，实现全国短暂统一的政权是（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A．西晋</w:t>
      </w:r>
      <w:r>
        <w:tab/>
      </w:r>
      <w:r>
        <w:t>B．东晋</w:t>
      </w:r>
      <w:r>
        <w:tab/>
      </w:r>
      <w:r>
        <w:t>C．前秦</w:t>
      </w:r>
      <w:r>
        <w:tab/>
      </w:r>
      <w:r>
        <w:t>D．南朝</w:t>
      </w:r>
    </w:p>
    <w:p>
      <w:pPr>
        <w:shd w:val="clear" w:color="auto" w:fill="auto"/>
        <w:spacing w:line="360" w:lineRule="auto"/>
        <w:jc w:val="left"/>
      </w:pPr>
      <w:r>
        <w:t>7．下列对三国两晋南北朝时期阶段特征的归纳描述，正确的是（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A．中国境内人类的活动</w:t>
      </w:r>
      <w:r>
        <w:tab/>
      </w:r>
      <w:r>
        <w:t>B．政权分立与民族交融</w:t>
      </w:r>
    </w:p>
    <w:p>
      <w:pPr>
        <w:shd w:val="clear" w:color="auto" w:fill="auto"/>
        <w:tabs>
          <w:tab w:val="left" w:pos="4156"/>
        </w:tabs>
        <w:spacing w:line="360" w:lineRule="auto"/>
        <w:jc w:val="left"/>
      </w:pPr>
      <w:r>
        <w:t>C．统一多民族国家的建立和巩固</w:t>
      </w:r>
      <w:r>
        <w:tab/>
      </w:r>
      <w:r>
        <w:t>D．早期国家的产生与社会变革</w:t>
      </w:r>
    </w:p>
    <w:p>
      <w:pPr>
        <w:shd w:val="clear" w:color="auto" w:fill="auto"/>
        <w:spacing w:line="360" w:lineRule="auto"/>
        <w:jc w:val="left"/>
      </w:pPr>
      <w:r>
        <w:t>8．某同学要了解魏晋南北朝时期农、林、牧、副、渔等方面的技术，他可以查阅（</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A．《黄帝内经》</w:t>
      </w:r>
      <w:r>
        <w:tab/>
      </w:r>
      <w:r>
        <w:t>B．《论语》</w:t>
      </w:r>
      <w:r>
        <w:tab/>
      </w:r>
      <w:r>
        <w:t>C．《伤寒杂病论》</w:t>
      </w:r>
      <w:r>
        <w:tab/>
      </w:r>
      <w:r>
        <w:t>D．《齐民要术》</w:t>
      </w:r>
    </w:p>
    <w:p>
      <w:pPr>
        <w:shd w:val="clear" w:color="auto" w:fill="auto"/>
        <w:spacing w:line="360" w:lineRule="auto"/>
        <w:jc w:val="left"/>
      </w:pPr>
      <w:r>
        <w:t>9．一位同学分类梳理历史人物,下图中①处应为（</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067175" cy="5524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4067175" cy="552450"/>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A．曹操</w:t>
      </w:r>
      <w:r>
        <w:tab/>
      </w:r>
      <w:r>
        <w:t>B．华佗</w:t>
      </w:r>
      <w:r>
        <w:tab/>
      </w:r>
      <w:r>
        <w:t>C．王羲之</w:t>
      </w:r>
      <w:r>
        <w:tab/>
      </w:r>
      <w:r>
        <w:t>D．贾思勰</w:t>
      </w:r>
    </w:p>
    <w:p>
      <w:pPr>
        <w:shd w:val="clear" w:color="auto" w:fill="auto"/>
        <w:spacing w:line="360" w:lineRule="auto"/>
        <w:jc w:val="left"/>
      </w:pPr>
      <w:r>
        <w:t>10．小明同学为某单元设计了如下示意图，请根据所学知识判断该单元的主题是（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448175" cy="71437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4448175" cy="714375"/>
                    </a:xfrm>
                    <a:prstGeom prst="rect">
                      <a:avLst/>
                    </a:prstGeom>
                  </pic:spPr>
                </pic:pic>
              </a:graphicData>
            </a:graphic>
          </wp:inline>
        </w:drawing>
      </w:r>
    </w:p>
    <w:p>
      <w:pPr>
        <w:shd w:val="clear" w:color="auto" w:fill="auto"/>
        <w:tabs>
          <w:tab w:val="left" w:pos="4156"/>
        </w:tabs>
        <w:spacing w:line="360" w:lineRule="auto"/>
        <w:jc w:val="left"/>
      </w:pPr>
      <w:r>
        <w:t>A．中华文明的起源</w:t>
      </w:r>
      <w:r>
        <w:tab/>
      </w:r>
      <w:r>
        <w:t>B．国家的产生与社会变革</w:t>
      </w:r>
    </w:p>
    <w:p>
      <w:pPr>
        <w:shd w:val="clear" w:color="auto" w:fill="auto"/>
        <w:tabs>
          <w:tab w:val="left" w:pos="4156"/>
        </w:tabs>
        <w:spacing w:line="360" w:lineRule="auto"/>
        <w:jc w:val="left"/>
      </w:pPr>
      <w:r>
        <w:t>C．统一多民族国家的建立</w:t>
      </w:r>
      <w:r>
        <w:tab/>
      </w:r>
      <w:r>
        <w:t>D．政权分立与民族交融</w:t>
      </w:r>
    </w:p>
    <w:p>
      <w:pPr>
        <w:shd w:val="clear" w:color="auto" w:fill="auto"/>
        <w:spacing w:line="360" w:lineRule="auto"/>
        <w:jc w:val="left"/>
      </w:pPr>
      <w:r>
        <w:t>11．“飘若浮云，矫若惊龙”是人们对（</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A．龙门石窟雕塑的惊叹</w:t>
      </w:r>
      <w:r>
        <w:tab/>
      </w:r>
      <w:r>
        <w:t>B．云冈石窟雕塑的惊叹</w:t>
      </w:r>
    </w:p>
    <w:p>
      <w:pPr>
        <w:shd w:val="clear" w:color="auto" w:fill="auto"/>
        <w:tabs>
          <w:tab w:val="left" w:pos="4156"/>
        </w:tabs>
        <w:spacing w:line="360" w:lineRule="auto"/>
        <w:jc w:val="left"/>
      </w:pPr>
      <w:r>
        <w:t>C．顾恺之绘画艺术的赞扬</w:t>
      </w:r>
      <w:r>
        <w:tab/>
      </w:r>
      <w:r>
        <w:t>D．王羲之书法艺术的肯定</w:t>
      </w:r>
    </w:p>
    <w:p>
      <w:pPr>
        <w:shd w:val="clear" w:color="auto" w:fill="auto"/>
        <w:spacing w:line="360" w:lineRule="auto"/>
        <w:jc w:val="left"/>
      </w:pPr>
      <w:r>
        <w:t>12．龙门石窟中的宾阳中洞建于北魏迁都洛阳后，洞中主佛服饰已具有明显的汉文化特点。影响这一特点形成的历史事件是（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A．张骞通西域</w:t>
      </w:r>
      <w:r>
        <w:tab/>
      </w:r>
      <w:r>
        <w:t>B．孝文帝改革</w:t>
      </w:r>
      <w:r>
        <w:tab/>
      </w:r>
      <w:r>
        <w:t>C．昭君出塞</w:t>
      </w:r>
      <w:r>
        <w:tab/>
      </w:r>
      <w:r>
        <w:t>D．淝水之战</w:t>
      </w:r>
    </w:p>
    <w:p>
      <w:pPr>
        <w:shd w:val="clear" w:color="auto" w:fill="auto"/>
        <w:spacing w:line="360" w:lineRule="auto"/>
        <w:jc w:val="left"/>
      </w:pPr>
      <w:r>
        <w:t>13．汉朝在汉文帝和汉景帝时出现了“京师之钱累巨万，贯朽而不可校；太仓之粟陈陈相因，充溢露积于外，至腐败不可食”的局面，历史上称为（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A．“文景之治”</w:t>
      </w:r>
      <w:r>
        <w:tab/>
      </w:r>
      <w:r>
        <w:t>B．“光武中兴”</w:t>
      </w:r>
      <w:r>
        <w:tab/>
      </w:r>
    </w:p>
    <w:p>
      <w:pPr>
        <w:shd w:val="clear" w:color="auto" w:fill="auto"/>
        <w:tabs>
          <w:tab w:val="left" w:pos="2078"/>
          <w:tab w:val="left" w:pos="4156"/>
          <w:tab w:val="left" w:pos="6234"/>
        </w:tabs>
        <w:spacing w:line="360" w:lineRule="auto"/>
        <w:jc w:val="left"/>
      </w:pPr>
      <w:r>
        <w:t>C．“八王之乱”</w:t>
      </w:r>
      <w:r>
        <w:tab/>
      </w:r>
      <w:r>
        <w:t>D．“王与马，共天下”</w:t>
      </w:r>
    </w:p>
    <w:p>
      <w:pPr>
        <w:shd w:val="clear" w:color="auto" w:fill="auto"/>
        <w:spacing w:line="360" w:lineRule="auto"/>
        <w:jc w:val="left"/>
      </w:pPr>
      <w:r>
        <w:t>14．东汉末年，州郡割据、混战不已。曹操在其中取得政治优势地位的原因是（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A．官渡之战打败劲敌袁绍</w:t>
      </w:r>
      <w:r>
        <w:tab/>
      </w:r>
      <w:r>
        <w:t>B．借皇帝的名义号令天下</w:t>
      </w:r>
    </w:p>
    <w:p>
      <w:pPr>
        <w:shd w:val="clear" w:color="auto" w:fill="auto"/>
        <w:tabs>
          <w:tab w:val="left" w:pos="4156"/>
        </w:tabs>
        <w:spacing w:line="360" w:lineRule="auto"/>
        <w:jc w:val="left"/>
      </w:pPr>
      <w:r>
        <w:t>C．奖励农耕，得到劳动人民支持</w:t>
      </w:r>
      <w:r>
        <w:tab/>
      </w:r>
      <w:r>
        <w:t>D．实行屯田制，保证军粮供应</w:t>
      </w:r>
    </w:p>
    <w:p>
      <w:pPr>
        <w:shd w:val="clear" w:color="auto" w:fill="auto"/>
        <w:spacing w:line="360" w:lineRule="auto"/>
        <w:jc w:val="left"/>
      </w:pPr>
      <w:r>
        <w:t>15．下图是中国历史朝代顺序表的一部分，①处应该填的是（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981200" cy="5619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981200" cy="56197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A．西晋</w:t>
      </w:r>
      <w:r>
        <w:tab/>
      </w:r>
      <w:r>
        <w:t>B．东晋</w:t>
      </w:r>
      <w:r>
        <w:tab/>
      </w:r>
      <w:r>
        <w:t>C．前秦</w:t>
      </w:r>
      <w:r>
        <w:tab/>
      </w:r>
      <w:r>
        <w:t>D．后秦</w:t>
      </w:r>
    </w:p>
    <w:p>
      <w:pPr>
        <w:shd w:val="clear" w:color="auto" w:fill="auto"/>
        <w:spacing w:line="360" w:lineRule="auto"/>
        <w:jc w:val="left"/>
      </w:pPr>
      <w:r>
        <w:t>16．从历史的角度思考，东晋南朝时期江南地区得以开发的最主要因素是（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A．气候温暖、湿润</w:t>
      </w:r>
      <w:r>
        <w:tab/>
      </w:r>
      <w:r>
        <w:t>B．土地肥沃，便于耕种</w:t>
      </w:r>
    </w:p>
    <w:p>
      <w:pPr>
        <w:shd w:val="clear" w:color="auto" w:fill="auto"/>
        <w:tabs>
          <w:tab w:val="left" w:pos="4156"/>
        </w:tabs>
        <w:spacing w:line="360" w:lineRule="auto"/>
        <w:jc w:val="left"/>
      </w:pPr>
      <w:r>
        <w:t>C．兴修水利</w:t>
      </w:r>
      <w:r>
        <w:tab/>
      </w:r>
      <w:r>
        <w:t>D．北方人南迁，带来了先进的技术和生产经验</w:t>
      </w:r>
    </w:p>
    <w:p>
      <w:pPr>
        <w:shd w:val="clear" w:color="auto" w:fill="auto"/>
        <w:spacing w:line="360" w:lineRule="auto"/>
        <w:jc w:val="left"/>
      </w:pPr>
      <w:r>
        <w:t>17．“江南之为国盛矣。……地广野丰(地域广阔，物产丰富)，民勤本业(农业)，一岁或稔(庄稼成熟)，则数郡忘饥。……丝绵布帛之饶，覆衣天下”。东晋南朝时期南方农业生产技术进步的主要表现（</w:t>
      </w:r>
      <w:r>
        <w:rPr>
          <w:rFonts w:ascii="Times New Roman" w:hAnsi="Times New Roman" w:eastAsia="Times New Roman" w:cs="Times New Roman"/>
          <w:kern w:val="0"/>
          <w:sz w:val="24"/>
          <w:szCs w:val="24"/>
        </w:rPr>
        <w:t>    </w:t>
      </w:r>
      <w:r>
        <w:t>）</w:t>
      </w:r>
    </w:p>
    <w:p>
      <w:pPr>
        <w:shd w:val="clear" w:color="auto" w:fill="auto"/>
        <w:spacing w:line="360" w:lineRule="auto"/>
        <w:jc w:val="left"/>
      </w:pPr>
      <w:r>
        <w:t>①改进犁耕、施肥等技术，实行精耕细作②普遍实行麦稻兼作③织布、制瓷、造船、制盐等显著发展④五岭以南种双季稻⑤建康是当时最活跃的商业大都市</w:t>
      </w:r>
    </w:p>
    <w:p>
      <w:pPr>
        <w:shd w:val="clear" w:color="auto" w:fill="auto"/>
        <w:tabs>
          <w:tab w:val="left" w:pos="2078"/>
          <w:tab w:val="left" w:pos="4156"/>
          <w:tab w:val="left" w:pos="6234"/>
        </w:tabs>
        <w:spacing w:line="360" w:lineRule="auto"/>
        <w:jc w:val="left"/>
      </w:pPr>
      <w:r>
        <w:t>A．①②③</w:t>
      </w:r>
      <w:r>
        <w:tab/>
      </w:r>
      <w:r>
        <w:t>B．①②④</w:t>
      </w:r>
      <w:r>
        <w:tab/>
      </w:r>
      <w:r>
        <w:t>C．①②③④</w:t>
      </w:r>
      <w:r>
        <w:tab/>
      </w:r>
      <w:r>
        <w:t>D．①②③④⑤</w:t>
      </w:r>
    </w:p>
    <w:p>
      <w:pPr>
        <w:shd w:val="clear" w:color="auto" w:fill="auto"/>
        <w:spacing w:line="360" w:lineRule="auto"/>
        <w:jc w:val="left"/>
      </w:pPr>
      <w:r>
        <w:t>18．下列哪项不是西晋的主要特点（</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A．是权臣篡权建立的封建王朝</w:t>
      </w:r>
      <w:r>
        <w:tab/>
      </w:r>
      <w:r>
        <w:t>B．是短期统一的朝代</w:t>
      </w:r>
    </w:p>
    <w:p>
      <w:pPr>
        <w:shd w:val="clear" w:color="auto" w:fill="auto"/>
        <w:tabs>
          <w:tab w:val="left" w:pos="4156"/>
        </w:tabs>
        <w:spacing w:line="360" w:lineRule="auto"/>
        <w:jc w:val="left"/>
      </w:pPr>
      <w:r>
        <w:t>C．制定了优待大地主、大贵族的政策</w:t>
      </w:r>
      <w:r>
        <w:tab/>
      </w:r>
      <w:r>
        <w:t>D．是少数民族建立的政权</w:t>
      </w:r>
    </w:p>
    <w:p>
      <w:pPr>
        <w:shd w:val="clear" w:color="auto" w:fill="auto"/>
        <w:spacing w:line="360" w:lineRule="auto"/>
        <w:jc w:val="left"/>
      </w:pPr>
      <w:r>
        <w:t>19． “蒋干盗书”“孔明草船借箭”“周瑜打黄盖”等腔炙人口的故事与哪场战役有关（</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A．牧野之战</w:t>
      </w:r>
      <w:r>
        <w:tab/>
      </w:r>
      <w:r>
        <w:t>B．城濮之战</w:t>
      </w:r>
      <w:r>
        <w:tab/>
      </w:r>
      <w:r>
        <w:t>C．巨鹿之战</w:t>
      </w:r>
      <w:r>
        <w:tab/>
      </w:r>
      <w:r>
        <w:t>D．赤壁之战</w:t>
      </w:r>
    </w:p>
    <w:p>
      <w:pPr>
        <w:shd w:val="clear" w:color="auto" w:fill="auto"/>
        <w:spacing w:line="360" w:lineRule="auto"/>
        <w:jc w:val="left"/>
      </w:pPr>
      <w:r>
        <w:t>20．东晋的建立者是（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A．苻坚</w:t>
      </w:r>
      <w:r>
        <w:tab/>
      </w:r>
      <w:r>
        <w:t>B．曹操</w:t>
      </w:r>
      <w:r>
        <w:tab/>
      </w:r>
      <w:r>
        <w:t>C．刘备</w:t>
      </w:r>
      <w:r>
        <w:tab/>
      </w:r>
      <w:r>
        <w:t>D．司马睿</w:t>
      </w:r>
    </w:p>
    <w:p>
      <w:pPr>
        <w:shd w:val="clear" w:color="auto" w:fill="auto"/>
        <w:spacing w:line="360" w:lineRule="auto"/>
        <w:jc w:val="left"/>
      </w:pPr>
      <w:r>
        <w:t>21．下列作品中，是我国古代绘画宝库中的珍品的是（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①《兰亭集序》 ②秦始皇陵兵马俑 ③《女史箴图》 ④《洛神赋图》</w:t>
      </w:r>
    </w:p>
    <w:p>
      <w:pPr>
        <w:shd w:val="clear" w:color="auto" w:fill="auto"/>
        <w:tabs>
          <w:tab w:val="left" w:pos="2078"/>
          <w:tab w:val="left" w:pos="4156"/>
          <w:tab w:val="left" w:pos="6234"/>
        </w:tabs>
        <w:spacing w:line="360" w:lineRule="auto"/>
        <w:jc w:val="left"/>
      </w:pPr>
      <w:r>
        <w:t>A．①②</w:t>
      </w:r>
      <w:r>
        <w:tab/>
      </w:r>
      <w:r>
        <w:t>B．②③</w:t>
      </w:r>
      <w:r>
        <w:tab/>
      </w:r>
      <w:r>
        <w:t>C．③④</w:t>
      </w:r>
      <w:r>
        <w:tab/>
      </w:r>
      <w:r>
        <w:t>D．①③</w:t>
      </w:r>
    </w:p>
    <w:p>
      <w:pPr>
        <w:shd w:val="clear" w:color="auto" w:fill="auto"/>
        <w:spacing w:line="360" w:lineRule="auto"/>
        <w:jc w:val="left"/>
      </w:pPr>
      <w:r>
        <w:t>22．420-589年，中国南方政权更迭频繁，相继出现了（</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A．宋､齐､梁､陈四朝</w:t>
      </w:r>
      <w:r>
        <w:tab/>
      </w:r>
      <w:r>
        <w:t>B．东魏､西魏､北齐､北周四朝</w:t>
      </w:r>
    </w:p>
    <w:p>
      <w:pPr>
        <w:shd w:val="clear" w:color="auto" w:fill="auto"/>
        <w:tabs>
          <w:tab w:val="left" w:pos="4156"/>
        </w:tabs>
        <w:spacing w:line="360" w:lineRule="auto"/>
        <w:jc w:val="left"/>
      </w:pPr>
      <w:r>
        <w:t>C．齐､梁､陈､宋四朝</w:t>
      </w:r>
      <w:r>
        <w:tab/>
      </w:r>
      <w:r>
        <w:t>D．后梁､后唐､后晋､后汉､后周五朝</w:t>
      </w:r>
    </w:p>
    <w:p>
      <w:pPr>
        <w:shd w:val="clear" w:color="auto" w:fill="auto"/>
        <w:spacing w:line="360" w:lineRule="auto"/>
        <w:jc w:val="left"/>
      </w:pPr>
      <w:r>
        <w:t>23．想要了解北魏时期北方劳动人民的农、林、牧、副、渔业的生产方法，可以参阅（</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A．《大明历》</w:t>
      </w:r>
      <w:r>
        <w:tab/>
      </w:r>
      <w:r>
        <w:t>B．《伤寒杂病论》</w:t>
      </w:r>
      <w:r>
        <w:tab/>
      </w:r>
      <w:r>
        <w:t>C．《九章算术》</w:t>
      </w:r>
      <w:r>
        <w:tab/>
      </w:r>
      <w:r>
        <w:t>D．《齐民要术》</w:t>
      </w:r>
    </w:p>
    <w:p>
      <w:pPr>
        <w:shd w:val="clear" w:color="auto" w:fill="auto"/>
        <w:spacing w:line="360" w:lineRule="auto"/>
        <w:jc w:val="left"/>
      </w:pPr>
      <w:r>
        <w:t>24．为曹操统一北方奠定基础的战役是200年的（　　）</w:t>
      </w:r>
    </w:p>
    <w:p>
      <w:pPr>
        <w:shd w:val="clear" w:color="auto" w:fill="auto"/>
        <w:tabs>
          <w:tab w:val="left" w:pos="2078"/>
          <w:tab w:val="left" w:pos="4156"/>
          <w:tab w:val="left" w:pos="6234"/>
        </w:tabs>
        <w:spacing w:line="360" w:lineRule="auto"/>
        <w:jc w:val="left"/>
      </w:pPr>
      <w:r>
        <w:t>A．淝水之战</w:t>
      </w:r>
      <w:r>
        <w:tab/>
      </w:r>
      <w:r>
        <w:t>B．官渡之战</w:t>
      </w:r>
      <w:r>
        <w:tab/>
      </w:r>
      <w:r>
        <w:t>C．赤壁之战</w:t>
      </w:r>
      <w:r>
        <w:tab/>
      </w:r>
      <w:r>
        <w:t>D．长平之战</w:t>
      </w:r>
    </w:p>
    <w:p>
      <w:pPr>
        <w:shd w:val="clear" w:color="auto" w:fill="auto"/>
        <w:spacing w:line="360" w:lineRule="auto"/>
        <w:jc w:val="left"/>
      </w:pPr>
      <w:r>
        <w:t>25．世界上第一个把圆周率的数值计算到小数点以后第七位数字的是（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A．祖冲之</w:t>
      </w:r>
      <w:r>
        <w:tab/>
      </w:r>
      <w:r>
        <w:t>B．贾思勰</w:t>
      </w:r>
      <w:r>
        <w:tab/>
      </w:r>
      <w:r>
        <w:t>C．蔡伦</w:t>
      </w:r>
      <w:r>
        <w:tab/>
      </w:r>
      <w:r>
        <w:t>D．顾恺之</w:t>
      </w:r>
    </w:p>
    <w:p>
      <w:pPr>
        <w:shd w:val="clear" w:color="auto" w:fill="auto"/>
        <w:spacing w:line="360" w:lineRule="auto"/>
        <w:jc w:val="left"/>
      </w:pPr>
      <w:r>
        <w:t>26．经济的发展推动着社会的不断进步。阅读下列材料，回答问题：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如下图</w:t>
      </w:r>
    </w:p>
    <w:p>
      <w:pPr>
        <w:shd w:val="clear" w:color="auto" w:fill="auto"/>
        <w:spacing w:line="360" w:lineRule="auto"/>
        <w:jc w:val="left"/>
      </w:pPr>
      <w:r>
        <w:drawing>
          <wp:inline distT="0" distB="0" distL="114300" distR="114300">
            <wp:extent cx="3971925" cy="134302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3971925" cy="1343025"/>
                    </a:xfrm>
                    <a:prstGeom prst="rect">
                      <a:avLst/>
                    </a:prstGeom>
                  </pic:spPr>
                </pic:pic>
              </a:graphicData>
            </a:graphic>
          </wp:inline>
        </w:drawing>
      </w:r>
    </w:p>
    <w:p>
      <w:pPr>
        <w:shd w:val="clear" w:color="auto" w:fill="auto"/>
        <w:spacing w:line="360" w:lineRule="auto"/>
        <w:jc w:val="left"/>
      </w:pPr>
      <w:r>
        <w:t>（1）据材料一中两幅图片你可以推论我国古代农业生产领域出现了代表当时我国生产力发展水平的两项重要技术（工具）分别是什么？最早出现于什么时期？</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戮力（尽力）本业，耕织致粟帛多者复其身（免除徭役）。</w:t>
      </w:r>
      <w:r>
        <w:rPr>
          <w:rFonts w:ascii="Times New Roman" w:hAnsi="Times New Roman" w:eastAsia="Times New Roman" w:cs="Times New Roman"/>
          <w:kern w:val="0"/>
          <w:sz w:val="24"/>
          <w:szCs w:val="24"/>
        </w:rPr>
        <w:t>  </w:t>
      </w:r>
    </w:p>
    <w:p>
      <w:pPr>
        <w:shd w:val="clear" w:color="auto" w:fill="auto"/>
        <w:spacing w:line="360" w:lineRule="auto"/>
        <w:jc w:val="right"/>
      </w:pPr>
      <w:r>
        <w:t>——《史记•商君列传》</w:t>
      </w:r>
    </w:p>
    <w:p>
      <w:pPr>
        <w:shd w:val="clear" w:color="auto" w:fill="auto"/>
        <w:spacing w:line="360" w:lineRule="auto"/>
        <w:jc w:val="left"/>
      </w:pPr>
      <w:r>
        <w:t>（2）材料二反映了商鞅变法的哪一措施？并结合所学分析这次改革的历史作用。</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 （汉文帝）曰：“农，天下之本，其开籍者，朕亲率耕。”</w:t>
      </w:r>
      <w:r>
        <w:rPr>
          <w:rFonts w:ascii="Times New Roman" w:hAnsi="Times New Roman" w:eastAsia="Times New Roman" w:cs="Times New Roman"/>
          <w:kern w:val="0"/>
          <w:sz w:val="24"/>
          <w:szCs w:val="24"/>
        </w:rPr>
        <w:t>    </w:t>
      </w:r>
    </w:p>
    <w:p>
      <w:pPr>
        <w:shd w:val="clear" w:color="auto" w:fill="auto"/>
        <w:spacing w:line="360" w:lineRule="auto"/>
        <w:ind w:firstLine="420"/>
        <w:jc w:val="right"/>
      </w:pPr>
      <w:r>
        <w:t>——《史记•孝文本纪》</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材料四 （汉景帝）曰：“农，天下之本也。黄金珠玉，饥不可食，寒不可衣……令（下令）郡国（各地）务（务必）劝农桑。” </w:t>
      </w:r>
    </w:p>
    <w:p>
      <w:pPr>
        <w:shd w:val="clear" w:color="auto" w:fill="auto"/>
        <w:spacing w:line="360" w:lineRule="auto"/>
        <w:jc w:val="right"/>
      </w:pPr>
      <w:r>
        <w:t xml:space="preserve"> ——《史记•景帝本纪》</w:t>
      </w:r>
    </w:p>
    <w:p>
      <w:pPr>
        <w:shd w:val="clear" w:color="auto" w:fill="auto"/>
        <w:spacing w:line="360" w:lineRule="auto"/>
        <w:jc w:val="left"/>
      </w:pPr>
      <w:r>
        <w:t>（3）材料三和材料四反映了汉文帝、汉景帝的什么思想？由此汉初出现了盛世局面，这一局面被称之为什么？</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材料五</w:t>
      </w:r>
      <w:r>
        <w:rPr>
          <w:rFonts w:ascii="Times New Roman" w:hAnsi="Times New Roman" w:eastAsia="Times New Roman" w:cs="Times New Roman"/>
          <w:kern w:val="0"/>
          <w:sz w:val="24"/>
          <w:szCs w:val="24"/>
        </w:rPr>
        <w:t>  </w:t>
      </w:r>
      <w:r>
        <w:rPr>
          <w:rFonts w:ascii="楷体" w:hAnsi="楷体" w:eastAsia="楷体" w:cs="楷体"/>
        </w:rPr>
        <w:t>江南之国为盛矣。…地广野丰，民勤本业，一岁或稔（丰收），则数郡忘饥。……丝棉布帛之饶，覆衣天下（意指江南出产的丝棉布帛可以供天下人享用）。</w:t>
      </w:r>
    </w:p>
    <w:p>
      <w:pPr>
        <w:shd w:val="clear" w:color="auto" w:fill="auto"/>
        <w:spacing w:line="360" w:lineRule="auto"/>
        <w:jc w:val="right"/>
      </w:pPr>
      <w:r>
        <w:t>——《宋书》</w:t>
      </w:r>
    </w:p>
    <w:p>
      <w:pPr>
        <w:shd w:val="clear" w:color="auto" w:fill="auto"/>
        <w:spacing w:line="360" w:lineRule="auto"/>
        <w:jc w:val="left"/>
      </w:pPr>
      <w:r>
        <w:t>（4）根据材料五，请归纳材料从哪几个方面描述了江南经济发展的局面？</w:t>
      </w:r>
    </w:p>
    <w:p>
      <w:pPr>
        <w:shd w:val="clear" w:color="auto" w:fill="auto"/>
        <w:spacing w:line="360" w:lineRule="auto"/>
        <w:jc w:val="left"/>
      </w:pPr>
      <w:r>
        <w:t>（5）依据上述材料并结合所学知识，谈谈你对我国古代经济发展原因的认识。</w:t>
      </w:r>
    </w:p>
    <w:p>
      <w:pPr>
        <w:shd w:val="clear" w:color="auto" w:fill="auto"/>
        <w:spacing w:line="360" w:lineRule="auto"/>
        <w:jc w:val="left"/>
      </w:pPr>
      <w:r>
        <w:t>27．改革则昌，不改则衰。请你根据所学知识穿越到中国古代，探究两次重要改革回答问题。</w:t>
      </w:r>
    </w:p>
    <w:p>
      <w:pPr>
        <w:shd w:val="clear" w:color="auto" w:fill="auto"/>
        <w:spacing w:line="360" w:lineRule="auto"/>
        <w:jc w:val="left"/>
      </w:pPr>
      <w:r>
        <w:t>[变法促使国力强盛]</w:t>
      </w:r>
    </w:p>
    <w:p>
      <w:pPr>
        <w:shd w:val="clear" w:color="auto" w:fill="auto"/>
        <w:spacing w:line="360" w:lineRule="auto"/>
        <w:ind w:firstLine="420"/>
        <w:jc w:val="left"/>
        <w:rPr>
          <w:rFonts w:ascii="楷体" w:hAnsi="楷体" w:eastAsia="楷体" w:cs="楷体"/>
        </w:rPr>
      </w:pPr>
      <w:r>
        <w:rPr>
          <w:rFonts w:ascii="楷体" w:hAnsi="楷体" w:eastAsia="楷体" w:cs="楷体"/>
        </w:rPr>
        <w:t>材料一：商鞅变法前，秦国各地度量衡不统一。为了保证国家的赋税收入，商鞅制造了标准的度量衡器商鞅方升……此外商鞅还规范了进位制度，统一了斗、桶、权、街、丈、尺，规定六尺为一步，二百四十步为一亩，五十亩为一哇。</w:t>
      </w:r>
    </w:p>
    <w:p>
      <w:pPr>
        <w:shd w:val="clear" w:color="auto" w:fill="auto"/>
        <w:spacing w:line="360" w:lineRule="auto"/>
        <w:ind w:firstLine="420"/>
        <w:jc w:val="right"/>
      </w:pPr>
      <w:r>
        <w:t>——维基百科</w:t>
      </w:r>
    </w:p>
    <w:p>
      <w:pPr>
        <w:shd w:val="clear" w:color="auto" w:fill="auto"/>
        <w:spacing w:line="360" w:lineRule="auto"/>
        <w:ind w:firstLine="420"/>
        <w:jc w:val="left"/>
        <w:rPr>
          <w:rFonts w:ascii="楷体" w:hAnsi="楷体" w:eastAsia="楷体" w:cs="楷体"/>
        </w:rPr>
      </w:pPr>
      <w:r>
        <w:rPr>
          <w:rFonts w:ascii="楷体" w:hAnsi="楷体" w:eastAsia="楷体" w:cs="楷体"/>
        </w:rPr>
        <w:t>材料二：商鞅是首屈一指的利国富民伟大的政治家，是一个具有宗教徒般笃诚和热情的理想主义者。商鞅之法……此诚我国从来未有之大政策。</w:t>
      </w:r>
    </w:p>
    <w:p>
      <w:pPr>
        <w:shd w:val="clear" w:color="auto" w:fill="auto"/>
        <w:spacing w:line="360" w:lineRule="auto"/>
        <w:ind w:firstLine="420"/>
        <w:jc w:val="right"/>
      </w:pPr>
      <w:r>
        <w:t>——毛泽东</w:t>
      </w:r>
    </w:p>
    <w:p>
      <w:pPr>
        <w:shd w:val="clear" w:color="auto" w:fill="auto"/>
        <w:spacing w:line="360" w:lineRule="auto"/>
        <w:jc w:val="left"/>
      </w:pPr>
      <w:r>
        <w:t>（1）材料一反映了商鞅变法的一项重要措施，请根据材料一的内容概括这项措施的名称。在这项措施的基础上，秦灭六国后又实行了哪些有利于各地交流的经济文化措施？</w:t>
      </w:r>
    </w:p>
    <w:p>
      <w:pPr>
        <w:shd w:val="clear" w:color="auto" w:fill="auto"/>
        <w:spacing w:line="360" w:lineRule="auto"/>
        <w:jc w:val="left"/>
      </w:pPr>
      <w:r>
        <w:t>（2）材料二认为“商鞅是首屈一指的利国富民伟大的政治家”，请结合所学知识加以说明。</w:t>
      </w:r>
    </w:p>
    <w:p>
      <w:pPr>
        <w:shd w:val="clear" w:color="auto" w:fill="auto"/>
        <w:spacing w:line="360" w:lineRule="auto"/>
        <w:jc w:val="left"/>
      </w:pPr>
      <w:r>
        <w:t>[改革增进民族融合]</w:t>
      </w:r>
    </w:p>
    <w:p>
      <w:pPr>
        <w:shd w:val="clear" w:color="auto" w:fill="auto"/>
        <w:spacing w:line="360" w:lineRule="auto"/>
        <w:ind w:firstLine="420"/>
        <w:jc w:val="left"/>
        <w:rPr>
          <w:rFonts w:ascii="楷体" w:hAnsi="楷体" w:eastAsia="楷体" w:cs="楷体"/>
        </w:rPr>
      </w:pPr>
      <w:r>
        <w:rPr>
          <w:rFonts w:ascii="楷体" w:hAnsi="楷体" w:eastAsia="楷体" w:cs="楷体"/>
        </w:rPr>
        <w:t>材料三：孝文帝曰：“今欲断北语，一从正音。其年三十以上，习性已久，容或不可卒革。三十以下，见在朝延之人，语音不听仍旧，若有故为，当加降黜，各宜深戒。”</w:t>
      </w:r>
    </w:p>
    <w:p>
      <w:pPr>
        <w:shd w:val="clear" w:color="auto" w:fill="auto"/>
        <w:spacing w:line="360" w:lineRule="auto"/>
        <w:jc w:val="right"/>
      </w:pPr>
      <w:r>
        <w:t>——《资治通鉴》</w:t>
      </w:r>
    </w:p>
    <w:p>
      <w:pPr>
        <w:shd w:val="clear" w:color="auto" w:fill="auto"/>
        <w:spacing w:line="360" w:lineRule="auto"/>
        <w:jc w:val="left"/>
      </w:pPr>
      <w:r>
        <w:t>（3）材料三提出的中心问题是什么？孝文帝除此之外，他还采取了哪些措施？</w:t>
      </w:r>
    </w:p>
    <w:p>
      <w:pPr>
        <w:shd w:val="clear" w:color="auto" w:fill="auto"/>
        <w:spacing w:line="360" w:lineRule="auto"/>
        <w:jc w:val="left"/>
      </w:pPr>
      <w:r>
        <w:t>[反思引领未来发展]</w:t>
      </w:r>
    </w:p>
    <w:p>
      <w:pPr>
        <w:shd w:val="clear" w:color="auto" w:fill="auto"/>
        <w:spacing w:line="360" w:lineRule="auto"/>
        <w:jc w:val="left"/>
      </w:pPr>
      <w:r>
        <w:t>（4）通过以上探究，请为当今中国的深化改革提几条合理建议。</w:t>
      </w:r>
    </w:p>
    <w:p>
      <w:pPr>
        <w:shd w:val="clear" w:color="auto" w:fill="auto"/>
        <w:spacing w:line="360" w:lineRule="auto"/>
        <w:jc w:val="left"/>
      </w:pPr>
      <w:r>
        <w:t>28．阅读材料，回答问题。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在七个大国中，秦国相对落后，东方各国都看不起秦国，认为它是边远地方的一个野蛮国家，连会盟都很少让它参加。魏国军队渡过黄河，占领秦国大片土地，秦国无力还击。公元前356年，在秦孝公支持下，商鞅开始在秦国变法。</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北魏统一北方后，各族人民的交往增多，民族交融的趋势明显增强。但北魏贵族用落后的方式统治各族人民，激化了社会矛盾，导致北魏政权面临着危机。为改变这种状况，孝文帝拓跋宏在位时，北魏进行了改革。</w:t>
      </w:r>
    </w:p>
    <w:p>
      <w:pPr>
        <w:shd w:val="clear" w:color="auto" w:fill="auto"/>
        <w:spacing w:line="360" w:lineRule="auto"/>
        <w:jc w:val="left"/>
      </w:pPr>
      <w:r>
        <w:t>（1）根据材料一，分析秦孝公支持改革试图达到哪些目的。（不得抄写原文，至少概括两点）结合所学知识，简述商鞅变法的主要措施。</w:t>
      </w:r>
    </w:p>
    <w:p>
      <w:pPr>
        <w:shd w:val="clear" w:color="auto" w:fill="auto"/>
        <w:spacing w:line="360" w:lineRule="auto"/>
        <w:jc w:val="left"/>
      </w:pPr>
      <w:r>
        <w:t>（2）北魏孝文帝改革推动了一座城市发展成为北方的政治和经济中心。写出这座城市的名字。结合材料二，分析孝文帝改革得以成功的主要原因是什么。</w:t>
      </w:r>
    </w:p>
    <w:p>
      <w:pPr>
        <w:shd w:val="clear" w:color="auto" w:fill="auto"/>
        <w:spacing w:line="360" w:lineRule="auto"/>
        <w:jc w:val="left"/>
      </w:pPr>
      <w:r>
        <w:t>（3）通过以上问题，请你谈谈一场改革或变法要想取得成功，需具备哪些条件？</w:t>
      </w:r>
    </w:p>
    <w:p>
      <w:pPr>
        <w:shd w:val="clear" w:color="auto" w:fill="auto"/>
        <w:spacing w:line="360" w:lineRule="auto"/>
        <w:jc w:val="left"/>
      </w:pPr>
      <w:r>
        <w:t>29．阅读材料，回答问题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p>
    <w:p>
      <w:pPr>
        <w:shd w:val="clear" w:color="auto" w:fill="auto"/>
        <w:spacing w:line="360" w:lineRule="auto"/>
        <w:ind w:firstLine="420"/>
        <w:jc w:val="left"/>
      </w:pPr>
      <w:r>
        <w:drawing>
          <wp:inline distT="0" distB="0" distL="114300" distR="114300">
            <wp:extent cx="4210050" cy="126682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4210050" cy="1266825"/>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孙权注重发展生产、富国强兵。大约在建安七年（202年），即开始推行屯田孙权也注意兴修水利、开凿运河，并于231年正月下诏，要求放宽催收农夫所欠租税，并不要再征租赋。</w:t>
      </w:r>
    </w:p>
    <w:p>
      <w:pPr>
        <w:shd w:val="clear" w:color="auto" w:fill="auto"/>
        <w:spacing w:line="360" w:lineRule="auto"/>
        <w:jc w:val="right"/>
      </w:pPr>
      <w:r>
        <w:t>——摘编自中国历史七年级上册（教师教学用书》</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齐民要术》是我国古代人民生产实践经验的结晶，是农业科学知识的巨著它包括从选种、栽培、土壤肥料到农副产品加工利用等丰富的生产技术知识，贾思勰总结写《齐民要术》的体会时曾说：“今采捃（收集）经传，爰及歌谣，询之老成，验之行事”，“皆余目所亲见事，非信传疑”，他的实践观点非常鲜明</w:t>
      </w:r>
    </w:p>
    <w:p>
      <w:pPr>
        <w:shd w:val="clear" w:color="auto" w:fill="auto"/>
        <w:spacing w:line="360" w:lineRule="auto"/>
        <w:jc w:val="right"/>
      </w:pPr>
      <w:r>
        <w:t>——摘编自李寿仁《贾思勰和（齐民要术》</w:t>
      </w:r>
    </w:p>
    <w:p>
      <w:pPr>
        <w:shd w:val="clear" w:color="auto" w:fill="auto"/>
        <w:spacing w:line="360" w:lineRule="auto"/>
        <w:jc w:val="left"/>
      </w:pPr>
      <w:r>
        <w:t>（1）观察材料一中的三幅图片，请你为其概括一个恰当的主题。</w:t>
      </w:r>
    </w:p>
    <w:p>
      <w:pPr>
        <w:shd w:val="clear" w:color="auto" w:fill="auto"/>
        <w:spacing w:line="360" w:lineRule="auto"/>
        <w:jc w:val="left"/>
      </w:pPr>
      <w:r>
        <w:t>（2）根据材料二，指出孙权治理江东的措施。</w:t>
      </w:r>
    </w:p>
    <w:p>
      <w:pPr>
        <w:shd w:val="clear" w:color="auto" w:fill="auto"/>
        <w:spacing w:line="360" w:lineRule="auto"/>
        <w:jc w:val="left"/>
      </w:pPr>
      <w:r>
        <w:t>（3）根据材料三，概括贾思勰能够著成《齐民要术》的原因。</w:t>
      </w:r>
    </w:p>
    <w:p>
      <w:pPr>
        <w:shd w:val="clear" w:color="auto" w:fill="auto"/>
        <w:spacing w:line="360" w:lineRule="auto"/>
        <w:jc w:val="left"/>
      </w:pPr>
      <w:r>
        <w:t>（4）综合上述材料和探究，你认为影响我国古代农业发展的因素有哪些？</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1．C2．C3．B4．D5．B6．A7．B8．D9．C10．D11．D12．B13．A14．B15．A16．D17．B18．D19．D20．D21．C22．A23．D24．B25．A</w:t>
      </w:r>
    </w:p>
    <w:p>
      <w:pPr>
        <w:shd w:val="clear" w:color="auto" w:fill="auto"/>
        <w:spacing w:line="360" w:lineRule="auto"/>
        <w:jc w:val="left"/>
      </w:pPr>
      <w:r>
        <w:t>26．（1）铁农具、牛耕；春秋时期（或春秋战国时期，只答战国不给分）</w:t>
      </w:r>
    </w:p>
    <w:p>
      <w:pPr>
        <w:shd w:val="clear" w:color="auto" w:fill="auto"/>
        <w:spacing w:line="360" w:lineRule="auto"/>
        <w:jc w:val="left"/>
      </w:pPr>
      <w:r>
        <w:t>（2）奖励耕织，生产粮食布帛多的人免除徭役；作用：秦国富强起来，为以后统一全国打下了坚实的基础。</w:t>
      </w:r>
    </w:p>
    <w:p>
      <w:pPr>
        <w:shd w:val="clear" w:color="auto" w:fill="auto"/>
        <w:spacing w:line="360" w:lineRule="auto"/>
        <w:jc w:val="left"/>
      </w:pPr>
      <w:r>
        <w:t>（3）以农为本（或重农思想）；文景之治</w:t>
      </w:r>
    </w:p>
    <w:p>
      <w:pPr>
        <w:shd w:val="clear" w:color="auto" w:fill="auto"/>
        <w:spacing w:line="360" w:lineRule="auto"/>
        <w:jc w:val="left"/>
      </w:pPr>
      <w:r>
        <w:t>（4）农业、手工业</w:t>
      </w:r>
    </w:p>
    <w:p>
      <w:pPr>
        <w:shd w:val="clear" w:color="auto" w:fill="auto"/>
        <w:spacing w:line="360" w:lineRule="auto"/>
        <w:jc w:val="left"/>
      </w:pPr>
      <w:r>
        <w:t>（5）生产工具的革新；农业生产领域的变革；统治者的重视；人民辛勤劳动（任意两点即可）</w:t>
      </w:r>
    </w:p>
    <w:p>
      <w:pPr>
        <w:shd w:val="clear" w:color="auto" w:fill="auto"/>
        <w:spacing w:line="360" w:lineRule="auto"/>
        <w:jc w:val="left"/>
      </w:pPr>
      <w:r>
        <w:t>27．（1）统一度量衡。</w:t>
      </w:r>
    </w:p>
    <w:p>
      <w:pPr>
        <w:shd w:val="clear" w:color="auto" w:fill="auto"/>
        <w:spacing w:line="360" w:lineRule="auto"/>
        <w:jc w:val="left"/>
      </w:pPr>
      <w:r>
        <w:t>（2）经过商鞅变法，秦国的国力大为增加，为以后秦统一全国奠定了的基础。因此，商鞅是首屈一指的利国富民伟大的政治家。</w:t>
      </w:r>
    </w:p>
    <w:p>
      <w:pPr>
        <w:shd w:val="clear" w:color="auto" w:fill="auto"/>
        <w:spacing w:line="360" w:lineRule="auto"/>
        <w:jc w:val="left"/>
      </w:pPr>
      <w:r>
        <w:t>（3）北魏官员在朝廷中必须使用汉语，禁用鲜卑语。494年迁都洛阳；进一步推行汉化措施：以汉服代替鲜卑服；将鲜卑族的姓氏改为汉姓；鼓励鲜卑贵族与汉族贵族联姻；采用汉族的官制、律令；学习汉族的礼法，尊崇孔子，以孝治国。</w:t>
      </w:r>
    </w:p>
    <w:p>
      <w:pPr>
        <w:shd w:val="clear" w:color="auto" w:fill="auto"/>
        <w:spacing w:line="360" w:lineRule="auto"/>
        <w:jc w:val="left"/>
      </w:pPr>
      <w:r>
        <w:t>（4）进一步深化改革；坚持改革不动摇等。</w:t>
      </w:r>
    </w:p>
    <w:p>
      <w:pPr>
        <w:shd w:val="clear" w:color="auto" w:fill="auto"/>
        <w:spacing w:line="360" w:lineRule="auto"/>
        <w:jc w:val="left"/>
      </w:pPr>
      <w:r>
        <w:t>28．（1）改变落后面貌；提高秦国在七国中的地位；收复被魏国占领的土地。（答出任意两点且大意相同即可）国家承认私人的土地所有权，允许自由买卖；奖励耕战；建立县制等。（答出任意两点且大意相同即可）</w:t>
      </w:r>
    </w:p>
    <w:p>
      <w:pPr>
        <w:shd w:val="clear" w:color="auto" w:fill="auto"/>
        <w:spacing w:line="360" w:lineRule="auto"/>
        <w:jc w:val="left"/>
      </w:pPr>
      <w:r>
        <w:t>（2）洛阳。顺应了时代潮流的发展，或者顺应了民族融合的潮流。</w:t>
      </w:r>
    </w:p>
    <w:p>
      <w:pPr>
        <w:shd w:val="clear" w:color="auto" w:fill="auto"/>
        <w:spacing w:line="360" w:lineRule="auto"/>
        <w:jc w:val="left"/>
      </w:pPr>
      <w:r>
        <w:t>（3）改革解决实际问题；改革要顺应时代潮流；改革要有得力的人才领导和组织；改革要符合人民群众的利益，“得民心者得天下”等均可。（答出任意两点且大意相同即可）。</w:t>
      </w:r>
    </w:p>
    <w:p>
      <w:pPr>
        <w:shd w:val="clear" w:color="auto" w:fill="auto"/>
        <w:spacing w:line="360" w:lineRule="auto"/>
        <w:jc w:val="left"/>
      </w:pPr>
      <w:r>
        <w:t>29．（1）古代农业生产工具的发展。</w:t>
      </w:r>
    </w:p>
    <w:p>
      <w:pPr>
        <w:shd w:val="clear" w:color="auto" w:fill="auto"/>
        <w:spacing w:line="360" w:lineRule="auto"/>
        <w:jc w:val="left"/>
      </w:pPr>
      <w:r>
        <w:t>（2）推行屯田；兴修水利；开凿运河；减轻赋税。</w:t>
      </w:r>
    </w:p>
    <w:p>
      <w:pPr>
        <w:shd w:val="clear" w:color="auto" w:fill="auto"/>
        <w:spacing w:line="360" w:lineRule="auto"/>
        <w:jc w:val="left"/>
      </w:pPr>
      <w:r>
        <w:t>（3）总结古代人民生产实践经验；借鉴参考大量古代文献；虚心求教；注重实践。</w:t>
      </w:r>
    </w:p>
    <w:p>
      <w:pPr>
        <w:shd w:val="clear" w:color="auto" w:fill="auto"/>
        <w:spacing w:line="360" w:lineRule="auto"/>
        <w:jc w:val="left"/>
      </w:pPr>
      <w:r>
        <w:t>（4）生产工具；耕作技术；统治者重视</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JkYjQyMmNlNmVkZTM0MTIxMzk3MGUxODE2NWJmOG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7BC032E"/>
    <w:rsid w:val="31801F87"/>
    <w:rsid w:val="7DEB1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4313</Words>
  <Characters>4409</Characters>
  <Lines>0</Lines>
  <Paragraphs>0</Paragraphs>
  <TotalTime>1</TotalTime>
  <ScaleCrop>false</ScaleCrop>
  <LinksUpToDate>false</LinksUpToDate>
  <CharactersWithSpaces>4543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86198</dc:creator>
  <cp:lastModifiedBy>Administrator</cp:lastModifiedBy>
  <dcterms:modified xsi:type="dcterms:W3CDTF">2022-11-20T08:06:44Z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