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11645900</wp:posOffset>
            </wp:positionV>
            <wp:extent cx="368300" cy="4445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部编版八年级语文上册第四单元综合练习题（含答案）</w:t>
      </w:r>
    </w:p>
    <w:p>
      <w:pPr>
        <w:spacing w:line="240" w:lineRule="auto"/>
        <w:jc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第一部分    积累与运用</w:t>
      </w:r>
    </w:p>
    <w:p>
      <w:pPr>
        <w:spacing w:line="240" w:lineRule="auto"/>
        <w:jc w:val="left"/>
      </w:pPr>
      <w:r>
        <w:t>1．下列各组词语中，加点字注音完全正确的一项是（</w:t>
      </w:r>
      <w:r>
        <w:rPr>
          <w:rFonts w:eastAsia="Times New Roman"/>
          <w:kern w:val="0"/>
          <w:sz w:val="24"/>
        </w:rPr>
        <w:t>    </w:t>
      </w:r>
      <w:r>
        <w:t>）</w:t>
      </w:r>
    </w:p>
    <w:p>
      <w:pPr>
        <w:spacing w:line="240" w:lineRule="auto"/>
        <w:jc w:val="left"/>
      </w:pPr>
      <w:r>
        <w:t>A．开</w:t>
      </w:r>
      <w:r>
        <w:rPr>
          <w:em w:val="dot"/>
        </w:rPr>
        <w:t>垦</w:t>
      </w:r>
      <w:r>
        <w:t>（kěn）</w:t>
      </w:r>
      <w:r>
        <w:rPr>
          <w:rFonts w:eastAsia="Times New Roman"/>
          <w:kern w:val="0"/>
          <w:sz w:val="24"/>
        </w:rPr>
        <w:t>   </w:t>
      </w:r>
      <w:r>
        <w:t>主</w:t>
      </w:r>
      <w:r>
        <w:rPr>
          <w:em w:val="dot"/>
        </w:rPr>
        <w:t>宰</w:t>
      </w:r>
      <w:r>
        <w:t>（zǎi）</w:t>
      </w:r>
      <w:r>
        <w:rPr>
          <w:rFonts w:eastAsia="Times New Roman"/>
          <w:kern w:val="0"/>
          <w:sz w:val="24"/>
        </w:rPr>
        <w:t>   </w:t>
      </w:r>
      <w:r>
        <w:t>倦</w:t>
      </w:r>
      <w:r>
        <w:rPr>
          <w:em w:val="dot"/>
        </w:rPr>
        <w:t>怠</w:t>
      </w:r>
      <w:r>
        <w:t>（dài）</w:t>
      </w:r>
    </w:p>
    <w:p>
      <w:pPr>
        <w:spacing w:line="240" w:lineRule="auto"/>
        <w:jc w:val="left"/>
      </w:pPr>
      <w:r>
        <w:t>B．倔</w:t>
      </w:r>
      <w:r>
        <w:rPr>
          <w:em w:val="dot"/>
        </w:rPr>
        <w:t>强</w:t>
      </w:r>
      <w:r>
        <w:t>（qiáng）</w:t>
      </w:r>
      <w:r>
        <w:rPr>
          <w:rFonts w:eastAsia="Times New Roman"/>
          <w:kern w:val="0"/>
          <w:sz w:val="24"/>
        </w:rPr>
        <w:t>  </w:t>
      </w:r>
      <w:r>
        <w:t>婆</w:t>
      </w:r>
      <w:r>
        <w:rPr>
          <w:em w:val="dot"/>
        </w:rPr>
        <w:t>娑</w:t>
      </w:r>
      <w:r>
        <w:t>（suō）</w:t>
      </w:r>
      <w:r>
        <w:rPr>
          <w:rFonts w:eastAsia="Times New Roman"/>
          <w:kern w:val="0"/>
          <w:sz w:val="24"/>
        </w:rPr>
        <w:t>   </w:t>
      </w:r>
      <w:r>
        <w:rPr>
          <w:em w:val="dot"/>
        </w:rPr>
        <w:t>虬</w:t>
      </w:r>
      <w:r>
        <w:t>枝（qiú）</w:t>
      </w:r>
    </w:p>
    <w:p>
      <w:pPr>
        <w:spacing w:line="240" w:lineRule="auto"/>
        <w:jc w:val="left"/>
      </w:pPr>
      <w:r>
        <w:t>C．伟</w:t>
      </w:r>
      <w:r>
        <w:rPr>
          <w:em w:val="dot"/>
        </w:rPr>
        <w:t>岸</w:t>
      </w:r>
      <w:r>
        <w:t>（àn）</w:t>
      </w:r>
      <w:r>
        <w:rPr>
          <w:rFonts w:eastAsia="Times New Roman"/>
          <w:kern w:val="0"/>
          <w:sz w:val="24"/>
        </w:rPr>
        <w:t>    </w:t>
      </w:r>
      <w:r>
        <w:t>秀</w:t>
      </w:r>
      <w:r>
        <w:rPr>
          <w:em w:val="dot"/>
        </w:rPr>
        <w:t>颀</w:t>
      </w:r>
      <w:r>
        <w:t>（xīn）</w:t>
      </w:r>
      <w:r>
        <w:rPr>
          <w:rFonts w:eastAsia="Times New Roman"/>
          <w:kern w:val="0"/>
          <w:sz w:val="24"/>
        </w:rPr>
        <w:t>   </w:t>
      </w:r>
      <w:r>
        <w:rPr>
          <w:em w:val="dot"/>
        </w:rPr>
        <w:t>傲</w:t>
      </w:r>
      <w:r>
        <w:t>然（ào）</w:t>
      </w:r>
    </w:p>
    <w:p>
      <w:pPr>
        <w:spacing w:line="240" w:lineRule="auto"/>
        <w:jc w:val="left"/>
      </w:pPr>
      <w:r>
        <w:t>D．</w:t>
      </w:r>
      <w:r>
        <w:rPr>
          <w:em w:val="dot"/>
        </w:rPr>
        <w:t>鄙</w:t>
      </w:r>
      <w:r>
        <w:t>视（bǐ）</w:t>
      </w:r>
      <w:r>
        <w:rPr>
          <w:rFonts w:eastAsia="Times New Roman"/>
          <w:kern w:val="0"/>
          <w:sz w:val="24"/>
        </w:rPr>
        <w:t>    </w:t>
      </w:r>
      <w:r>
        <w:rPr>
          <w:em w:val="dot"/>
        </w:rPr>
        <w:t>参</w:t>
      </w:r>
      <w:r>
        <w:t>天（cān）</w:t>
      </w:r>
      <w:r>
        <w:rPr>
          <w:rFonts w:eastAsia="Times New Roman"/>
          <w:kern w:val="0"/>
          <w:sz w:val="24"/>
        </w:rPr>
        <w:t>   </w:t>
      </w:r>
      <w:r>
        <w:rPr>
          <w:em w:val="dot"/>
        </w:rPr>
        <w:t>晕</w:t>
      </w:r>
      <w:r>
        <w:t>圈（yūn）</w:t>
      </w:r>
    </w:p>
    <w:p>
      <w:pPr>
        <w:spacing w:line="240" w:lineRule="auto"/>
        <w:jc w:val="left"/>
      </w:pPr>
      <w:r>
        <w:t>2．下列标点符号使用有误的一项是(　　)</w:t>
      </w:r>
    </w:p>
    <w:p>
      <w:pPr>
        <w:spacing w:line="240" w:lineRule="auto"/>
        <w:jc w:val="left"/>
      </w:pPr>
      <w:r>
        <w:t>A．什么地方我曾经看见这样一棵苍老的枸杞树呢？是在某处的山里吗？是在另一个地方的花园里吗？</w:t>
      </w:r>
    </w:p>
    <w:p>
      <w:pPr>
        <w:spacing w:line="240" w:lineRule="auto"/>
        <w:jc w:val="left"/>
      </w:pPr>
      <w:r>
        <w:t>B．当一个十七、八岁的健美青年向你走来，他给你的印象是爽直、纯洁、豪华、富丽。</w:t>
      </w:r>
    </w:p>
    <w:p>
      <w:pPr>
        <w:spacing w:line="240" w:lineRule="auto"/>
        <w:jc w:val="left"/>
      </w:pPr>
      <w:r>
        <w:t>C．英国当代诗人西格夫里·萨松写过一行不朽的警句：“我的心里有猛虎在细嗅蔷薇。”可以说这行诗是象征诗派的代表。</w:t>
      </w:r>
    </w:p>
    <w:p>
      <w:pPr>
        <w:spacing w:line="240" w:lineRule="auto"/>
        <w:jc w:val="left"/>
      </w:pPr>
      <w:r>
        <w:t>D．著名作家、翻译家杨季康(笔名杨绛)先生，以105岁高龄于2016年5月25日逝世，其著作有《洗澡》《干校六记》《我们仨》等。</w:t>
      </w:r>
    </w:p>
    <w:p>
      <w:pPr>
        <w:spacing w:line="240" w:lineRule="auto"/>
        <w:jc w:val="left"/>
      </w:pPr>
      <w:r>
        <w:t>3．将下列句子组成语意连贯的一段话，排列最恰当的一项是（</w:t>
      </w:r>
      <w:r>
        <w:rPr>
          <w:rFonts w:eastAsia="Times New Roman"/>
          <w:kern w:val="0"/>
          <w:sz w:val="24"/>
        </w:rPr>
        <w:t>   </w:t>
      </w:r>
      <w:r>
        <w:t>）</w:t>
      </w:r>
    </w:p>
    <w:p>
      <w:pPr>
        <w:spacing w:line="240" w:lineRule="auto"/>
        <w:jc w:val="left"/>
      </w:pPr>
      <w:r>
        <w:t>于是我转念想，对于我们，家又何尝不是一只船？</w:t>
      </w:r>
    </w:p>
    <w:p>
      <w:pPr>
        <w:spacing w:line="240" w:lineRule="auto"/>
        <w:jc w:val="left"/>
      </w:pPr>
      <w:r>
        <w:t>①四周时而风平浪静，时而波涛汹涌。</w:t>
      </w:r>
    </w:p>
    <w:p>
      <w:pPr>
        <w:spacing w:line="240" w:lineRule="auto"/>
        <w:jc w:val="left"/>
      </w:pPr>
      <w:r>
        <w:t>②但因为乘在这只熟悉的船上，我们竟不感到陌生。</w:t>
      </w:r>
    </w:p>
    <w:p>
      <w:pPr>
        <w:spacing w:line="240" w:lineRule="auto"/>
        <w:jc w:val="left"/>
      </w:pPr>
      <w:r>
        <w:t>③但只要这只船是牢固的，一切都化为美丽的风景。</w:t>
      </w:r>
    </w:p>
    <w:p>
      <w:pPr>
        <w:spacing w:line="240" w:lineRule="auto"/>
        <w:jc w:val="left"/>
      </w:pPr>
      <w:r>
        <w:t>④岁月不会倒流，前面永远是陌生的水域。</w:t>
      </w:r>
    </w:p>
    <w:p>
      <w:pPr>
        <w:spacing w:line="240" w:lineRule="auto"/>
        <w:jc w:val="left"/>
      </w:pPr>
      <w:r>
        <w:t>⑤这是一只小小的船，却要载我们穿过多么漫长的岁月。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A．⑤④②①③</w:t>
      </w:r>
      <w:r>
        <w:tab/>
      </w:r>
      <w:r>
        <w:t>B．⑤②④③①</w:t>
      </w:r>
      <w:r>
        <w:tab/>
      </w:r>
      <w:r>
        <w:t>C．④①③⑤②</w:t>
      </w:r>
      <w:r>
        <w:tab/>
      </w:r>
      <w:r>
        <w:t>D．④③①②⑤</w:t>
      </w:r>
    </w:p>
    <w:p>
      <w:pPr>
        <w:spacing w:line="240" w:lineRule="auto"/>
        <w:jc w:val="left"/>
      </w:pPr>
      <w:r>
        <w:t>4．下列说法有误的一项是（</w:t>
      </w:r>
      <w:r>
        <w:rPr>
          <w:rFonts w:eastAsia="Times New Roman"/>
          <w:kern w:val="0"/>
          <w:sz w:val="24"/>
        </w:rPr>
        <w:t>   </w:t>
      </w:r>
      <w:r>
        <w:t>）</w:t>
      </w:r>
    </w:p>
    <w:p>
      <w:pPr>
        <w:spacing w:line="240" w:lineRule="auto"/>
        <w:jc w:val="left"/>
      </w:pPr>
      <w:r>
        <w:t>A．《背影》一文中作者选取“车站送别”的特定情景，抓住传神的细节写父亲的背影，创造出一种耐人寻味的艺术境界。</w:t>
      </w:r>
    </w:p>
    <w:p>
      <w:pPr>
        <w:spacing w:line="240" w:lineRule="auto"/>
        <w:jc w:val="left"/>
      </w:pPr>
      <w:r>
        <w:t>B．汪曾祺的《昆明的雨》之所以能对读者产生强大的艺术感染力，就在于作者对“凡人小事”的审视，用“以小见大”的视角，折射出了一位老人浓烈如火的情怀。</w:t>
      </w:r>
    </w:p>
    <w:p>
      <w:pPr>
        <w:spacing w:line="240" w:lineRule="auto"/>
        <w:jc w:val="left"/>
      </w:pPr>
      <w:r>
        <w:t>C．《白杨礼赞》的作者是茅盾，他原名沈德鸿，是我国著名的文学家。他的代表作品有《子夜》《春蚕》《林家铺子》等。</w:t>
      </w:r>
    </w:p>
    <w:p>
      <w:pPr>
        <w:spacing w:line="240" w:lineRule="auto"/>
        <w:jc w:val="left"/>
      </w:pPr>
      <w:r>
        <w:t>D．《我为什么而活着》的作者是美国哲学家、数学家、作家罗素。该文开篇用凝练的语言概括了作者一生的三大追求，然后分别展开。</w:t>
      </w:r>
    </w:p>
    <w:p>
      <w:pPr>
        <w:spacing w:line="240" w:lineRule="auto"/>
        <w:jc w:val="left"/>
      </w:pPr>
      <w:r>
        <w:t>5．理解性默写填空。茅盾《白杨礼赞》</w:t>
      </w:r>
    </w:p>
    <w:p>
      <w:pPr>
        <w:spacing w:line="240" w:lineRule="auto"/>
        <w:jc w:val="left"/>
      </w:pPr>
      <w:r>
        <w:t>（1）作者赞扬白杨树是“伟丈夫”的句子是“__________________，_________，_________，_________，__________________，__________________，__________________”。</w:t>
      </w:r>
    </w:p>
    <w:p>
      <w:pPr>
        <w:spacing w:line="240" w:lineRule="auto"/>
        <w:jc w:val="left"/>
      </w:pPr>
      <w:r>
        <w:t>（2）揭示主题，表达作者对白杨树的赞扬的句子是“_________，__________________，___________________________、_________、__________________”</w:t>
      </w:r>
    </w:p>
    <w:p>
      <w:pPr>
        <w:spacing w:line="240" w:lineRule="auto"/>
        <w:jc w:val="left"/>
      </w:pPr>
      <w:r>
        <w:t>6．综合性学习。</w:t>
      </w:r>
    </w:p>
    <w:p>
      <w:pPr>
        <w:spacing w:line="240" w:lineRule="auto"/>
        <w:jc w:val="left"/>
      </w:pPr>
      <w:r>
        <w:t>材料一　近几年,随着智能手机的普及,各种实用的移动端软件也应运而生,针对学生群体的多款作业软件也异军突起。因其强大的自动解题功能,受到学生的追捧。不少学生将“帮做作业”软件视为一种快捷的学习方式。</w:t>
      </w:r>
    </w:p>
    <w:p>
      <w:pPr>
        <w:spacing w:line="240" w:lineRule="auto"/>
        <w:jc w:val="left"/>
      </w:pPr>
      <w:r>
        <w:t>材料二　“帮作业、大眼作业、作业通、问他作业、学霸君”……只要从手机应用商店搜索“作业”两个字,就能找到十几个解题的软件。“10个伙伴9个都在用;拍照搜题,秒出答案;作文搜索,高分作文随手拈来”。</w:t>
      </w:r>
    </w:p>
    <w:p>
      <w:pPr>
        <w:spacing w:line="240" w:lineRule="auto"/>
        <w:jc w:val="left"/>
      </w:pPr>
      <w:r>
        <w:t>材料三　据一位初二学生小华说,他们班大部分有智能手机的同学都下载了这些作业软件,只要拿起手机对着题目拍个照,上传上去,快的话几分钟内就可寻求到最佳的解题方案。用软件来问作业也成为时下学生交流的时髦方式。</w:t>
      </w:r>
    </w:p>
    <w:p>
      <w:pPr>
        <w:spacing w:line="240" w:lineRule="auto"/>
        <w:jc w:val="left"/>
        <w:rPr>
          <w:rFonts w:hint="eastAsia"/>
        </w:rPr>
      </w:pPr>
      <w:r>
        <w:t>(1)请用简洁的语言概括上面三则材料所表达的主要内容。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</w:pPr>
      <w:r>
        <w:t xml:space="preserve"> (2)针对众多学生使用“作业软件”这件事,初三(1)班准备开展“作业软件使用利弊谈”班会活动,请你从利弊两个角度各陈述一条理由。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第二部分    鉴赏与阅读</w:t>
      </w:r>
    </w:p>
    <w:p>
      <w:pPr>
        <w:spacing w:line="240" w:lineRule="auto"/>
        <w:jc w:val="left"/>
      </w:pPr>
      <w:r>
        <w:rPr>
          <w:rFonts w:hint="eastAsia"/>
        </w:rPr>
        <w:t>（一）</w:t>
      </w:r>
      <w:r>
        <w:t>阅读《使至塞上》，回答问题。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使至塞上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王维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单车欲问边，属国过居延。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征蓬出汉塞，归雁入胡天。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大漠孤烟直，长河落日圆。</w:t>
      </w:r>
    </w:p>
    <w:p>
      <w:pPr>
        <w:spacing w:line="240" w:lineRule="auto"/>
        <w:jc w:val="center"/>
      </w:pPr>
      <w:r>
        <w:rPr>
          <w:rFonts w:ascii="楷体" w:hAnsi="楷体" w:eastAsia="楷体" w:cs="楷体"/>
        </w:rPr>
        <w:t>萧关逢候骑，都护在燕然。</w:t>
      </w:r>
    </w:p>
    <w:p>
      <w:pPr>
        <w:spacing w:line="240" w:lineRule="auto"/>
        <w:jc w:val="left"/>
      </w:pPr>
      <w:r>
        <w:t>7．“蓬草”在古代诗文中一般比喻什么？诗中的“征蓬”表达了诗人怎样的感情？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</w:pPr>
      <w:r>
        <w:t>8．这首诗表达了诗人怎样的思想感情？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rFonts w:hint="eastAsia" w:ascii="宋体" w:hAnsi="宋体" w:cs="宋体"/>
          <w:b/>
        </w:rPr>
      </w:pPr>
    </w:p>
    <w:p>
      <w:pPr>
        <w:spacing w:line="240" w:lineRule="auto"/>
        <w:jc w:val="left"/>
      </w:pPr>
      <w:r>
        <w:rPr>
          <w:rFonts w:hint="eastAsia"/>
        </w:rPr>
        <w:t>（二）</w:t>
      </w:r>
      <w:r>
        <w:t>文言文阅读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故事两则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  <w:u w:val="single"/>
        </w:rPr>
        <w:t>向有友人馈朱鲫①于孙公子禹年②</w:t>
      </w:r>
      <w:r>
        <w:rPr>
          <w:rFonts w:ascii="楷体" w:hAnsi="楷体" w:eastAsia="楷体" w:cs="楷体"/>
        </w:rPr>
        <w:t>，家无慧仆，以老佣往。走送之，及门，倾水出鱼，索盘而进之。及达主所，鱼已枯毙。公子笑而不言。以酒犒佣，即烹鱼以维飨③。</w:t>
      </w:r>
      <w:r>
        <w:rPr>
          <w:rFonts w:ascii="楷体" w:hAnsi="楷体" w:eastAsia="楷体" w:cs="楷体"/>
          <w:u w:val="single"/>
        </w:rPr>
        <w:t>既归，主人问：“公子得鱼，颜欢慰否？”</w:t>
      </w:r>
      <w:r>
        <w:rPr>
          <w:rFonts w:ascii="楷体" w:hAnsi="楷体" w:eastAsia="楷体" w:cs="楷体"/>
        </w:rPr>
        <w:t>答曰：“欢甚。”问：“</w:t>
      </w:r>
      <w:r>
        <w:rPr>
          <w:rFonts w:ascii="楷体" w:hAnsi="楷体" w:eastAsia="楷体" w:cs="楷体"/>
          <w:u w:val="single"/>
        </w:rPr>
        <w:t>何以知之？</w:t>
      </w:r>
      <w:r>
        <w:rPr>
          <w:rFonts w:ascii="楷体" w:hAnsi="楷体" w:eastAsia="楷体" w:cs="楷体"/>
        </w:rPr>
        <w:t>”曰：“公子见鱼使欣然有笑容，立命赐酒，且烹数尾以犒小人。”主人骇甚，自</w:t>
      </w:r>
      <w:r>
        <w:rPr>
          <w:rFonts w:ascii="楷体" w:hAnsi="楷体" w:eastAsia="楷体" w:cs="楷体"/>
          <w:em w:val="dot"/>
        </w:rPr>
        <w:t>念</w:t>
      </w:r>
      <w:r>
        <w:rPr>
          <w:rFonts w:ascii="楷体" w:hAnsi="楷体" w:eastAsia="楷体" w:cs="楷体"/>
        </w:rPr>
        <w:t>所赠颇不粗劣，何至烹赐下人。因责之曰：“必汝蠢顽无礼，故公子迁怒耳。”佣扬手力辩曰：“我固陋拙，遂以为非人④也！登公子门，小心如许，犹恐筲斗不文⑤，敬索盘出，一一匀排而后进之，有何不周详也？”主人骂而遣之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灵隐寺僧某，以茶得名，铛臼①皆精。然所蓄茶有数等，恒视客之贵贱以为烹献：其最上者，非贵客及知味者，不一奉也。一日，有贵官至，僧伏谒甚恭，出佳茶，手</w:t>
      </w:r>
      <w:r>
        <w:rPr>
          <w:rFonts w:ascii="楷体" w:hAnsi="楷体" w:eastAsia="楷体" w:cs="楷体"/>
          <w:em w:val="dot"/>
        </w:rPr>
        <w:t>自</w:t>
      </w:r>
      <w:r>
        <w:rPr>
          <w:rFonts w:ascii="楷体" w:hAnsi="楷体" w:eastAsia="楷体" w:cs="楷体"/>
        </w:rPr>
        <w:t>烹进，冀得称誉。贵官默然。僧惑甚，又以最上一等烹而进之。饮已将尽，并无赞语。僧急不能待，鞠躬曰：“茶何如?”贵官</w:t>
      </w:r>
      <w:r>
        <w:rPr>
          <w:rFonts w:ascii="楷体" w:hAnsi="楷体" w:eastAsia="楷体" w:cs="楷体"/>
          <w:em w:val="dot"/>
        </w:rPr>
        <w:t>执</w:t>
      </w:r>
      <w:r>
        <w:rPr>
          <w:rFonts w:ascii="楷体" w:hAnsi="楷体" w:eastAsia="楷体" w:cs="楷体"/>
        </w:rPr>
        <w:t>盏一拱曰：“甚热。”</w:t>
      </w:r>
    </w:p>
    <w:p>
      <w:pPr>
        <w:spacing w:line="240" w:lineRule="auto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（选自蒲松龄《聊斋志异》）</w:t>
      </w:r>
    </w:p>
    <w:p>
      <w:pPr>
        <w:spacing w:line="240" w:lineRule="auto"/>
        <w:jc w:val="left"/>
      </w:pPr>
      <w:r>
        <w:t>【注释】①朱：红鲫鱼，一种名贵的观赏鱼。②孙公子禹年：孙禹年，淄川人，清代顺治年间兵部尚书之子。③飨（xiǎng）：用酒食款待。④非人：不懂事理的人。⑤筲（shāo）斗不文：用小水桶盛着鱼，不够体|面。筲斗，小水桶。⑥铛（chēng）臼：煎茶用具。</w:t>
      </w:r>
    </w:p>
    <w:p>
      <w:pPr>
        <w:spacing w:line="240" w:lineRule="auto"/>
        <w:jc w:val="left"/>
      </w:pPr>
      <w:r>
        <w:t>9．下列句子中加点字的解释，不正确的一项是（</w:t>
      </w:r>
      <w:r>
        <w:rPr>
          <w:rFonts w:eastAsia="Times New Roman"/>
          <w:kern w:val="0"/>
          <w:sz w:val="24"/>
        </w:rPr>
        <w:t>    </w:t>
      </w:r>
      <w:r>
        <w:t>）</w:t>
      </w:r>
    </w:p>
    <w:p>
      <w:pPr>
        <w:spacing w:line="240" w:lineRule="auto"/>
        <w:jc w:val="left"/>
      </w:pPr>
      <w:r>
        <w:t>A．</w:t>
      </w:r>
      <w:r>
        <w:rPr>
          <w:em w:val="dot"/>
        </w:rPr>
        <w:t>走</w:t>
      </w:r>
      <w:r>
        <w:t>送之</w:t>
      </w:r>
      <w:r>
        <w:rPr>
          <w:rFonts w:eastAsia="Times New Roman"/>
          <w:kern w:val="0"/>
          <w:sz w:val="24"/>
        </w:rPr>
        <w:t>            </w:t>
      </w:r>
      <w:r>
        <w:t>走：跑</w:t>
      </w:r>
    </w:p>
    <w:p>
      <w:pPr>
        <w:spacing w:line="240" w:lineRule="auto"/>
        <w:jc w:val="left"/>
      </w:pPr>
      <w:r>
        <w:t>B．自</w:t>
      </w:r>
      <w:r>
        <w:rPr>
          <w:em w:val="dot"/>
        </w:rPr>
        <w:t>念</w:t>
      </w:r>
      <w:r>
        <w:t>所赠颇不粗劣</w:t>
      </w:r>
      <w:r>
        <w:rPr>
          <w:rFonts w:eastAsia="Times New Roman"/>
          <w:kern w:val="0"/>
          <w:sz w:val="24"/>
        </w:rPr>
        <w:t>  </w:t>
      </w:r>
      <w:r>
        <w:t>念：思念，怀念</w:t>
      </w:r>
    </w:p>
    <w:p>
      <w:pPr>
        <w:spacing w:line="240" w:lineRule="auto"/>
        <w:jc w:val="left"/>
      </w:pPr>
      <w:r>
        <w:t>C．手</w:t>
      </w:r>
      <w:r>
        <w:rPr>
          <w:em w:val="dot"/>
        </w:rPr>
        <w:t>自</w:t>
      </w:r>
      <w:r>
        <w:t>烹进手</w:t>
      </w:r>
      <w:r>
        <w:rPr>
          <w:rFonts w:eastAsia="Times New Roman"/>
          <w:kern w:val="0"/>
          <w:sz w:val="24"/>
        </w:rPr>
        <w:t>        </w:t>
      </w:r>
      <w:r>
        <w:t>自：亲自用手</w:t>
      </w:r>
    </w:p>
    <w:p>
      <w:pPr>
        <w:spacing w:line="240" w:lineRule="auto"/>
        <w:jc w:val="left"/>
      </w:pPr>
      <w:r>
        <w:t>D．贵官</w:t>
      </w:r>
      <w:r>
        <w:rPr>
          <w:em w:val="dot"/>
        </w:rPr>
        <w:t>执</w:t>
      </w:r>
      <w:r>
        <w:t>盏一拱曰</w:t>
      </w:r>
      <w:r>
        <w:rPr>
          <w:rFonts w:eastAsia="Times New Roman"/>
          <w:kern w:val="0"/>
          <w:sz w:val="24"/>
        </w:rPr>
        <w:t>    </w:t>
      </w:r>
      <w:r>
        <w:t>执：拿着，握着</w:t>
      </w:r>
    </w:p>
    <w:p>
      <w:pPr>
        <w:spacing w:line="240" w:lineRule="auto"/>
        <w:jc w:val="left"/>
      </w:pPr>
      <w:r>
        <w:t>10．下列句子中，“之”的意义和用法与例句相同的一项是（</w:t>
      </w:r>
      <w:r>
        <w:rPr>
          <w:rFonts w:eastAsia="Times New Roman"/>
          <w:kern w:val="0"/>
          <w:sz w:val="24"/>
        </w:rPr>
        <w:t>    </w:t>
      </w:r>
      <w:r>
        <w:t>）</w:t>
      </w:r>
    </w:p>
    <w:p>
      <w:pPr>
        <w:spacing w:line="240" w:lineRule="auto"/>
        <w:jc w:val="left"/>
        <w:rPr>
          <w:u w:val="dottedHeavy"/>
        </w:rPr>
      </w:pPr>
      <w:r>
        <w:t>例句：主人骂而遣</w:t>
      </w:r>
      <w:r>
        <w:rPr>
          <w:em w:val="dot"/>
        </w:rPr>
        <w:t>之</w:t>
      </w:r>
    </w:p>
    <w:p>
      <w:pPr>
        <w:spacing w:line="240" w:lineRule="auto"/>
        <w:jc w:val="left"/>
      </w:pPr>
      <w:r>
        <w:t>A．久</w:t>
      </w:r>
      <w:r>
        <w:rPr>
          <w:em w:val="dot"/>
        </w:rPr>
        <w:t>之</w:t>
      </w:r>
      <w:r>
        <w:t>，目似暝（《狼》）</w:t>
      </w:r>
    </w:p>
    <w:p>
      <w:pPr>
        <w:spacing w:line="240" w:lineRule="auto"/>
        <w:jc w:val="left"/>
      </w:pPr>
      <w:r>
        <w:t>B．得一人</w:t>
      </w:r>
      <w:r>
        <w:rPr>
          <w:em w:val="dot"/>
        </w:rPr>
        <w:t>之</w:t>
      </w:r>
      <w:r>
        <w:t>使（《穿井得一人》）</w:t>
      </w:r>
    </w:p>
    <w:p>
      <w:pPr>
        <w:spacing w:line="240" w:lineRule="auto"/>
        <w:jc w:val="left"/>
      </w:pPr>
      <w:r>
        <w:t>C．晓</w:t>
      </w:r>
      <w:r>
        <w:rPr>
          <w:em w:val="dot"/>
        </w:rPr>
        <w:t>之</w:t>
      </w:r>
      <w:r>
        <w:t>者曰（《杞人忧天》）</w:t>
      </w:r>
    </w:p>
    <w:p>
      <w:pPr>
        <w:spacing w:line="240" w:lineRule="auto"/>
        <w:jc w:val="left"/>
      </w:pPr>
      <w:r>
        <w:t>D．山川</w:t>
      </w:r>
      <w:r>
        <w:rPr>
          <w:em w:val="dot"/>
        </w:rPr>
        <w:t>之</w:t>
      </w:r>
      <w:r>
        <w:t>美（《答谢中书书》）</w:t>
      </w:r>
    </w:p>
    <w:p>
      <w:pPr>
        <w:spacing w:line="240" w:lineRule="auto"/>
        <w:jc w:val="left"/>
      </w:pPr>
      <w:r>
        <w:t>11．下列句子中，与“何以知之”句式相同的一项是（</w:t>
      </w:r>
      <w:r>
        <w:rPr>
          <w:rFonts w:eastAsia="Times New Roman"/>
          <w:kern w:val="0"/>
          <w:sz w:val="24"/>
        </w:rPr>
        <w:t>    </w:t>
      </w:r>
      <w:r>
        <w:t>）</w:t>
      </w:r>
    </w:p>
    <w:p>
      <w:pPr>
        <w:spacing w:line="240" w:lineRule="auto"/>
        <w:jc w:val="left"/>
      </w:pPr>
      <w:r>
        <w:t>A．何陋之有（《陋室铭》）</w:t>
      </w:r>
    </w:p>
    <w:p>
      <w:pPr>
        <w:spacing w:line="240" w:lineRule="auto"/>
        <w:jc w:val="left"/>
      </w:pPr>
      <w:r>
        <w:t>B．予独爱莲之出淤泥而不染（《爱莲说》）</w:t>
      </w:r>
    </w:p>
    <w:p>
      <w:pPr>
        <w:spacing w:line="240" w:lineRule="auto"/>
        <w:jc w:val="left"/>
      </w:pPr>
      <w:r>
        <w:t>C．实是欲界之仙都（《答谢中书书》）</w:t>
      </w:r>
    </w:p>
    <w:p>
      <w:pPr>
        <w:spacing w:line="240" w:lineRule="auto"/>
        <w:jc w:val="left"/>
      </w:pPr>
      <w:r>
        <w:t>D．但少闲人如吾两人者耳（《记承天寺夜游》）</w:t>
      </w:r>
    </w:p>
    <w:p>
      <w:pPr>
        <w:spacing w:line="240" w:lineRule="auto"/>
        <w:jc w:val="left"/>
      </w:pPr>
      <w:r>
        <w:t>12．对原文有关内容的理解和分析，下列表述不正确的一项是（</w:t>
      </w:r>
      <w:r>
        <w:rPr>
          <w:rFonts w:eastAsia="Times New Roman"/>
          <w:kern w:val="0"/>
          <w:sz w:val="24"/>
        </w:rPr>
        <w:t>    </w:t>
      </w:r>
      <w:r>
        <w:t>）</w:t>
      </w:r>
    </w:p>
    <w:p>
      <w:pPr>
        <w:spacing w:line="240" w:lineRule="auto"/>
        <w:jc w:val="left"/>
      </w:pPr>
      <w:r>
        <w:t>A．老佣人把鱼摆在盘中献给孙公子，公子很高兴，但没说话，让人拿酒烹鱼款待老佣人。</w:t>
      </w:r>
    </w:p>
    <w:p>
      <w:pPr>
        <w:spacing w:line="240" w:lineRule="auto"/>
        <w:jc w:val="left"/>
      </w:pPr>
      <w:r>
        <w:t>B．老佣人认为自己做得很有礼节，对主人的责备很不满意，极力辩解；主人非常生气。</w:t>
      </w:r>
    </w:p>
    <w:p>
      <w:pPr>
        <w:spacing w:line="240" w:lineRule="auto"/>
        <w:jc w:val="left"/>
      </w:pPr>
      <w:r>
        <w:t>C．灵隐寺有位以茶闻名的僧人，存了不同等级的茶叶，用来招待不同的客人。</w:t>
      </w:r>
    </w:p>
    <w:p>
      <w:pPr>
        <w:spacing w:line="240" w:lineRule="auto"/>
        <w:jc w:val="left"/>
      </w:pPr>
      <w:r>
        <w:t>D．僧人煮了上等好茶献给贵官，希望得到称赞，哪知这位贵官却不懂得茶叶的优劣。</w:t>
      </w:r>
    </w:p>
    <w:p>
      <w:pPr>
        <w:spacing w:line="240" w:lineRule="auto"/>
        <w:jc w:val="left"/>
      </w:pPr>
      <w:r>
        <w:t>13．将下面的句子翻译成现代汉语。</w:t>
      </w:r>
    </w:p>
    <w:p>
      <w:pPr>
        <w:spacing w:line="240" w:lineRule="auto"/>
        <w:jc w:val="left"/>
      </w:pPr>
      <w:r>
        <w:t>（1）向有友人馈朱鲫于孙公子禹年。</w:t>
      </w:r>
    </w:p>
    <w:p>
      <w:pPr>
        <w:spacing w:line="240" w:lineRule="auto"/>
        <w:jc w:val="left"/>
      </w:pPr>
      <w:r>
        <w:t>（2）既归，主人问：“公子得鱼，颜欢慰否？”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rFonts w:hint="eastAsia" w:ascii="宋体" w:hAnsi="宋体" w:cs="宋体"/>
          <w:b/>
        </w:rPr>
      </w:pPr>
    </w:p>
    <w:p>
      <w:pPr>
        <w:spacing w:line="240" w:lineRule="auto"/>
        <w:jc w:val="left"/>
      </w:pPr>
      <w:r>
        <w:rPr>
          <w:rFonts w:hint="eastAsia"/>
        </w:rPr>
        <w:t>（三）</w:t>
      </w:r>
      <w:r>
        <w:t>阅读《背影》一文，完成下列各题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①我与父亲不相见已二年余了，我最不能忘记的是他的背影。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那年冬天，祖母死了，父亲的差使也交卸了，正是祸不单行的日子。我从北京到徐州，打算跟着父亲奔丧回家。到徐州见着父亲，看见满院狼藉的东西，又想起祖母，不禁簌簌地流下眼泪。父亲说：“事已如此，不必难过，好在天无绝人之路！”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③回家变卖典质，父亲还了亏空；又借钱办了丧事。这些日子，家中光景很是惨淡，一半为了丧事，一半为了父亲赋闲。丧事完毕，父亲要到南京谋事，我也要回北京念书，我们便同行。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到南京时，有朋友约去游逛，勾留了一日；第二日上午便须渡江到浦口，下午上车北去。父亲因为事忙，本已说定不送我，叫旅馆里一个熟识的茶房陪我同去。他再三嘱咐茶房，甚是仔细。但他终于不放心，怕茶房不妥帖；颇踌躇了一会。其实我那年已二十岁，北京已来往过两三次，是没有什么要紧的了。他踌躇了一会，终于决定还是自己送我去。我再三劝他不必去；他只说：“不要紧，他们去不好！”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们过了江，进了车站。我买票，他忙着照看行李。行李太多，得向脚夫行些小费才可过去。他便又忙着和他们讲价钱。我那时真是聪明过分，总觉他说话不大漂亮，非自己插嘴不可，但他终于讲定了价钱；就送我上车。他给我拣定了靠车门的一张椅子；我将他给我做的紫毛大衣铺好座位。他嘱我路上小心，夜里要警醒些，不要受凉。又嘱托茶房好好照应我。我心里暗笑他的迂；他们只认得钱，托他们只是白托！而且我这样大年纪的人，难道还不能料理自己么？我现在想想，我那时真是太聪明了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我说道：“爸爸，你走吧。”他望车外看了看，说：“我买几个橘子去。你就在此地，不要走动。”我看那边月台的栅栏外有几个卖东西的等着顾客。走到那边月台，须穿过铁道，须跳下去又爬上去。父亲是一个胖子，走过去自然要费事些。我本来要去的，他不肯，只好让他去。我看见他戴着黑布小帽，穿着黑布大马褂，深青布棉袍，蹒跚地走到铁道边，慢慢探身下去，尚不大难。可是他穿过铁道，要爬上那边月台，就不容易了。他用两手攀着上面，两脚再向上缩；他肥胖的身子向左微倾，显出努力的样子。这时我看见他的背影，我的泪很快地流下来了。我赶紧拭干了泪。怕他看见，也怕别人看见。我再向外看时，他已抱了朱红的橘子往回走了。过铁道时，他先将橘子散放在地上，自己慢慢爬下，再抱起橘子走。到这边时，我赶紧去搀他。他和我走到车上，将橘子一股脑儿放在我的皮大衣上。于是扑扑衣上的泥土，心里很轻松似的。过一会儿说：“我走了，到那边来信！”我望着他走出去。他走了几步，回过头看见我，说：“进去吧，里边没人。”等他的背影混入来来往往的人里，再找不着了，我便进来坐下，我的眼泪又来了。</w:t>
      </w:r>
    </w:p>
    <w:p>
      <w:pPr>
        <w:spacing w:line="240" w:lineRule="auto"/>
        <w:ind w:firstLine="420"/>
        <w:jc w:val="left"/>
      </w:pPr>
      <w:r>
        <w:rPr>
          <w:rFonts w:ascii="楷体" w:hAnsi="楷体" w:eastAsia="楷体" w:cs="楷体"/>
        </w:rPr>
        <w:t>⑦近几年来，父亲和我都是东奔西走，家中光景是一日不如一日。他少年出外谋生，独力支持，做了许多大事。哪知老境却如此颓唐！他触目伤怀，自然情不能自已。情郁于中，自然要发之于外；家庭琐屑便往往触他之怒。他待我渐渐不同往日。但最近两年不见，他终于忘却我的不好，只是惦记着我，惦记着他的儿子。我北来后，他写了一信给我，信中说道：“我身体平安，惟膀子疼痛厉害，举箸提笔，诸多不便，大约大去之期不远矣。”我读到此处，在晶莹的泪光中，又看见那肥胖的、青布棉袍黑布马褂的背影。唉！我不知何时再能与他相见！</w:t>
      </w:r>
    </w:p>
    <w:p>
      <w:pPr>
        <w:spacing w:line="240" w:lineRule="auto"/>
        <w:jc w:val="left"/>
      </w:pPr>
      <w:r>
        <w:t>14．请给文章第⑥段拟写一个小标题，并简要说说在这段文字中，作者是怎样描写父亲的？</w:t>
      </w:r>
    </w:p>
    <w:p>
      <w:pPr>
        <w:spacing w:line="240" w:lineRule="auto"/>
        <w:jc w:val="left"/>
        <w:rPr>
          <w:u w:val="single"/>
        </w:rPr>
      </w:pPr>
      <w:r>
        <w:t>①小标题：</w:t>
      </w: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t>②简答：</w:t>
      </w: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</w:pPr>
      <w:r>
        <w:t>15．对下列句子理解不恰当的一项是（</w:t>
      </w:r>
      <w:r>
        <w:rPr>
          <w:rFonts w:eastAsia="Times New Roman"/>
          <w:kern w:val="0"/>
          <w:sz w:val="24"/>
        </w:rPr>
        <w:t>   </w:t>
      </w:r>
      <w:r>
        <w:t>）</w:t>
      </w:r>
    </w:p>
    <w:p>
      <w:pPr>
        <w:spacing w:line="240" w:lineRule="auto"/>
        <w:jc w:val="left"/>
      </w:pPr>
      <w:r>
        <w:t>A．那时真是太聪明了！（表现了我对当时不理解父亲的自责）</w:t>
      </w:r>
    </w:p>
    <w:p>
      <w:pPr>
        <w:spacing w:line="240" w:lineRule="auto"/>
        <w:jc w:val="left"/>
      </w:pPr>
      <w:r>
        <w:t>B．我本来要去的，他不肯，只好让他去。（表现了父子相互体谅和照顾，尤其是父亲对儿子的深切关怀）</w:t>
      </w:r>
    </w:p>
    <w:p>
      <w:pPr>
        <w:spacing w:line="240" w:lineRule="auto"/>
        <w:jc w:val="left"/>
      </w:pPr>
      <w:r>
        <w:t>C．于是扑扑衣上的泥土，心里很轻松似的。（父亲想替儿子做的事已做到了，尽管人很累，他心里觉得踏实）</w:t>
      </w:r>
    </w:p>
    <w:p>
      <w:pPr>
        <w:spacing w:line="240" w:lineRule="auto"/>
        <w:jc w:val="left"/>
      </w:pPr>
      <w:r>
        <w:t>D．“进去吧，里边没人。”（与上文的“你就在此地，不要走动”相呼应，表现了父亲对社会世态的不满和无奈）</w:t>
      </w:r>
    </w:p>
    <w:p>
      <w:pPr>
        <w:spacing w:line="240" w:lineRule="auto"/>
        <w:jc w:val="left"/>
      </w:pPr>
      <w:r>
        <w:t>16．在这篇文章中，“我”对父亲的情感态度有怎样的变化？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</w:pPr>
      <w:r>
        <w:t>17．说说文章第①段和第⑦段的作用。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rPr>
          <w:rFonts w:hint="eastAsia"/>
        </w:rPr>
        <w:t>（四）</w:t>
      </w:r>
      <w:r>
        <w:t>阅读下面记叙文，完成小题。</w:t>
      </w:r>
    </w:p>
    <w:p>
      <w:pPr>
        <w:spacing w:line="24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思念一块月饼</w:t>
      </w:r>
    </w:p>
    <w:p>
      <w:pPr>
        <w:spacing w:line="24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张金春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①“花间一壶酒，独酌无相亲。举杯邀明月，对影成三人。”唐代诗仙李白这首诗是我非常喜欢的，它深刻地揭示了游子的心理感受，仿佛撕下了我心口的一块伤疤，令我隐隐作痛。 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②古人说：“明月千里寄相思。”月光如子弹般洒落，伤的却都是心灵。每到这个季节，思绪总是湿漉漉的。自打十八岁打起背包出来闯世界，平均两年回家一趟的频率，怎能解我焦渴的思念之苦？父爱母爱只能写在信笺里，流淌在无线电波里，滚烫在父母盼望的目光里。 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③在我老家扬州，中秋节这一天有祭拜月亮、祈求团圆的古老习俗。临近中秋，母亲就要张罗着买藕段、莲子、月饼、江米条、馓子、花生、鸡蛋等，最好吃的就是镇上老师傅自制的月饼，月饼巴掌大小，厚厚的，甜甜的馅被一层层的皮包裹着，放在毛毡纸上，沁着一片片油渍，那香甜的滋味像痒痒挠，将我的馋虫勾起来，恨不得一把抢在手里，放入口中。 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吃月饼的甜蜜回忆仿佛过日子一般，美好的一切总会经历一番过程，一番铺垫，方才品味到幸福的滋味和内涵。每次母亲都将祭过月亮的月饼分给每人一块，并嘱咐我们兄弟俩，要细细吃，吃完就没了。所以，我每次将月饼切成四等份，每天吃一小块儿，其余的用纸包好藏在床头被窝里，有时睡醒了还拿出来看看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记忆最深的是三十五年前，那时我九岁，我的月饼吃完了，放学回来，趁着母亲做饭的工夫，到处翻找母亲藏好的月饼，终于在一只木箱子里看到了。我迅速地盖上这个天大的秘密，悄悄盘算如何既不被发现又能满足那牵肠挂肚的欲望。晚上放学回家，父母上工还没回来，</w:t>
      </w:r>
      <w:r>
        <w:rPr>
          <w:rFonts w:ascii="楷体" w:hAnsi="楷体" w:eastAsia="楷体" w:cs="楷体"/>
          <w:u w:val="single"/>
        </w:rPr>
        <w:t>我迫不及待地打开箱子，诱人的月饼还躺在那儿，并深情地望着我</w:t>
      </w:r>
      <w:r>
        <w:rPr>
          <w:rFonts w:ascii="楷体" w:hAnsi="楷体" w:eastAsia="楷体" w:cs="楷体"/>
        </w:rPr>
        <w:t>，我下意识地咽了一口口水，肚子也配合地发出两声咕咕叫声。我冲动地把月饼拥入怀中，后觉不妥，小心翼翼取出来，掰开五分之一左右，然后包裹好放回原处。那时我想，要是母亲责问起来，就说是猫或者老鼠偷吃了。想到这儿，我为自己的小聪明窃喜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大约过了两天，母亲让我到她房间里去，说要给我变个戏法儿。她缓慢地从箱子里拿出那块月饼，在我眼前一晃，欣喜地问：“这是什么？”我脸上火辣辣的，低着头，没敢抬头望。母亲打开纸包，盯着我看了看说：“吃吧，本来就是留给你的！”我的头埋得更低了，母亲什么也没问什么也没说，只是捡起散落在纸上的月饼屑子一粒粒放进嘴里。我掰开一半，说：“妈，你也吃。”母亲说：“我不爱吃沙甜的，还是皮好吃，又脆又酥。”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这块月饼我咀嚼了三十五年，慢慢体味到母亲那无私的宽容的爱。现在，当我的女儿面对一堆奇形怪状、五花八门的月饼挑三拣四，甚至吃了一小半扔在一边时，我会拿过来，一粒一粒掰开放到嘴里，让它一点一点地融化在岁月的记忆里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⑧又是一年秋风送爽时，又是一个花好月圆夜。对着如玉如银的朗朗明月，又想起那块圆圆的月饼，月光如水，流逝我不尽的思念；月光如织，维系我永久的牵挂。</w:t>
      </w:r>
    </w:p>
    <w:p>
      <w:pPr>
        <w:spacing w:line="240" w:lineRule="auto"/>
        <w:jc w:val="right"/>
      </w:pPr>
      <w:r>
        <w:t>(选自《中国文化报》)</w:t>
      </w:r>
    </w:p>
    <w:p>
      <w:pPr>
        <w:spacing w:line="240" w:lineRule="auto"/>
        <w:jc w:val="left"/>
      </w:pPr>
      <w:r>
        <w:t>18．文章围绕“月饼”主要写了哪几件事？请用简洁的语言加以概括。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</w:pPr>
      <w:r>
        <w:t>19．请赏析第⑤段中画线的句子。</w:t>
      </w:r>
    </w:p>
    <w:p>
      <w:pPr>
        <w:spacing w:line="240" w:lineRule="auto"/>
        <w:jc w:val="left"/>
      </w:pPr>
      <w:r>
        <w:t>我迫不及待地打开箱子，诱人的月饼还躺在那儿，并深情地望着我。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</w:pPr>
      <w:r>
        <w:t>20．文中刻画了一位怎样的母亲？请联系原文具体分析。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</w:pPr>
      <w:r>
        <w:t>21．一块让作者思念至深的香甜月饼，一个让朱自清泪流数次的肥胖背影，都让我们感受到父母深深的关爱。请比较本文作者和《背影》中的朱自清在文中所表达的情感的异同。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第三部分    写作与表达</w:t>
      </w:r>
    </w:p>
    <w:p>
      <w:pPr>
        <w:spacing w:line="240" w:lineRule="auto"/>
        <w:jc w:val="left"/>
      </w:pPr>
      <w:r>
        <w:t>22．按要求作文。</w:t>
      </w:r>
    </w:p>
    <w:p>
      <w:pPr>
        <w:spacing w:line="240" w:lineRule="auto"/>
        <w:ind w:firstLine="420"/>
        <w:jc w:val="left"/>
      </w:pPr>
      <w:r>
        <w:t>题目：雨天，我想起了……</w:t>
      </w:r>
    </w:p>
    <w:p>
      <w:pPr>
        <w:spacing w:line="240" w:lineRule="auto"/>
        <w:ind w:firstLine="420"/>
        <w:jc w:val="left"/>
      </w:pPr>
      <w:r>
        <w:t>要求：写景、抒情相结合，语言连贯，600字以上。</w:t>
      </w: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  <w:r>
        <w:rPr>
          <w:rFonts w:ascii="宋体" w:hAnsi="宋体" w:cs="宋体"/>
          <w:b/>
          <w:color w:val="FF0000"/>
        </w:rPr>
        <w:t>参考答案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1．A2．B3．A4．D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5．     但是它伟岸     正直     朴质     严肃     也不缺乏温和     更不用提它的坚强不屈与挺拔     它是树中的伟丈夫     我赞美白杨树     就因为它不但象征了北方的农民     尤其象征了今天我们民族解放斗争中所不可缺的朴质     坚强     力求上进的精神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6．(1)作业软件种类多,操作简便,备受众多学生青睐(或“它已成为众多学生使用的快捷学习方式”)。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(2)(示例)利:网络上资源丰富,可以解决很多疑难问题,方便、快捷;运用得当,是课堂学习的有益补充;可以呈现同一题的不同解题方案。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弊:一遇到问题就使用“作业软件”,久而久之不愿独立思考问题,会产生依赖性;对于自觉性(自控力)差的学生,“搜作业”就变成了纯粹的“抄答案”。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7．“蓬草”随风飞转，古代诗文中常用它比喻漂泊不定的行踪。王维用“征蓬”自喻，流露出身不由己的感慨，他为自己受排挤离开朝廷感到愤懑。    8．本诗通过写诗人出使塞上所见风光，表达了他由于被排挤而孤独、寂寞、悲伤、飘零的心情。</w:t>
      </w:r>
    </w:p>
    <w:p>
      <w:pPr>
        <w:spacing w:line="240" w:lineRule="auto"/>
        <w:jc w:val="left"/>
        <w:rPr>
          <w:color w:val="FF0000"/>
        </w:rPr>
      </w:pP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9．B    10．C    11．A    12．A    13．（1)从前有位朋友赠送红鲫鱼给孙禹年公子。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（2）（老佣人）回来后，主人问（他）：“公子收到鱼，很高兴吗？”</w:t>
      </w:r>
    </w:p>
    <w:p>
      <w:pPr>
        <w:spacing w:line="240" w:lineRule="auto"/>
        <w:jc w:val="left"/>
        <w:rPr>
          <w:color w:val="FF0000"/>
        </w:rPr>
      </w:pP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14．     ①望父买橘；     ②作者运用白描的手法，先写父亲的穿着、体态，后写一系列的动作，塑造了一个负重前行、舐犊情深的父亲形象。    15．D    16．首先，“我”认为父亲的言行过于守旧，有点不大理解父亲；然后，从父亲的穿着和动作及对“我”的关怀备至，使“我”非常感激和同情他；读信时，我“又回想起父亲的背影，对他产了深深思念之情。    17．第1段：惦记背影；开篇点题，设置悬念；第7段：再现背影，思念父亲；首尾呼应；</w:t>
      </w:r>
    </w:p>
    <w:p>
      <w:pPr>
        <w:spacing w:line="240" w:lineRule="auto"/>
        <w:jc w:val="left"/>
        <w:rPr>
          <w:color w:val="FF0000"/>
        </w:rPr>
      </w:pP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18．①吃月饼；②偷月饼；③思念月饼。    19．示例：这个句子运用了拟人的修辞手法，用“躺”“望”写出了“我”看见月饼还在的欣喜之情和“我”极想偷吃月饼的心理。    20．文中刻画了一位关爱孩子、有教育智慧、无私、宽容的母亲。    21．相同点：两文作者都抒发了对父母的思念、牵挂和感激之情。 不同点：《背影》一文中作者还抒发了对父亲的愧疚之情。</w:t>
      </w:r>
    </w:p>
    <w:p>
      <w:pPr>
        <w:spacing w:line="240" w:lineRule="auto"/>
        <w:jc w:val="left"/>
        <w:rPr>
          <w:color w:val="FF0000"/>
        </w:rPr>
      </w:pP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22．范文：</w:t>
      </w:r>
    </w:p>
    <w:p>
      <w:pPr>
        <w:spacing w:line="240" w:lineRule="auto"/>
        <w:jc w:val="center"/>
        <w:rPr>
          <w:color w:val="FF0000"/>
        </w:rPr>
      </w:pPr>
      <w:r>
        <w:rPr>
          <w:color w:val="FF0000"/>
        </w:rPr>
        <w:t>雨天，我想起了……</w:t>
      </w:r>
    </w:p>
    <w:p>
      <w:pPr>
        <w:spacing w:line="240" w:lineRule="auto"/>
        <w:ind w:firstLine="420"/>
        <w:jc w:val="left"/>
        <w:rPr>
          <w:color w:val="FF0000"/>
        </w:rPr>
      </w:pPr>
      <w:r>
        <w:rPr>
          <w:color w:val="FF0000"/>
        </w:rPr>
        <w:t>窗外，残留在窗上的雨滴，在阳光的照射下，反射出一片五彩缤纷的奇妙世界。残留的雨水滴落，溅起一片水花，以优美姿态滑落的水珠似破碎的玻璃碎片晶莹剔透。</w:t>
      </w:r>
    </w:p>
    <w:p>
      <w:pPr>
        <w:spacing w:line="240" w:lineRule="auto"/>
        <w:ind w:firstLine="420"/>
        <w:jc w:val="left"/>
        <w:rPr>
          <w:color w:val="FF0000"/>
        </w:rPr>
      </w:pPr>
      <w:r>
        <w:rPr>
          <w:color w:val="FF0000"/>
        </w:rPr>
        <w:t>这雨，又让我的思绪回到了从前……</w:t>
      </w:r>
    </w:p>
    <w:p>
      <w:pPr>
        <w:spacing w:line="240" w:lineRule="auto"/>
        <w:ind w:firstLine="420"/>
        <w:jc w:val="left"/>
        <w:rPr>
          <w:color w:val="FF0000"/>
        </w:rPr>
      </w:pPr>
      <w:r>
        <w:rPr>
          <w:color w:val="FF0000"/>
        </w:rPr>
        <w:t>雨一直下着，雨珠不断滴落，此时的我没有心情去管这些，只希望快点赶路回家。</w:t>
      </w:r>
    </w:p>
    <w:p>
      <w:pPr>
        <w:spacing w:line="240" w:lineRule="auto"/>
        <w:ind w:firstLine="420"/>
        <w:jc w:val="left"/>
        <w:rPr>
          <w:color w:val="FF0000"/>
        </w:rPr>
      </w:pPr>
      <w:r>
        <w:rPr>
          <w:color w:val="FF0000"/>
        </w:rPr>
        <w:t>月考考试失利了，在我眼中一切都不美好，世界是模糊不清的，是灰暗的，马路上车笛声不断，令人心生烦躁。我大步向前走，脏水溅在别人脚上也不管，此时我的心情糟透了。</w:t>
      </w:r>
    </w:p>
    <w:p>
      <w:pPr>
        <w:spacing w:line="240" w:lineRule="auto"/>
        <w:ind w:firstLine="420"/>
        <w:jc w:val="left"/>
        <w:rPr>
          <w:color w:val="FF0000"/>
        </w:rPr>
      </w:pPr>
      <w:r>
        <w:rPr>
          <w:color w:val="FF0000"/>
        </w:rPr>
        <w:t>我走向车站，那里还有一个小女孩在等车，她胸前的红领巾十分耀眼，她的脸上满是愉快的神情。我奇怪了，这种天气，她也能开心得起来？</w:t>
      </w:r>
    </w:p>
    <w:p>
      <w:pPr>
        <w:spacing w:line="240" w:lineRule="auto"/>
        <w:ind w:firstLine="420"/>
        <w:jc w:val="left"/>
        <w:rPr>
          <w:color w:val="FF0000"/>
        </w:rPr>
      </w:pPr>
      <w:r>
        <w:rPr>
          <w:color w:val="FF0000"/>
        </w:rPr>
        <w:t>这时，一位老人蹒跚而来，他的衣服破旧得不成样。他没伞，被雨水淋了个落汤鸡。他的眼神黯然无色，头发紧粘着额头，不知有多少天没洗了。我皱了皱眉头，往旁边挪了点，想远远地避开他以免弄脏我的衣服。</w:t>
      </w:r>
    </w:p>
    <w:p>
      <w:pPr>
        <w:spacing w:line="240" w:lineRule="auto"/>
        <w:ind w:firstLine="420"/>
        <w:jc w:val="left"/>
        <w:rPr>
          <w:color w:val="FF0000"/>
        </w:rPr>
      </w:pPr>
      <w:r>
        <w:rPr>
          <w:color w:val="FF0000"/>
        </w:rPr>
        <w:t>他有些尴尬，往另一边走了几步，小女孩转过头，看了他一眼，便走过来，用她稚嫩的声音问道：“老爷爷，您没伞？不如和我一起用这把伞！”她那双水灵灵的大眼睛充满了童真与期待，她胸前的红领巾随风飘扬。</w:t>
      </w:r>
    </w:p>
    <w:p>
      <w:pPr>
        <w:spacing w:line="240" w:lineRule="auto"/>
        <w:ind w:firstLine="420"/>
        <w:jc w:val="left"/>
        <w:rPr>
          <w:color w:val="FF0000"/>
        </w:rPr>
      </w:pPr>
      <w:r>
        <w:rPr>
          <w:color w:val="FF0000"/>
        </w:rPr>
        <w:t>我和那老人都愣住了，老人有些不知所措，他有些犹豫。“不要紧！老师教过我们，要我们尊老爱幼，助人为乐，老爷爷，和我一起用这把伞！”小女孩的眼神中充满期待，带着些请求的意味，胸前的红领巾红得耀眼。</w:t>
      </w:r>
    </w:p>
    <w:p>
      <w:pPr>
        <w:spacing w:line="240" w:lineRule="auto"/>
        <w:ind w:firstLine="420"/>
        <w:jc w:val="left"/>
        <w:rPr>
          <w:color w:val="FF0000"/>
        </w:rPr>
      </w:pPr>
      <w:r>
        <w:rPr>
          <w:color w:val="FF0000"/>
        </w:rPr>
        <w:t>“好，好，小姑娘，你真是一个好孩子！”老人说道，他有些激动，眼中泛着泪光，闪烁着。</w:t>
      </w:r>
    </w:p>
    <w:p>
      <w:pPr>
        <w:spacing w:line="240" w:lineRule="auto"/>
        <w:ind w:firstLine="525" w:firstLineChars="25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color w:val="FF0000"/>
        </w:rPr>
        <w:t>我惭愧，我愧于我的无情，愧于我的冷血。我呆住了，无语了，低着头，只想快点离开这里。那一刻让我难忘，让我明白尊老爱幼、助人为乐的意义</w:t>
      </w:r>
      <w:r>
        <w:rPr>
          <w:rFonts w:hint="eastAsia"/>
          <w:color w:val="FF0000"/>
        </w:rPr>
        <w:t>。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679"/>
    <w:rsid w:val="00043B54"/>
    <w:rsid w:val="000B5679"/>
    <w:rsid w:val="001666C0"/>
    <w:rsid w:val="00272BCF"/>
    <w:rsid w:val="00291E3A"/>
    <w:rsid w:val="0029432A"/>
    <w:rsid w:val="002B2FF2"/>
    <w:rsid w:val="0033377D"/>
    <w:rsid w:val="00335762"/>
    <w:rsid w:val="00341AC1"/>
    <w:rsid w:val="00354D7C"/>
    <w:rsid w:val="00384E43"/>
    <w:rsid w:val="00391B35"/>
    <w:rsid w:val="003A6FB5"/>
    <w:rsid w:val="003C55FA"/>
    <w:rsid w:val="004151FC"/>
    <w:rsid w:val="0045129B"/>
    <w:rsid w:val="0047569F"/>
    <w:rsid w:val="0048220B"/>
    <w:rsid w:val="005255BE"/>
    <w:rsid w:val="005333D8"/>
    <w:rsid w:val="005633D5"/>
    <w:rsid w:val="00583750"/>
    <w:rsid w:val="005A0422"/>
    <w:rsid w:val="00653C5A"/>
    <w:rsid w:val="00691B27"/>
    <w:rsid w:val="006A23B1"/>
    <w:rsid w:val="006A745B"/>
    <w:rsid w:val="006B77D9"/>
    <w:rsid w:val="006E596A"/>
    <w:rsid w:val="0073671C"/>
    <w:rsid w:val="00751A1C"/>
    <w:rsid w:val="00774E71"/>
    <w:rsid w:val="0081538A"/>
    <w:rsid w:val="008458CE"/>
    <w:rsid w:val="008878D9"/>
    <w:rsid w:val="00895BD7"/>
    <w:rsid w:val="00972BB5"/>
    <w:rsid w:val="009F1F18"/>
    <w:rsid w:val="00A2087E"/>
    <w:rsid w:val="00A22D32"/>
    <w:rsid w:val="00A37F93"/>
    <w:rsid w:val="00A54972"/>
    <w:rsid w:val="00B66756"/>
    <w:rsid w:val="00B74159"/>
    <w:rsid w:val="00C02FC6"/>
    <w:rsid w:val="00D351DA"/>
    <w:rsid w:val="00D67D3B"/>
    <w:rsid w:val="00DC3603"/>
    <w:rsid w:val="00DD67D6"/>
    <w:rsid w:val="00E36A89"/>
    <w:rsid w:val="00E6669F"/>
    <w:rsid w:val="00E80F01"/>
    <w:rsid w:val="00E96242"/>
    <w:rsid w:val="00EA5438"/>
    <w:rsid w:val="00EB4FD0"/>
    <w:rsid w:val="00EF2F2F"/>
    <w:rsid w:val="00F27EEF"/>
    <w:rsid w:val="00F87DC0"/>
    <w:rsid w:val="00F95D4D"/>
    <w:rsid w:val="097B418A"/>
    <w:rsid w:val="273E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uiPriority w:val="99"/>
    <w:pPr>
      <w:spacing w:after="120"/>
      <w:ind w:left="420" w:leftChars="200"/>
    </w:pPr>
    <w:rPr>
      <w:rFonts w:ascii="Calibri" w:hAnsi="Calibri"/>
      <w:szCs w:val="22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customStyle="1" w:styleId="10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11">
    <w:name w:val="正文文本缩进 Char"/>
    <w:basedOn w:val="9"/>
    <w:link w:val="2"/>
    <w:qFormat/>
    <w:uiPriority w:val="99"/>
    <w:rPr>
      <w:rFonts w:ascii="Calibri" w:hAnsi="Calibri" w:eastAsia="宋体" w:cs="Times New Roman"/>
    </w:rPr>
  </w:style>
  <w:style w:type="character" w:customStyle="1" w:styleId="12">
    <w:name w:val="qseq"/>
    <w:uiPriority w:val="0"/>
  </w:style>
  <w:style w:type="character" w:customStyle="1" w:styleId="13">
    <w:name w:val="DefaultParagraph Char"/>
    <w:link w:val="14"/>
    <w:qFormat/>
    <w:locked/>
    <w:uiPriority w:val="0"/>
    <w:rPr>
      <w:kern w:val="2"/>
      <w:sz w:val="21"/>
      <w:szCs w:val="22"/>
      <w:lang w:val="en-US" w:eastAsia="zh-CN" w:bidi="ar-SA"/>
    </w:rPr>
  </w:style>
  <w:style w:type="paragraph" w:customStyle="1" w:styleId="14">
    <w:name w:val="DefaultParagraph"/>
    <w:link w:val="13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apple-converted-space"/>
    <w:basedOn w:val="9"/>
    <w:uiPriority w:val="0"/>
  </w:style>
  <w:style w:type="character" w:customStyle="1" w:styleId="16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页眉 Char"/>
    <w:link w:val="5"/>
    <w:semiHidden/>
    <w:uiPriority w:val="99"/>
    <w:rPr>
      <w:rFonts w:ascii="Times New Roman" w:hAnsi="Times New Roman"/>
      <w:sz w:val="18"/>
      <w:szCs w:val="18"/>
    </w:rPr>
  </w:style>
  <w:style w:type="character" w:customStyle="1" w:styleId="19">
    <w:name w:val="页脚 Char"/>
    <w:link w:val="4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A2E081-E09A-4B75-AC8D-447091138F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1414</Words>
  <Characters>8062</Characters>
  <Lines>67</Lines>
  <Paragraphs>18</Paragraphs>
  <TotalTime>0</TotalTime>
  <ScaleCrop>false</ScaleCrop>
  <LinksUpToDate>false</LinksUpToDate>
  <CharactersWithSpaces>9458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2022-11-18T12:33:00Z</dcterms:created>
  <dc:creator>xbany</dc:creator>
  <cp:lastModifiedBy>Administrator</cp:lastModifiedBy>
  <dcterms:modified xsi:type="dcterms:W3CDTF">2022-11-21T03:17:47Z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