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eastAsia="黑体"/>
          <w:color w:val="auto"/>
          <w:sz w:val="30"/>
          <w:szCs w:val="30"/>
        </w:rPr>
      </w:pPr>
      <w:r>
        <w:rPr>
          <w:color w:val="auto"/>
          <w:sz w:val="30"/>
          <w:szCs w:val="30"/>
        </w:rPr>
        <w:tab/>
      </w:r>
      <w:r>
        <w:rPr>
          <w:color w:val="auto"/>
        </w:rPr>
        <w:t>写作　学习描写景物</w:t>
      </w:r>
      <w:bookmarkStart w:id="0" w:name="_GoBack"/>
      <w:bookmarkEnd w:id="0"/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1.学习从多个方面观察景物的方法,通过观察抓住景物特征。(重点)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2.尝试运用多种手法,调动各种感官,从不同角度描写景物。(重点)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3.体会情景交融的感染力,尝试描写景物时恰当地融入情感,使景物鲜活起来。(难点)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东升的旭日,斑驳的树荫,陡峭的山峰,潺潺的小溪,宽广的大海,嬉戏的游鱼……世间万物,千姿百态,四季景色,美不胜收。你能把它们描写出来吗?怎样才能把它描写好呢?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今天,我们就来学习描写景物的方法。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板书:学习描写景物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二、写作指导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将精彩的美景化作书面的永恒,需要我们学会用手中的笔来描写景物。如何描写景物,要注意以下几点: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1.抓住特征,凸显特色美。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景物的特征,常常表现在形状、色彩、声音、气味等多方面。要抓住景物特征,就必须全方位、全过程、多侧面地对景物进行立体观察,用心观察,还要注意时间(季节)、地域的不同,然后找出所写景物与其他景物的不同之处,用浓墨重彩加以描绘,如此才能鲜明呈现出景物独有的美。例如“树树皆秋色,山山唯落晖”,诗人抓住秋色描写,展现山野秋景的颜色,就很具特色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2.变换视角,写出层次美。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绘景如同看景,不能杂乱无章,需要有一定的次序,才能给人以清晰的层次感。这种次序,可以以时间为序,也可以以空间为序。至于观察方法,有定点观察法(即将立足点作为固定点选择观察角度进行观察)、移位观察法(转化立足点不转化景物,从不同角度观察)和移步换景法(按作者的足迹移动选择观察点而观察)。观察角度,有俯视,仰视,平视,近观,远望等。只有处理好景物展现在读者面前的次序,才能让读者有身临其境的感觉。如《答谢中书书》一文,作者写山川之美,就采用了俯仰视角,动静结合、晨昏变化、色彩等多种角度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3.调动感官,写出意蕴美。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要让你笔下的景物使读者如临其境,就要运用联想和想象,调动你的感觉器官,从视觉来写树木的翠绿、花的艳丽,从听觉来写声音的悦耳或嘈杂,从触觉来写太阳的温暖和炽热,从嗅觉来写早晨空气的清新、花的芬芳……妙用“五觉”,能把景物的形状、色彩、声音、软硬冷热等特征生动地描写出来,增强景物的层次感与生动感,从而做到描写景物形声兼备。例如《从百草园到三味书屋》,作者描写百草园景物,就运用了“五觉”描写,形神兼备,写出意蕴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4.动静结合,写出灵动美。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景物有动态和静态之分,描写景物要动静结合,或以动衬静,或以静写动,或二者融合,这样景物才不会呆板沉闷。静物写成动景有利于把景写“活”,增强描写的生动性;动的景物也可以写成静景,有利于增强画面的可感性。具体运用过程中,一般先采取静态描写,然后再根据需要进行动态描写。有动有静,动静结合,比真传神,才能给读者留下深刻的印象。如《与朱元思书》一文,作者描写奇山,就化静为动,以动态写静止的山,让山有灵动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5.融情于景,写出情感美。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“一切景语皆情语”,写景之文,有情,景才会生动,才会有声有色;有景,情才能有所依附,有所寄托。只有做到景中见情,方可情韵悠长,意蕴无穷。具体在描写景物的过程中,要把主观感情投射到景物上,写出特定心境下看到的景色,揭示景物下人物心灵的微妙变化。例如《答谢中书书》一文,作者认为山川乃欲界之仙都,就是融入了自己的情感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6.美化语言,打造诗意美。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写景,要写出诗情画意,离不开美化语言。这种美化,可以是锤炼字词,做到只著一字,境界全出;可以是妙用修辞,做到化腐朽为神奇;也可以是通过变换句式来增强文章的诗意美,长短结合,既有结构之美,又收到音韵和谐之妙,读来朗朗上口,诗情画意俱佳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三、写作训练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训练一　写校园一景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对同学们来说,最熟悉的地方莫过于校园了。想一想,你所在的校园有什么风景?校园里的风景有什么独特之处?围绕“校园一景”写一个片段。300字以内。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1.“校园一景”,意味着不能面面俱到,而是要选取校园的一个局部进行细致具体的描写。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2.除了描写景物外,还可以写一写师生在其中的活动,展现出校园景色的特点。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3.写作时可按一定顺序,例如由远及近、由高到低等。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训练二　写窗外风景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你留意过自家窗外的景物吗?或许是车水马龙的道路,或许是花木茂盛的园圃,或许是小伙伴们玩耍的场地……以《窗外》为题,写一篇作文。不少于500字。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1.注意描写范围的选择。可以将窗户当作一个“画框”,只描写“画框”内的风景,也可以将视野扩大至窗外能看到的所有景物;可以选取窗外景物的一个局部进行细致描绘,也可以整体勾勒,把握全局。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2.可以根据窗口所处的高度,选取一个主要的观察视角,再辅以其他角度灵活描写。还要注意调动多种感官,使景物描写更加生动。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3.可以围绕窗外景色最主要的特点,给景物描写定一个基调,如美丽、欢乐、忙碌等,描写时注意融入自己的情感。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训练三　写某一季节</w:t>
      </w:r>
    </w:p>
    <w:p>
      <w:pPr>
        <w:tabs>
          <w:tab w:val="left" w:pos="1751"/>
        </w:tabs>
        <w:spacing w:line="360" w:lineRule="auto"/>
        <w:ind w:firstLine="424" w:firstLineChars="202"/>
        <w:jc w:val="lef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“春有百花秋有月,夏有凉风冬有雪。”一年四季,每个季节都有独特的景致。选择你最喜欢的一个季节,以《我爱</w:t>
      </w:r>
      <w:r>
        <w:rPr>
          <w:rFonts w:eastAsiaTheme="minorEastAsia"/>
          <w:color w:val="auto"/>
          <w:szCs w:val="21"/>
          <w:u w:val="single" w:color="000000"/>
        </w:rPr>
        <w:t>　　　　</w:t>
      </w:r>
      <w:r>
        <w:rPr>
          <w:rFonts w:eastAsiaTheme="minorEastAsia"/>
          <w:color w:val="auto"/>
          <w:szCs w:val="21"/>
        </w:rPr>
        <w:t>季》为题,写一篇作文。不少于500字。 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1.要抓住所选季节的特点,尤其是鲜明的景色特点进行描写。比如春天百花盛开,夏天暴雨倾盆,秋天枫叶似火,冬天雪花纷飞等。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2.除了写某一季节独有的景致,还可以写某个景物在某一季节的特点。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3.要把“我”对所选季节的喜爱之情渗透在字里行间,做到寓情于景,情景交融。</w:t>
      </w:r>
    </w:p>
    <w:p>
      <w:pPr>
        <w:tabs>
          <w:tab w:val="left" w:pos="1751"/>
        </w:tabs>
        <w:spacing w:line="360" w:lineRule="auto"/>
        <w:jc w:val="left"/>
        <w:rPr>
          <w:color w:val="auto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248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35A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1A25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6957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80146F6"/>
    <w:rsid w:val="68075DF2"/>
    <w:rsid w:val="6C5B2E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7DEBC-5296-41C0-A190-D561F2CC85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2105</Words>
  <Characters>2139</Characters>
  <Lines>15</Lines>
  <Paragraphs>4</Paragraphs>
  <TotalTime>21</TotalTime>
  <ScaleCrop>false</ScaleCrop>
  <LinksUpToDate>false</LinksUpToDate>
  <CharactersWithSpaces>2149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ICELINYE</cp:lastModifiedBy>
  <dcterms:modified xsi:type="dcterms:W3CDTF">2022-09-05T12:54:04Z</dcterms:modified>
  <cp:revision>1567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8685BF1A111E46B4AED4A04A282C2D9C</vt:lpwstr>
  </property>
</Properties>
</file>