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ind w:left="422" w:hanging="423" w:hangingChars="132"/>
        <w:jc w:val="center"/>
        <w:textAlignment w:val="baseline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 w:eastAsia="隶书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12357100</wp:posOffset>
            </wp:positionV>
            <wp:extent cx="254000" cy="4064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>第七章 力  达标测试卷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一、选择题(每题3分，共30分)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下列关于力的看法，正确的是(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A．没有接触的两个物体，一定没有力的作用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B．相互接触的两个物体，一定有力的作用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C．施力物体同时也一定是受力物体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D．物体间发生力的作用，不一定有受力物体和施力物体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关于物体的重心，下列说法正确的是(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A．物体的重心一定在物体上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B．任何物体的重心都在它的几何中心上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C．空心球没有重心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D．物体放置的位置发生改变，物体的重心位置不会改变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4.25pt;width:39.75pt;" filled="f" o:preferrelative="t" stroked="f" coordsize="21600,21600">
            <v:path/>
            <v:fill on="f" focussize="0,0"/>
            <v:stroke on="f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构建思维导图是整理知识的重要方法。如图是某同学复习力学知识时构建的思维导图，图中Ⅱ处可补充的例子是(　　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64.45pt;width:128.95pt;" filled="f" o:preferrelative="t" stroked="f" coordsize="21600,21600">
            <v:path/>
            <v:fill on="f" focussize="0,0"/>
            <v:stroke on="f"/>
            <v:imagedata r:id="rId9" o:title="J+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A．用力踢足球，足球被踢飞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B．橡皮泥上留下漂亮的手印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C．用力捏气球，气球被捏扁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D．将饺子捏成不同的造型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在交通压力与日俱增的今天，自行车仍然是节能环保、绿色出行的最佳交通工具。自行车的结构及使用涉及到不少有关摩擦的知识，下列分析中错误的是(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A．刹车时用力捏闸柄是通过增大闸皮对车圈的压力增大摩擦的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B．脚踏板凹凸不平是通过减小接触面积来增大摩擦的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C．轮胎上有凹凸不平花纹是通过增大接触面粗糙程度来增大摩擦的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D．车的前轴、中轴及后轴均采用滚珠轴承是为了减小摩擦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当天舟二号货运飞船和天和核心舱交会对接时。天舟二号对天和核心舱的引力为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，天和核心舱对天舟二号的引力为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的大小关系为(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C．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D．无法确定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如图展示了几位同学使用弹簧测力计的情景，哪位同学的测量方法是错误的(　　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69.25pt;width:214.4pt;" filled="f" o:preferrelative="t" stroked="f" coordsize="21600,21600">
            <v:path/>
            <v:fill on="f" focussize="0,0"/>
            <v:stroke on="f"/>
            <v:imagedata r:id="rId10" o:title="W507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太空舱中的物体处于失重状态，航天员在太空舱中可以实施的是(　　)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A．用天平测物体质量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B．用哑铃锻炼手臂肌肉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C．用弹簧测力计测量摩擦力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D．用弹簧拉力器健身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跳水运动员利用跳板完成跳水动作，如图所示，使跳板向下弯曲发生形变的力是(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A．运动员的重力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B．运动员对跳板的压力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C．跳板对运动员的支持力  D．跳台对跳板的支持力</w:t>
      </w:r>
    </w:p>
    <w:p>
      <w:pPr>
        <w:pStyle w:val="2"/>
        <w:spacing w:line="360" w:lineRule="auto"/>
        <w:ind w:left="425" w:hanging="371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8" o:spt="75" type="#_x0000_t75" style="height:100pt;width:285.3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田径比赛中的跳高项目，经历了“跨越式”“剪式”“滚式”“俯卧式”“背越式”5次技术性的革命。目前运动员普遍采用“背越式”技术(如图所示)，其可以获得较好成绩的原因是(　　)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A．采用“背越式”技术，起跳时人体重心可以提高更多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B．在五种技术中“背越式”最易掌握，成绩比较稳定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C．“背越式”掌握得好的运动员，过杆时重心可以低于横杆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D．“背越式”掌握得好的运动员，过杆时重心一定比横杆略高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[多选]如图所示，小夏用身边的书和粗糙程度不同的木尺和钢尺感受滑动摩擦力，他将尺匀速抽出，下列说法正确的是(　　)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A．轻压书，刻度尺容易被抽出，说明滑动摩擦力较小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B．重压书，刻度尺不易被抽出，说明滑动摩擦力随压力的增加而增大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C．相同的力压书，抽出同一刻度尺，速度大时较易，说明滑动摩擦力与速度有关</w:t>
      </w:r>
    </w:p>
    <w:p>
      <w:pPr>
        <w:pStyle w:val="2"/>
        <w:spacing w:line="360" w:lineRule="auto"/>
        <w:ind w:left="848" w:leftChars="202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D．用不同的力压书，抽出木尺和钢尺用力不同，可以说明滑动摩擦力与接触面的粗糙程度有关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二、填空题(每空2分，共24分)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14.25pt;width:39.75pt;" filled="f" o:preferrelative="t" stroked="f" coordsize="21600,21600">
            <v:path/>
            <v:fill on="f" focussize="0,0"/>
            <v:stroke on="f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2022年6月5日，神舟十四号载人飞船发射成功，3名航天员成功进入空间站。如图所示火箭发射时，火箭会向下喷出高温高压燃气使火箭升空，火箭向下喷出燃气向上发射说明物体间力的作用是________，同时也说明了力可以________________________。</w:t>
      </w:r>
    </w:p>
    <w:p>
      <w:pPr>
        <w:pStyle w:val="2"/>
        <w:spacing w:line="360" w:lineRule="auto"/>
        <w:ind w:left="425" w:hanging="371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pict>
          <v:shape id="_x0000_i1030" o:spt="75" type="#_x0000_t75" style="height:79.5pt;width:12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排球运动员扣球时，感到手部疼痛，说明力的作用是________，同时排球会变瘪，运动速度的大小和方向也会改变。这说明力不仅可以使物体发生__________，还可以改变物体的____________。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在生产和生活中，到处都可见物理知识的应用，利用甲图的方法，可以大致确定物体的__________位置，图乙则说明了重力的方向总是__________；门把手一般装在距离门轴较远的位置(如图丙)，这样便于打开门，这是利用了力的__________影响力的作用效果的知识。</w:t>
      </w:r>
    </w:p>
    <w:p>
      <w:pPr>
        <w:pStyle w:val="2"/>
        <w:spacing w:line="360" w:lineRule="auto"/>
        <w:ind w:left="425" w:hanging="371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pict>
          <v:shape id="_x0000_i1031" o:spt="75" type="#_x0000_t75" style="height:74.9pt;width:259.3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在水平面上，用弹簧测力计水平拉木块向右做匀速直线运动，如图所示，木块所受摩擦力的大小为N；若拉力增大，木块所受的摩擦力将________(填“增大”“不变”或“减小”)。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44.15pt;width:238.7pt;" filled="f" o:preferrelative="t" stroked="f" coordsize="21600,21600">
            <v:path/>
            <v:fill on="f" focussize="0,0"/>
            <v:stroke on="f"/>
            <v:imagedata r:id="rId14" o:title="7Z-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如图甲所示，放在水平地面上的物体，受到方向不变的水平推力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的作用，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的大小与时间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的关系和物体运动速度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与时间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的关系如图乙、丙所示。由图像可知当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＝1 s时，物体处于________状态。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＝5 s时，物体受到的摩擦力为________N。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o:spt="75" type="#_x0000_t75" style="height:86.25pt;width:313.9pt;" filled="f" o:preferrelative="t" stroked="f" coordsize="21600,21600">
            <v:path/>
            <v:fill on="f" focussize="0,0"/>
            <v:stroke on="f"/>
            <v:imagedata r:id="rId15" o:title="M505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三、作图题(每题4分，共8分)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请在图中画出在空中飞行的足球所受重力的示意图。</w:t>
      </w:r>
    </w:p>
    <w:p>
      <w:pPr>
        <w:pStyle w:val="2"/>
        <w:spacing w:line="360" w:lineRule="auto"/>
        <w:ind w:left="425" w:hanging="371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pict>
          <v:shape id="_x0000_i1034" o:spt="75" type="#_x0000_t75" style="height:63.2pt;width:127.4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如图所示，一个弹簧固定在竖直墙壁上后跟小球相连，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点是弹簧处于原长时小球所在的位置。现将小球压缩至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点，松手后，小球在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两点之间运动，水平面光滑，请画出小球在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点时的受力示意图。</w:t>
      </w:r>
    </w:p>
    <w:p>
      <w:pPr>
        <w:pStyle w:val="2"/>
        <w:spacing w:line="360" w:lineRule="auto"/>
        <w:ind w:left="425" w:hanging="424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o:spt="75" type="#_x0000_t75" style="height:47.2pt;width:116.25pt;" filled="f" o:preferrelative="t" stroked="f" coordsize="21600,21600">
            <v:path/>
            <v:fill on="f" focussize="0,0"/>
            <v:stroke on="f"/>
            <v:imagedata r:id="rId17" o:title="正文电子稿T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四、探究题(18题10分，19题12分，共22分)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某小组同学探究“物体所受重力大小与物体质量的关系”的实验记录如下表：</w:t>
      </w:r>
    </w:p>
    <w:tbl>
      <w:tblPr>
        <w:tblStyle w:val="6"/>
        <w:tblW w:w="86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2194"/>
        <w:gridCol w:w="2035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被测物体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物体质量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2035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重力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比值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instrText xml:space="preserve">eq \f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(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instrText xml:space="preserve">G,m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/(N/kg)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物体1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2035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物体2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035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物体3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2035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219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</w:tr>
    </w:tbl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(1)在实验过程中，需要的两个测量工具是______________、______________。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(2)分析表中实验数据，可以得出的结论：物体的重力和质量成________比，你判断的依据是_____________________________________。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(3)在图中，以质量为横坐标，重力为纵坐标，根据表格中的数据，画出重力与质量之间关系的图线。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6" o:spt="75" type="#_x0000_t75" style="height:81.75pt;width:78pt;" filled="f" o:preferrelative="t" stroked="f" coordsize="21600,21600">
            <v:path/>
            <v:fill on="f" focussize="0,0"/>
            <v:stroke on="f"/>
            <v:imagedata r:id="rId18" o:title="W518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(4)该小组的同学在继续探究“影响物体重力大小的因素”实验中，进行了 “物体重力的大小跟物体形状是否有关”的探究实验，他们用橡皮泥为实验对象，用小刀将橡皮泥雕刻成各种形状进行实验，实验数据如下表所示。</w:t>
      </w:r>
    </w:p>
    <w:tbl>
      <w:tblPr>
        <w:tblStyle w:val="6"/>
        <w:tblW w:w="63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0"/>
        <w:gridCol w:w="1621"/>
        <w:gridCol w:w="2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被测物体</w:t>
            </w:r>
          </w:p>
        </w:tc>
        <w:tc>
          <w:tcPr>
            <w:tcW w:w="162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形状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重力/N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vMerge w:val="restart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橡皮泥</w:t>
            </w:r>
          </w:p>
        </w:tc>
        <w:tc>
          <w:tcPr>
            <w:tcW w:w="162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正方体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vMerge w:val="continue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球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vMerge w:val="continue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三棱锥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</w:tr>
    </w:tbl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分析实验数据得出的实验结论是物体重力的大小与物体的形状有关。他们的结论正确吗？________，请你对此实验过程及实验结论作出评价。评价：_______________________________________________________________________________。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在探究滑动摩擦力大小与哪些因素有关的实验中，选择如下器材：长木板和表面固定有棉布的长木板、长方体木块(各表面粗糙程度相同)、砝码、弹簧测力计等。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7" o:spt="75" type="#_x0000_t75" style="height:58.4pt;width:324.65pt;" filled="f" o:preferrelative="t" stroked="f" coordsize="21600,21600">
            <v:path/>
            <v:fill on="f" focussize="0,0"/>
            <v:stroke on="f"/>
            <v:imagedata r:id="rId19" o:title="7Z-6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(1)实验中用弹簧测力计沿水平方向拉动放置在长木板上的木块，使其做__________运动，此时弹簧测力计示数等于木块所受滑动摩擦力的大小。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(2)如图为完成本实验设计的操作方案，得到的实验数据记录如表：</w:t>
      </w:r>
    </w:p>
    <w:tbl>
      <w:tblPr>
        <w:tblStyle w:val="6"/>
        <w:tblW w:w="65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764"/>
        <w:gridCol w:w="764"/>
        <w:gridCol w:w="764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实验情景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甲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乙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丙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1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测力计示数/N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spacing w:line="360" w:lineRule="auto"/>
              <w:ind w:left="425" w:hanging="424" w:hangingChars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</w:p>
        </w:tc>
      </w:tr>
    </w:tbl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该实验设计主要运用了__________的实验方法。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(3)比较甲、乙两次实验可知，滑动摩擦力大小与接触面积的大小________；比较________ 两次实验可知，在接触面粗糙程度相同的情况下，接触面所受压力越小，滑动摩擦力越小。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(4)拔河比赛时队员要穿鞋底带有花纹的运动鞋参赛，这是应用了__________两次实验得出的结论。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五、计算题(每题8分，共16分)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某汽车承载质量为13 t，要运走重6.6×10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N的沙子，求：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(1)这堆沙子的质量是多少？(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(2)沙子全部运走，需要运多少趟？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由中国自行设计研制的“中华牌”月球车乘坐“嫦娥三号”探月卫星“亲近”月球，实施无人登月探测，月球车在月球上的引力是它在地球表面受到的引力的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，求：(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地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(1)在地球上一个质量120 kg的月球车放到月球上，它受到的重力是多大？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(2)一个在地球上能举起重力为600 N的重物的人，在月球上能举起质量为多少的物体？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2" w:hanging="423" w:hangingChars="132"/>
        <w:jc w:val="center"/>
        <w:rPr>
          <w:rFonts w:ascii="隶书" w:hAnsi="黑体" w:eastAsia="隶书"/>
          <w:b/>
          <w:kern w:val="0"/>
          <w:sz w:val="32"/>
          <w:szCs w:val="32"/>
        </w:rPr>
      </w:pPr>
      <w:r>
        <w:rPr>
          <w:rFonts w:ascii="隶书" w:hAnsi="黑体" w:eastAsia="隶书"/>
          <w:b/>
          <w:kern w:val="0"/>
          <w:sz w:val="32"/>
          <w:szCs w:val="32"/>
        </w:rPr>
        <w:br w:type="page"/>
      </w:r>
      <w:r>
        <w:rPr>
          <w:rFonts w:hint="eastAsia" w:ascii="隶书" w:hAnsi="黑体" w:eastAsia="隶书"/>
          <w:b/>
          <w:kern w:val="0"/>
          <w:sz w:val="32"/>
          <w:szCs w:val="32"/>
        </w:rPr>
        <w:t>答案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t>1. 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2. D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3. A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4. B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5. 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6. D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7. D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B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9. 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10. AB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hint="eastAsia" w:ascii="Times New Roman" w:hAnsi="Times New Roman" w:cs="Times New Roman"/>
          <w:sz w:val="24"/>
          <w:szCs w:val="24"/>
        </w:rPr>
        <w:t>相互的；改变物体的运动状态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hint="eastAsia" w:ascii="Times New Roman" w:hAnsi="Times New Roman" w:cs="Times New Roman"/>
          <w:sz w:val="24"/>
          <w:szCs w:val="24"/>
        </w:rPr>
        <w:t>相互的；形变；运动状态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hint="eastAsia" w:ascii="Times New Roman" w:hAnsi="Times New Roman" w:cs="Times New Roman"/>
          <w:sz w:val="24"/>
          <w:szCs w:val="24"/>
        </w:rPr>
        <w:t>重心；竖直向下；作用点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14. 2.4</w:t>
      </w:r>
      <w:r>
        <w:rPr>
          <w:rFonts w:hint="eastAsia" w:ascii="Times New Roman" w:hAnsi="Times New Roman" w:cs="Times New Roman"/>
          <w:sz w:val="24"/>
          <w:szCs w:val="24"/>
        </w:rPr>
        <w:t>；不变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hint="eastAsia" w:ascii="Times New Roman" w:hAnsi="Times New Roman" w:cs="Times New Roman"/>
          <w:sz w:val="24"/>
          <w:szCs w:val="24"/>
        </w:rPr>
        <w:t>静止；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　【点拨】由题图丙可以看出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 s</w:t>
      </w:r>
      <w:r>
        <w:rPr>
          <w:rFonts w:hint="eastAsia" w:ascii="Times New Roman" w:hAnsi="Times New Roman" w:cs="Times New Roman"/>
          <w:sz w:val="24"/>
          <w:szCs w:val="24"/>
        </w:rPr>
        <w:t>时物体的速度为零，因此处于静止状态；当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 s</w:t>
      </w:r>
      <w:r>
        <w:rPr>
          <w:rFonts w:hint="eastAsia" w:ascii="Times New Roman" w:hAnsi="Times New Roman" w:cs="Times New Roman"/>
          <w:sz w:val="24"/>
          <w:szCs w:val="24"/>
        </w:rPr>
        <w:t>时，物体做匀速直线运动，此时的推力与摩擦力大小相等，由题图乙可以看出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 s</w:t>
      </w:r>
      <w:r>
        <w:rPr>
          <w:rFonts w:hint="eastAsia" w:ascii="Times New Roman" w:hAnsi="Times New Roman" w:cs="Times New Roman"/>
          <w:sz w:val="24"/>
          <w:szCs w:val="24"/>
        </w:rPr>
        <w:t>时的推力大小为</w:t>
      </w:r>
      <w:r>
        <w:rPr>
          <w:rFonts w:ascii="Times New Roman" w:hAnsi="Times New Roman" w:cs="Times New Roman"/>
          <w:sz w:val="24"/>
          <w:szCs w:val="24"/>
        </w:rPr>
        <w:t>4 N</w:t>
      </w:r>
      <w:r>
        <w:rPr>
          <w:rFonts w:hint="eastAsia" w:ascii="Times New Roman" w:hAnsi="Times New Roman" w:cs="Times New Roman"/>
          <w:sz w:val="24"/>
          <w:szCs w:val="24"/>
        </w:rPr>
        <w:t>，所以摩擦力也是</w:t>
      </w:r>
      <w:r>
        <w:rPr>
          <w:rFonts w:ascii="Times New Roman" w:hAnsi="Times New Roman" w:cs="Times New Roman"/>
          <w:sz w:val="24"/>
          <w:szCs w:val="24"/>
        </w:rPr>
        <w:t>4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hint="eastAsia" w:ascii="Times New Roman" w:hAnsi="Times New Roman" w:cs="Times New Roman"/>
          <w:sz w:val="24"/>
          <w:szCs w:val="24"/>
        </w:rPr>
        <w:t>解：如图所示。</w:t>
      </w:r>
    </w:p>
    <w:p>
      <w:pPr>
        <w:pStyle w:val="2"/>
        <w:spacing w:line="360" w:lineRule="auto"/>
        <w:ind w:left="422" w:hanging="422" w:hangingChars="176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8" o:spt="75" type="#_x0000_t75" style="height:43.45pt;width:79.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pict>
          <v:shape id="_x0000_i1039" o:spt="75" type="#_x0000_t75" style="height:63pt;width:112.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>第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hint="eastAsia" w:ascii="Times New Roman" w:hAnsi="Times New Roman" w:cs="Times New Roman"/>
          <w:sz w:val="24"/>
          <w:szCs w:val="24"/>
        </w:rPr>
        <w:t>题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    　　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>第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hint="eastAsia" w:ascii="Times New Roman" w:hAnsi="Times New Roman" w:cs="Times New Roman"/>
          <w:sz w:val="24"/>
          <w:szCs w:val="24"/>
        </w:rPr>
        <w:t>题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hint="eastAsia" w:ascii="Times New Roman" w:hAnsi="Times New Roman" w:cs="Times New Roman"/>
          <w:sz w:val="24"/>
          <w:szCs w:val="24"/>
        </w:rPr>
        <w:t>解：如图所示。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hint="eastAsia" w:ascii="Times New Roman" w:hAnsi="Times New Roman" w:cs="Times New Roman"/>
          <w:sz w:val="24"/>
          <w:szCs w:val="24"/>
        </w:rPr>
        <w:t>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天平；弹簧测力计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正；物体的重力和它的质量的比值是定值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或质量增大几倍，重力也增大几倍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ascii="Times New Roman" w:hAnsi="Times New Roman" w:cs="Times New Roman"/>
          <w:sz w:val="24"/>
          <w:szCs w:val="24"/>
        </w:rPr>
        <w:t>如图所示。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hint="eastAsia" w:ascii="Times New Roman" w:hAnsi="Times New Roman" w:cs="Times New Roman"/>
          <w:sz w:val="24"/>
          <w:szCs w:val="24"/>
        </w:rPr>
        <w:t>不正确；实验中没有保证橡皮泥的质量不变，实验结论不正确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0" o:spt="75" type="#_x0000_t75" style="height:81.75pt;width:81.7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(1)</w:t>
      </w:r>
      <w:r>
        <w:rPr>
          <w:rFonts w:hint="eastAsia" w:ascii="Times New Roman" w:hAnsi="Times New Roman" w:cs="Times New Roman"/>
          <w:sz w:val="24"/>
          <w:szCs w:val="24"/>
        </w:rPr>
        <w:t>匀速直线　</w:t>
      </w: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控制变量</w:t>
      </w:r>
    </w:p>
    <w:p>
      <w:pPr>
        <w:pStyle w:val="2"/>
        <w:spacing w:line="360" w:lineRule="auto"/>
        <w:ind w:left="420" w:leftChars="200" w:firstLine="2" w:firstLineChars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ascii="Times New Roman" w:hAnsi="Times New Roman" w:cs="Times New Roman"/>
          <w:sz w:val="24"/>
          <w:szCs w:val="24"/>
        </w:rPr>
        <w:t>无关；甲、丙　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hint="eastAsia" w:ascii="Times New Roman" w:hAnsi="Times New Roman" w:cs="Times New Roman"/>
          <w:sz w:val="24"/>
          <w:szCs w:val="24"/>
        </w:rPr>
        <w:t>甲、丁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五、</w:t>
      </w:r>
      <w:r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hint="eastAsia" w:ascii="Times New Roman" w:hAnsi="Times New Roman" w:cs="Times New Roman"/>
          <w:sz w:val="24"/>
          <w:szCs w:val="24"/>
        </w:rPr>
        <w:t>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根据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mg</w:t>
      </w:r>
      <w:r>
        <w:rPr>
          <w:rFonts w:hint="eastAsia" w:ascii="Times New Roman" w:hAnsi="Times New Roman" w:cs="Times New Roman"/>
          <w:sz w:val="24"/>
          <w:szCs w:val="24"/>
        </w:rPr>
        <w:t>可知，沙子的质量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G,g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(6.6×10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6</w:instrText>
      </w:r>
      <w:r>
        <w:rPr>
          <w:rFonts w:ascii="Times New Roman" w:hAnsi="Times New Roman" w:cs="Times New Roman"/>
          <w:sz w:val="24"/>
          <w:szCs w:val="24"/>
        </w:rPr>
        <w:instrText xml:space="preserve"> N,10 N/kg)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6.6×10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660 t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汽车承载质量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13 t</w:t>
      </w:r>
      <w:r>
        <w:rPr>
          <w:rFonts w:hint="eastAsia" w:ascii="Times New Roman" w:hAnsi="Times New Roman" w:cs="Times New Roman"/>
          <w:sz w:val="24"/>
          <w:szCs w:val="24"/>
        </w:rPr>
        <w:t>，运沙子的趟数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m,m</w:instrText>
      </w:r>
      <w:r>
        <w:rPr>
          <w:rFonts w:ascii="Times New Roman" w:hAnsi="Times New Roman" w:cs="Times New Roman"/>
          <w:sz w:val="24"/>
          <w:szCs w:val="24"/>
        </w:rPr>
        <w:instrText xml:space="preserve">′)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(660 t,13 t)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≈50.8≈51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2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>
        <w:rPr>
          <w:rFonts w:hint="eastAsia" w:ascii="Times New Roman" w:hAnsi="Times New Roman" w:cs="Times New Roman"/>
          <w:sz w:val="24"/>
          <w:szCs w:val="24"/>
        </w:rPr>
        <w:t>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月球车在地球上的重力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地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120 kg×10 N/kg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1 200 N</w:t>
      </w:r>
      <w:r>
        <w:rPr>
          <w:rFonts w:hint="eastAsia" w:ascii="Times New Roman" w:hAnsi="Times New Roman" w:cs="Times New Roman"/>
          <w:sz w:val="24"/>
          <w:szCs w:val="24"/>
        </w:rPr>
        <w:t>，月球车在月球上的重力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×1 200 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200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0" w:leftChars="200" w:firstLine="2" w:firstLineChars="1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701" w:header="851" w:footer="992" w:gutter="0"/>
          <w:cols w:space="708" w:num="1"/>
          <w:titlePg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同一个人到月球上后仍然可以举起重为</w:t>
      </w:r>
      <w:r>
        <w:rPr>
          <w:rFonts w:ascii="Times New Roman" w:hAnsi="Times New Roman" w:cs="Times New Roman"/>
          <w:sz w:val="24"/>
          <w:szCs w:val="24"/>
        </w:rPr>
        <w:t>600 N</w:t>
      </w:r>
      <w:r>
        <w:rPr>
          <w:rFonts w:hint="eastAsia" w:ascii="Times New Roman" w:hAnsi="Times New Roman" w:cs="Times New Roman"/>
          <w:sz w:val="24"/>
          <w:szCs w:val="24"/>
        </w:rPr>
        <w:t>的物体，即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月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600 N</w:t>
      </w:r>
      <w:r>
        <w:rPr>
          <w:rFonts w:hint="eastAsia" w:ascii="Times New Roman" w:hAnsi="Times New Roman" w:cs="Times New Roman"/>
          <w:sz w:val="24"/>
          <w:szCs w:val="24"/>
        </w:rPr>
        <w:t>，月球上的引力为地球上的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，则有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月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地</w:t>
      </w:r>
      <w:r>
        <w:rPr>
          <w:rFonts w:hint="eastAsia" w:ascii="Times New Roman" w:hAnsi="Times New Roman" w:cs="Times New Roman"/>
          <w:sz w:val="24"/>
          <w:szCs w:val="24"/>
        </w:rPr>
        <w:t>，他在月球上能举起物体的质量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,g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月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(600 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6)×10 N/kg)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360 kg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9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kxNTZmMjA1OWYxNTc3ZWZiMzAxZTUwNmFkMTVlZTEifQ=="/>
  </w:docVars>
  <w:rsids>
    <w:rsidRoot w:val="003A0D48"/>
    <w:rsid w:val="00002456"/>
    <w:rsid w:val="00016D66"/>
    <w:rsid w:val="000200C1"/>
    <w:rsid w:val="00025AF3"/>
    <w:rsid w:val="00027133"/>
    <w:rsid w:val="000276B8"/>
    <w:rsid w:val="00037C57"/>
    <w:rsid w:val="00043275"/>
    <w:rsid w:val="000464CB"/>
    <w:rsid w:val="000474F7"/>
    <w:rsid w:val="00050BDC"/>
    <w:rsid w:val="00064337"/>
    <w:rsid w:val="00064589"/>
    <w:rsid w:val="000718EC"/>
    <w:rsid w:val="00072198"/>
    <w:rsid w:val="000750FD"/>
    <w:rsid w:val="00080E85"/>
    <w:rsid w:val="00082D88"/>
    <w:rsid w:val="00090E9E"/>
    <w:rsid w:val="00092982"/>
    <w:rsid w:val="000A13AD"/>
    <w:rsid w:val="000A1F85"/>
    <w:rsid w:val="000C3691"/>
    <w:rsid w:val="000D6555"/>
    <w:rsid w:val="001008FE"/>
    <w:rsid w:val="00103342"/>
    <w:rsid w:val="001107C7"/>
    <w:rsid w:val="001129E0"/>
    <w:rsid w:val="0012596A"/>
    <w:rsid w:val="0014713E"/>
    <w:rsid w:val="0016728F"/>
    <w:rsid w:val="001718DF"/>
    <w:rsid w:val="00176442"/>
    <w:rsid w:val="00183EDC"/>
    <w:rsid w:val="00187493"/>
    <w:rsid w:val="00194767"/>
    <w:rsid w:val="00197CA3"/>
    <w:rsid w:val="001A00C3"/>
    <w:rsid w:val="001D1440"/>
    <w:rsid w:val="001F6C7D"/>
    <w:rsid w:val="00210BBD"/>
    <w:rsid w:val="002152C0"/>
    <w:rsid w:val="002304C4"/>
    <w:rsid w:val="0023454E"/>
    <w:rsid w:val="0023478D"/>
    <w:rsid w:val="0023544F"/>
    <w:rsid w:val="00236EC1"/>
    <w:rsid w:val="00240603"/>
    <w:rsid w:val="00250591"/>
    <w:rsid w:val="00255E4D"/>
    <w:rsid w:val="00265CCA"/>
    <w:rsid w:val="00275004"/>
    <w:rsid w:val="00282116"/>
    <w:rsid w:val="00284A57"/>
    <w:rsid w:val="0029205C"/>
    <w:rsid w:val="002B1480"/>
    <w:rsid w:val="002B71BA"/>
    <w:rsid w:val="002C24A0"/>
    <w:rsid w:val="002C26ED"/>
    <w:rsid w:val="002D00C9"/>
    <w:rsid w:val="00301E1B"/>
    <w:rsid w:val="00302CED"/>
    <w:rsid w:val="0030686A"/>
    <w:rsid w:val="00306E1C"/>
    <w:rsid w:val="003101A9"/>
    <w:rsid w:val="00333F22"/>
    <w:rsid w:val="00341AD9"/>
    <w:rsid w:val="0036543F"/>
    <w:rsid w:val="003704EF"/>
    <w:rsid w:val="00380B3D"/>
    <w:rsid w:val="00380F7B"/>
    <w:rsid w:val="00384C12"/>
    <w:rsid w:val="003854E9"/>
    <w:rsid w:val="003937E4"/>
    <w:rsid w:val="003A0D48"/>
    <w:rsid w:val="003B251F"/>
    <w:rsid w:val="003B5537"/>
    <w:rsid w:val="003C237C"/>
    <w:rsid w:val="003C7E6D"/>
    <w:rsid w:val="003D4A74"/>
    <w:rsid w:val="003E2F11"/>
    <w:rsid w:val="003F1BF3"/>
    <w:rsid w:val="00412138"/>
    <w:rsid w:val="004151FC"/>
    <w:rsid w:val="004155EC"/>
    <w:rsid w:val="00421114"/>
    <w:rsid w:val="004434D9"/>
    <w:rsid w:val="00453E96"/>
    <w:rsid w:val="004619D8"/>
    <w:rsid w:val="004701B2"/>
    <w:rsid w:val="004827DC"/>
    <w:rsid w:val="0049307C"/>
    <w:rsid w:val="00495917"/>
    <w:rsid w:val="004A78CE"/>
    <w:rsid w:val="004B1260"/>
    <w:rsid w:val="004B18DE"/>
    <w:rsid w:val="004B4147"/>
    <w:rsid w:val="004C363D"/>
    <w:rsid w:val="004E445E"/>
    <w:rsid w:val="004F6A07"/>
    <w:rsid w:val="005060BC"/>
    <w:rsid w:val="0051531C"/>
    <w:rsid w:val="00523F59"/>
    <w:rsid w:val="00535C42"/>
    <w:rsid w:val="00544B32"/>
    <w:rsid w:val="005549B8"/>
    <w:rsid w:val="00560DE4"/>
    <w:rsid w:val="00562305"/>
    <w:rsid w:val="00564765"/>
    <w:rsid w:val="00570B70"/>
    <w:rsid w:val="00577642"/>
    <w:rsid w:val="0058015A"/>
    <w:rsid w:val="00582F0E"/>
    <w:rsid w:val="005845E1"/>
    <w:rsid w:val="00586F15"/>
    <w:rsid w:val="00592340"/>
    <w:rsid w:val="005A220F"/>
    <w:rsid w:val="005A3BA2"/>
    <w:rsid w:val="005A6CCD"/>
    <w:rsid w:val="005B4FA3"/>
    <w:rsid w:val="005C3CAD"/>
    <w:rsid w:val="005C47BA"/>
    <w:rsid w:val="005C5079"/>
    <w:rsid w:val="005D1C01"/>
    <w:rsid w:val="005D3E01"/>
    <w:rsid w:val="005D521A"/>
    <w:rsid w:val="005D71DC"/>
    <w:rsid w:val="005F393E"/>
    <w:rsid w:val="0060616C"/>
    <w:rsid w:val="00616BD5"/>
    <w:rsid w:val="006239A9"/>
    <w:rsid w:val="00626D4D"/>
    <w:rsid w:val="00645565"/>
    <w:rsid w:val="00652724"/>
    <w:rsid w:val="00665CFD"/>
    <w:rsid w:val="00676191"/>
    <w:rsid w:val="006765CD"/>
    <w:rsid w:val="0068775E"/>
    <w:rsid w:val="00687D05"/>
    <w:rsid w:val="00691EDE"/>
    <w:rsid w:val="00693FE1"/>
    <w:rsid w:val="006A35F9"/>
    <w:rsid w:val="006A3823"/>
    <w:rsid w:val="006B0E01"/>
    <w:rsid w:val="006B6BF2"/>
    <w:rsid w:val="006C111B"/>
    <w:rsid w:val="006D7BA7"/>
    <w:rsid w:val="00705944"/>
    <w:rsid w:val="00707882"/>
    <w:rsid w:val="00710C9B"/>
    <w:rsid w:val="007149EF"/>
    <w:rsid w:val="007255EE"/>
    <w:rsid w:val="00727100"/>
    <w:rsid w:val="00744930"/>
    <w:rsid w:val="0075355B"/>
    <w:rsid w:val="0075703C"/>
    <w:rsid w:val="0076133E"/>
    <w:rsid w:val="00764AF3"/>
    <w:rsid w:val="007734D8"/>
    <w:rsid w:val="00773A66"/>
    <w:rsid w:val="00775739"/>
    <w:rsid w:val="00783486"/>
    <w:rsid w:val="00783EED"/>
    <w:rsid w:val="007B74EF"/>
    <w:rsid w:val="007C2CF9"/>
    <w:rsid w:val="007D0623"/>
    <w:rsid w:val="007D4833"/>
    <w:rsid w:val="007E4B7C"/>
    <w:rsid w:val="007F1EA1"/>
    <w:rsid w:val="0080306C"/>
    <w:rsid w:val="00805C48"/>
    <w:rsid w:val="00821DF3"/>
    <w:rsid w:val="00825349"/>
    <w:rsid w:val="00834046"/>
    <w:rsid w:val="0084187F"/>
    <w:rsid w:val="0084208C"/>
    <w:rsid w:val="00850E2A"/>
    <w:rsid w:val="0086424E"/>
    <w:rsid w:val="00870300"/>
    <w:rsid w:val="0088172D"/>
    <w:rsid w:val="00883B44"/>
    <w:rsid w:val="0089325E"/>
    <w:rsid w:val="008A04AC"/>
    <w:rsid w:val="008A14B6"/>
    <w:rsid w:val="008A6528"/>
    <w:rsid w:val="008A72C2"/>
    <w:rsid w:val="008C5AB5"/>
    <w:rsid w:val="008D08FB"/>
    <w:rsid w:val="008D1020"/>
    <w:rsid w:val="008E7181"/>
    <w:rsid w:val="008F1363"/>
    <w:rsid w:val="008F3FF7"/>
    <w:rsid w:val="00901303"/>
    <w:rsid w:val="00901403"/>
    <w:rsid w:val="00905FCA"/>
    <w:rsid w:val="009103A2"/>
    <w:rsid w:val="009112A4"/>
    <w:rsid w:val="00914024"/>
    <w:rsid w:val="00914768"/>
    <w:rsid w:val="00917A80"/>
    <w:rsid w:val="00922397"/>
    <w:rsid w:val="00953B1C"/>
    <w:rsid w:val="009558E0"/>
    <w:rsid w:val="009618FE"/>
    <w:rsid w:val="009649D1"/>
    <w:rsid w:val="009672F6"/>
    <w:rsid w:val="00971F58"/>
    <w:rsid w:val="0097734D"/>
    <w:rsid w:val="00984ED1"/>
    <w:rsid w:val="00991228"/>
    <w:rsid w:val="009A5DE4"/>
    <w:rsid w:val="009B1EBA"/>
    <w:rsid w:val="009C4F18"/>
    <w:rsid w:val="009C6938"/>
    <w:rsid w:val="009D1928"/>
    <w:rsid w:val="009D1A2A"/>
    <w:rsid w:val="009D1F07"/>
    <w:rsid w:val="009D6793"/>
    <w:rsid w:val="009F1AB7"/>
    <w:rsid w:val="009F46FD"/>
    <w:rsid w:val="00A33E64"/>
    <w:rsid w:val="00A40143"/>
    <w:rsid w:val="00A4518C"/>
    <w:rsid w:val="00A45F18"/>
    <w:rsid w:val="00A52C56"/>
    <w:rsid w:val="00A544DA"/>
    <w:rsid w:val="00A60414"/>
    <w:rsid w:val="00A731CB"/>
    <w:rsid w:val="00A751F7"/>
    <w:rsid w:val="00A7565B"/>
    <w:rsid w:val="00A876FC"/>
    <w:rsid w:val="00A945C0"/>
    <w:rsid w:val="00AA39DF"/>
    <w:rsid w:val="00AB162F"/>
    <w:rsid w:val="00AB3FEF"/>
    <w:rsid w:val="00AC5814"/>
    <w:rsid w:val="00AC678B"/>
    <w:rsid w:val="00AC762E"/>
    <w:rsid w:val="00AD27C5"/>
    <w:rsid w:val="00AE46F2"/>
    <w:rsid w:val="00AF55EB"/>
    <w:rsid w:val="00B1350E"/>
    <w:rsid w:val="00B15E20"/>
    <w:rsid w:val="00B21E7E"/>
    <w:rsid w:val="00B318D5"/>
    <w:rsid w:val="00B34F2E"/>
    <w:rsid w:val="00B406DE"/>
    <w:rsid w:val="00B50BBB"/>
    <w:rsid w:val="00B65518"/>
    <w:rsid w:val="00B746C8"/>
    <w:rsid w:val="00B82F73"/>
    <w:rsid w:val="00B85128"/>
    <w:rsid w:val="00B96B58"/>
    <w:rsid w:val="00BA07C4"/>
    <w:rsid w:val="00BB445F"/>
    <w:rsid w:val="00BC7C5D"/>
    <w:rsid w:val="00BD4D39"/>
    <w:rsid w:val="00BD50F8"/>
    <w:rsid w:val="00BD6A3F"/>
    <w:rsid w:val="00BF2975"/>
    <w:rsid w:val="00BF5122"/>
    <w:rsid w:val="00C02FC6"/>
    <w:rsid w:val="00C1221F"/>
    <w:rsid w:val="00C1385F"/>
    <w:rsid w:val="00C1516C"/>
    <w:rsid w:val="00C266C2"/>
    <w:rsid w:val="00C35908"/>
    <w:rsid w:val="00C365A7"/>
    <w:rsid w:val="00C40DD7"/>
    <w:rsid w:val="00C43DCA"/>
    <w:rsid w:val="00C51298"/>
    <w:rsid w:val="00C601A7"/>
    <w:rsid w:val="00C60E45"/>
    <w:rsid w:val="00C70809"/>
    <w:rsid w:val="00C71AEC"/>
    <w:rsid w:val="00C834D9"/>
    <w:rsid w:val="00C84B83"/>
    <w:rsid w:val="00C857CF"/>
    <w:rsid w:val="00C86A2F"/>
    <w:rsid w:val="00C91B26"/>
    <w:rsid w:val="00C96EF1"/>
    <w:rsid w:val="00CA3184"/>
    <w:rsid w:val="00CA3C00"/>
    <w:rsid w:val="00CB012E"/>
    <w:rsid w:val="00CB3B4F"/>
    <w:rsid w:val="00CB5B61"/>
    <w:rsid w:val="00CB5DE5"/>
    <w:rsid w:val="00CC0A33"/>
    <w:rsid w:val="00CC40DD"/>
    <w:rsid w:val="00CC6451"/>
    <w:rsid w:val="00CD1B44"/>
    <w:rsid w:val="00CE5969"/>
    <w:rsid w:val="00CF2EF5"/>
    <w:rsid w:val="00D27071"/>
    <w:rsid w:val="00D5175B"/>
    <w:rsid w:val="00D60689"/>
    <w:rsid w:val="00D62125"/>
    <w:rsid w:val="00D7009C"/>
    <w:rsid w:val="00D72F48"/>
    <w:rsid w:val="00D758B7"/>
    <w:rsid w:val="00DA0550"/>
    <w:rsid w:val="00DB6802"/>
    <w:rsid w:val="00DB7116"/>
    <w:rsid w:val="00DD39DE"/>
    <w:rsid w:val="00DD44D1"/>
    <w:rsid w:val="00DE60E1"/>
    <w:rsid w:val="00DF4824"/>
    <w:rsid w:val="00E1743C"/>
    <w:rsid w:val="00E21A1E"/>
    <w:rsid w:val="00E261A3"/>
    <w:rsid w:val="00E26B43"/>
    <w:rsid w:val="00E5292E"/>
    <w:rsid w:val="00E648D4"/>
    <w:rsid w:val="00E7583C"/>
    <w:rsid w:val="00E8325F"/>
    <w:rsid w:val="00E83B62"/>
    <w:rsid w:val="00E84E89"/>
    <w:rsid w:val="00E90B5F"/>
    <w:rsid w:val="00E92A1A"/>
    <w:rsid w:val="00E94279"/>
    <w:rsid w:val="00E9587B"/>
    <w:rsid w:val="00EB4554"/>
    <w:rsid w:val="00ED46CC"/>
    <w:rsid w:val="00EE284F"/>
    <w:rsid w:val="00EE5B26"/>
    <w:rsid w:val="00EE7298"/>
    <w:rsid w:val="00EF2FF0"/>
    <w:rsid w:val="00F169DB"/>
    <w:rsid w:val="00F1753A"/>
    <w:rsid w:val="00F31028"/>
    <w:rsid w:val="00F31DAA"/>
    <w:rsid w:val="00F34193"/>
    <w:rsid w:val="00F4207A"/>
    <w:rsid w:val="00F43099"/>
    <w:rsid w:val="00F5731B"/>
    <w:rsid w:val="00F6624B"/>
    <w:rsid w:val="00F718C0"/>
    <w:rsid w:val="00F7219A"/>
    <w:rsid w:val="00F906A0"/>
    <w:rsid w:val="00FA2E63"/>
    <w:rsid w:val="00FA68D7"/>
    <w:rsid w:val="00FB31A8"/>
    <w:rsid w:val="00FC0F3F"/>
    <w:rsid w:val="00FC562D"/>
    <w:rsid w:val="00FE4B8E"/>
    <w:rsid w:val="00FF2488"/>
    <w:rsid w:val="00FF50A3"/>
    <w:rsid w:val="0BCA1498"/>
    <w:rsid w:val="1AF734C4"/>
    <w:rsid w:val="1B4F66C5"/>
    <w:rsid w:val="2E5877A6"/>
    <w:rsid w:val="422F30BF"/>
    <w:rsid w:val="4F3009E8"/>
    <w:rsid w:val="54F06150"/>
    <w:rsid w:val="59FF52A7"/>
    <w:rsid w:val="677A15C6"/>
    <w:rsid w:val="6BE867E1"/>
    <w:rsid w:val="77BF25AC"/>
    <w:rsid w:val="790268DA"/>
    <w:rsid w:val="7B8D3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页眉 Char"/>
    <w:link w:val="5"/>
    <w:qFormat/>
    <w:uiPriority w:val="99"/>
    <w:rPr>
      <w:sz w:val="18"/>
      <w:szCs w:val="18"/>
    </w:rPr>
  </w:style>
  <w:style w:type="character" w:customStyle="1" w:styleId="13">
    <w:name w:val="纯文本 字符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file:///D:\&#37045;&#38634;&#33457;\23&#26149;\&#29289;&#29702;\8&#24180;&#32423;\JK-&#20840;&#22269;\word\&#21019;&#26032;&#39064;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3153</Words>
  <Characters>3745</Characters>
  <Lines>38</Lines>
  <Paragraphs>10</Paragraphs>
  <TotalTime>157257600</TotalTime>
  <ScaleCrop>false</ScaleCrop>
  <LinksUpToDate>false</LinksUpToDate>
  <CharactersWithSpaces>3896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2022-11-23T08:07:21Z</dcterms:modified>
  <cp:revision>232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