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pict>
          <v:shape id="_x0000_s1025" o:spid="_x0000_s1025" o:spt="75" type="#_x0000_t75" style="position:absolute;left:0pt;margin-left:966pt;margin-top:908pt;height:39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r>
        <w:rPr>
          <w:rFonts w:hint="eastAsia" w:eastAsiaTheme="minorEastAsia"/>
          <w:b/>
          <w:bCs/>
          <w:sz w:val="32"/>
          <w:szCs w:val="32"/>
          <w:lang w:eastAsia="zh-CN"/>
        </w:rPr>
        <w:t>2022</w:t>
      </w:r>
      <w:r>
        <w:rPr>
          <w:rFonts w:hint="eastAsia"/>
          <w:b/>
          <w:bCs/>
          <w:sz w:val="32"/>
          <w:szCs w:val="32"/>
          <w:lang w:eastAsia="zh-CN"/>
        </w:rPr>
        <w:t>——</w:t>
      </w:r>
      <w:r>
        <w:rPr>
          <w:rFonts w:hint="eastAsia" w:eastAsiaTheme="minorEastAsia"/>
          <w:b/>
          <w:bCs/>
          <w:sz w:val="32"/>
          <w:szCs w:val="32"/>
          <w:lang w:eastAsia="zh-CN"/>
        </w:rPr>
        <w:t>2023学年度第一学期单元检测卷</w:t>
      </w:r>
    </w:p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 w:eastAsiaTheme="minorEastAsia"/>
          <w:b/>
          <w:bCs/>
          <w:sz w:val="32"/>
          <w:szCs w:val="32"/>
          <w:lang w:val="en-US" w:eastAsia="zh-CN"/>
        </w:rPr>
        <w:t>八</w:t>
      </w:r>
      <w:r>
        <w:rPr>
          <w:rFonts w:hint="eastAsia" w:eastAsiaTheme="minorEastAsia"/>
          <w:b/>
          <w:bCs/>
          <w:sz w:val="32"/>
          <w:szCs w:val="32"/>
          <w:lang w:eastAsia="zh-CN"/>
        </w:rPr>
        <w:t>年级中国历史（</w:t>
      </w:r>
      <w:r>
        <w:rPr>
          <w:rFonts w:hint="eastAsia"/>
          <w:b/>
          <w:bCs/>
          <w:sz w:val="32"/>
          <w:szCs w:val="32"/>
          <w:lang w:val="en-US" w:eastAsia="zh-CN"/>
        </w:rPr>
        <w:t>三</w:t>
      </w:r>
      <w:r>
        <w:rPr>
          <w:rFonts w:hint="eastAsia" w:eastAsiaTheme="minorEastAsia"/>
          <w:b/>
          <w:bCs/>
          <w:sz w:val="32"/>
          <w:szCs w:val="32"/>
          <w:lang w:eastAsia="zh-CN"/>
        </w:rPr>
        <w:t>）</w:t>
      </w:r>
    </w:p>
    <w:p>
      <w:pPr>
        <w:jc w:val="center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(范围：第</w:t>
      </w: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 w:eastAsiaTheme="minorEastAsia"/>
          <w:sz w:val="21"/>
          <w:szCs w:val="21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六</w:t>
      </w:r>
      <w:r>
        <w:rPr>
          <w:rFonts w:hint="eastAsia" w:eastAsiaTheme="minorEastAsia"/>
          <w:sz w:val="28"/>
          <w:szCs w:val="28"/>
          <w:lang w:eastAsia="zh-CN"/>
        </w:rPr>
        <w:t>单元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eastAsiaTheme="minorEastAsia"/>
          <w:sz w:val="28"/>
          <w:szCs w:val="28"/>
          <w:lang w:eastAsia="zh-CN"/>
        </w:rPr>
        <w:t>满分：100分考试时间：45分钟)</w:t>
      </w:r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t>班别:</w:t>
      </w:r>
      <w:r>
        <w:rPr>
          <w:rFonts w:hint="eastAsia"/>
          <w:sz w:val="28"/>
          <w:szCs w:val="28"/>
          <w:lang w:val="en-US" w:eastAsia="zh-CN"/>
        </w:rPr>
        <w:t xml:space="preserve">__________   </w:t>
      </w:r>
      <w:r>
        <w:rPr>
          <w:rFonts w:hint="eastAsia" w:eastAsiaTheme="minorEastAsia"/>
          <w:sz w:val="28"/>
          <w:szCs w:val="28"/>
          <w:lang w:eastAsia="zh-CN"/>
        </w:rPr>
        <w:t>座号:</w:t>
      </w:r>
      <w:r>
        <w:rPr>
          <w:rFonts w:hint="eastAsia"/>
          <w:sz w:val="28"/>
          <w:szCs w:val="28"/>
          <w:lang w:val="en-US" w:eastAsia="zh-CN"/>
        </w:rPr>
        <w:t xml:space="preserve">__________    </w:t>
      </w:r>
      <w:r>
        <w:rPr>
          <w:rFonts w:hint="eastAsia" w:eastAsiaTheme="minorEastAsia"/>
          <w:sz w:val="28"/>
          <w:szCs w:val="28"/>
          <w:lang w:eastAsia="zh-CN"/>
        </w:rPr>
        <w:t>姓名:</w:t>
      </w:r>
      <w:r>
        <w:rPr>
          <w:rFonts w:hint="eastAsia"/>
          <w:sz w:val="28"/>
          <w:szCs w:val="28"/>
          <w:lang w:val="en-US" w:eastAsia="zh-CN"/>
        </w:rPr>
        <w:t xml:space="preserve">__________   </w:t>
      </w:r>
      <w:r>
        <w:rPr>
          <w:rFonts w:hint="eastAsia" w:eastAsiaTheme="minorEastAsia"/>
          <w:sz w:val="28"/>
          <w:szCs w:val="28"/>
          <w:lang w:eastAsia="zh-CN"/>
        </w:rPr>
        <w:t>评分:</w:t>
      </w:r>
      <w:r>
        <w:rPr>
          <w:rFonts w:hint="eastAsia"/>
          <w:sz w:val="28"/>
          <w:szCs w:val="28"/>
          <w:lang w:val="en-US" w:eastAsia="zh-CN"/>
        </w:rPr>
        <w:t>__________</w:t>
      </w:r>
    </w:p>
    <w:p>
      <w:pPr>
        <w:jc w:val="both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 w:eastAsiaTheme="minorEastAsia"/>
          <w:b/>
          <w:bCs/>
          <w:sz w:val="24"/>
          <w:szCs w:val="24"/>
          <w:lang w:eastAsia="zh-CN"/>
        </w:rPr>
        <w:t>一、单项选择题(每小题3分，共75分，请将选择题答案填在答题表内。)</w:t>
      </w:r>
    </w:p>
    <w:tbl>
      <w:tblPr>
        <w:tblStyle w:val="6"/>
        <w:tblW w:w="9962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11"/>
        <w:gridCol w:w="711"/>
        <w:gridCol w:w="711"/>
        <w:gridCol w:w="711"/>
        <w:gridCol w:w="711"/>
        <w:gridCol w:w="712"/>
        <w:gridCol w:w="712"/>
        <w:gridCol w:w="712"/>
        <w:gridCol w:w="712"/>
        <w:gridCol w:w="712"/>
        <w:gridCol w:w="712"/>
        <w:gridCol w:w="712"/>
        <w:gridCol w:w="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711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 xml:space="preserve">1 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711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711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vertAlign w:val="baseline"/>
                <w:lang w:val="en-US" w:eastAsia="zh-CN"/>
              </w:rPr>
              <w:t>25</w:t>
            </w:r>
          </w:p>
        </w:tc>
        <w:tc>
          <w:tcPr>
            <w:tcW w:w="712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711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1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rPr>
                <w:rFonts w:hint="eastAsia" w:eastAsiaTheme="minor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1、《毛泽东选集》中写道：“由于两党在一定纲领上的合作，发动了一九二四年至一九七年的革命.....在仅仅两三年之内，获得了巨大的成就。”材料表明革命“获得了目大的成就”的主要原因是（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A.民族工业的发展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B.国共两党的合作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C.'黄埔军校的建立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D.国民政府的成立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2、歌谣“国共联手为革命，荡平军阀促统一”反映的历史事件是（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A.北伐战争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B.武昌起义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C.护国战争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D.二次革命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3、在中国近代史上，国共两党曾两度携手共度难关。假如你穿越到1924年，可能看到</w:t>
      </w:r>
    </w:p>
    <w:p>
      <w:p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中山、蒋介石和周恩来在商量筹建（</w:t>
      </w:r>
      <w:r>
        <w:rPr>
          <w:rFonts w:hint="eastAsia"/>
          <w:sz w:val="21"/>
          <w:szCs w:val="21"/>
          <w:lang w:val="en-US" w:eastAsia="zh-CN"/>
        </w:rPr>
        <w:t xml:space="preserve">  ）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A.京师同文馆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B.福州船政学堂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C.京师大学堂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D. 黄埔军校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4、到1926年11月底，湖南已有54个县建立农民协会，会员达107万人；到1927年月，会员又增加到200万人。湖北全省农民协会会员在1926年7月有3万多人，至11月增加到20万人左右。材料表明（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A.农民阶级成为北伐的主力军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lang w:eastAsia="zh-CN"/>
        </w:rPr>
        <w:t xml:space="preserve"> B.湖南湖北军阀势力非常薄弱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C.北伐促进农民运动蓬勃发展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lang w:eastAsia="zh-CN"/>
        </w:rPr>
        <w:t>D.农村革命根据地在各地创建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5、“南昌起义诞新军，喜庆工农始有兵。革命大旗擎在手，终归胜利属人民。”这首诗</w:t>
      </w:r>
      <w:r>
        <w:rPr>
          <w:rFonts w:hint="eastAsia"/>
          <w:sz w:val="21"/>
          <w:szCs w:val="21"/>
          <w:lang w:val="en-US" w:eastAsia="zh-CN"/>
        </w:rPr>
        <w:t>说</w:t>
      </w:r>
      <w:r>
        <w:rPr>
          <w:rFonts w:hint="eastAsia" w:eastAsiaTheme="minorEastAsia"/>
          <w:sz w:val="21"/>
          <w:szCs w:val="21"/>
          <w:lang w:eastAsia="zh-CN"/>
        </w:rPr>
        <w:t>明南昌起义（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A.确立了党对军队的绝对领导</w:t>
      </w:r>
      <w:r>
        <w:rPr>
          <w:rFonts w:hint="eastAsia"/>
          <w:sz w:val="21"/>
          <w:szCs w:val="21"/>
          <w:lang w:val="en-US" w:eastAsia="zh-CN"/>
        </w:rPr>
        <w:t xml:space="preserve">                </w:t>
      </w:r>
      <w:r>
        <w:rPr>
          <w:rFonts w:hint="eastAsia" w:eastAsiaTheme="minorEastAsia"/>
          <w:sz w:val="21"/>
          <w:szCs w:val="21"/>
          <w:lang w:eastAsia="zh-CN"/>
        </w:rPr>
        <w:t xml:space="preserve"> 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B.取得了北伐战争的重大胜利</w:t>
      </w:r>
    </w:p>
    <w:p>
      <w:p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C.是中共创建革命军队，武装夺取政权的开始</w:t>
      </w:r>
      <w:r>
        <w:rPr>
          <w:rFonts w:hint="eastAsia"/>
          <w:sz w:val="21"/>
          <w:szCs w:val="21"/>
          <w:lang w:val="en-US" w:eastAsia="zh-CN"/>
        </w:rPr>
        <w:t xml:space="preserve">  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D.建立了农村革命根据地</w:t>
      </w:r>
    </w:p>
    <w:p>
      <w:p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6、南昌起义、秋收起义后，毛泽东深刻地认识到“苏俄式革命道路在中国行不通，应重心转向农村，积累革命力量，发展壮大自己”。这反映了毛泽东（</w:t>
      </w:r>
      <w:r>
        <w:rPr>
          <w:rFonts w:hint="eastAsia"/>
          <w:sz w:val="21"/>
          <w:szCs w:val="21"/>
          <w:lang w:val="en-US" w:eastAsia="zh-CN"/>
        </w:rPr>
        <w:t xml:space="preserve">    ）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A.对中国革命对象的正确认识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 xml:space="preserve"> B.对中国社会阶级状况的分析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C.创建农村革命根据地的主张 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D.提出各革命阶级联合的思想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7、为打破敌人的围剿与封锁，中国共产党在中央苏区公营企业中，组织工人开展劳动赛，比数量、比质量、比成本，并对先进个人授予“劳模”称号，劳动光荣的观念渐树立起来。这发生在（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A.国民革命时期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lang w:eastAsia="zh-CN"/>
        </w:rPr>
        <w:t xml:space="preserve"> B.十年内战时期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C.全面抗战时期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D.解放战争时期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8、《古田军号》是由八一电影制片厂、福建电影制片厂出品的影片，于2019年在全国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线上映，献礼古田会议召开90周年。古田会议上确立了（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A.打响武装反抗国民党反动统治的第一枪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B.“政权是由枪杆子中取得”的著名论断</w:t>
      </w:r>
    </w:p>
    <w:p>
      <w:p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C.创建第一个农村革命根据地</w:t>
      </w:r>
      <w:r>
        <w:rPr>
          <w:rFonts w:hint="eastAsia"/>
          <w:sz w:val="21"/>
          <w:szCs w:val="21"/>
          <w:lang w:val="en-US" w:eastAsia="zh-CN"/>
        </w:rPr>
        <w:t xml:space="preserve">             </w:t>
      </w:r>
      <w:r>
        <w:rPr>
          <w:rFonts w:hint="eastAsia" w:eastAsiaTheme="minorEastAsia"/>
          <w:sz w:val="21"/>
          <w:szCs w:val="21"/>
          <w:lang w:eastAsia="zh-CN"/>
        </w:rPr>
        <w:t>D.“思想建党、政治建军”的建党建军原则</w:t>
      </w:r>
    </w:p>
    <w:p>
      <w:pPr>
        <w:jc w:val="center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八年级中国历史单元检测卷(三)第1页 共4页</w:t>
      </w:r>
    </w:p>
    <w:p>
      <w:p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9、1927年9月19日，各路起义军汇集至浏阳县文家市，召开前委会讨论部队的进军向问题。会议经过激烈讨论，否定了“取浏阳直攻长沙”的主张，决定向湘赣边农进军。这一决策（</w:t>
      </w:r>
      <w:r>
        <w:rPr>
          <w:rFonts w:hint="eastAsia"/>
          <w:sz w:val="21"/>
          <w:szCs w:val="21"/>
          <w:lang w:val="en-US" w:eastAsia="zh-CN"/>
        </w:rPr>
        <w:t xml:space="preserve">    ）</w:t>
      </w:r>
    </w:p>
    <w:p>
      <w:pPr>
        <w:numPr>
          <w:ilvl w:val="0"/>
          <w:numId w:val="1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打响了武装反抗国民党反动派的第一枪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 w:eastAsiaTheme="minorEastAsia"/>
          <w:sz w:val="21"/>
          <w:szCs w:val="21"/>
          <w:lang w:eastAsia="zh-CN"/>
        </w:rPr>
        <w:t>B.创建了第一个农村革命根据地</w:t>
      </w:r>
    </w:p>
    <w:p>
      <w:pPr>
        <w:numPr>
          <w:ilvl w:val="0"/>
          <w:numId w:val="1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C.确立了“思想建党、政治建军”的原则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D.粉碎了国民党消灭红军的企图</w:t>
      </w:r>
    </w:p>
    <w:p>
      <w:pPr>
        <w:numPr>
          <w:ilvl w:val="0"/>
          <w:numId w:val="2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习近平在中共十九大报告中指出：“我们党团结带领人民找到了一条......正确革命道路，进行二十八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年浴血奋战，完成了新民王主又命.….实现了中国从几千年来封建制政治向人民民主的伟大飞跃。”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这里的“正确革命道路”指（</w:t>
      </w:r>
      <w:r>
        <w:rPr>
          <w:rFonts w:hint="eastAsia"/>
          <w:sz w:val="21"/>
          <w:szCs w:val="21"/>
          <w:lang w:val="en-US" w:eastAsia="zh-CN"/>
        </w:rPr>
        <w:t xml:space="preserve">   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A.城市暴动，武装夺取大城市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B.农村包围城市、武装夺取政权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C.中国特色社会主义道路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 xml:space="preserve"> D.以改革、改良反帝反封建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11、美国作家哈里森·索尔兹伯里曾说：“它不是一般意义上的‘行军’.…..是为避开蒋介石的魔爪而进行一次生死攸关、征途漫漫的撤退，是一场危在旦夕的战斗。”这里的“行军”指（</w:t>
      </w:r>
      <w:r>
        <w:rPr>
          <w:rFonts w:hint="eastAsia"/>
          <w:sz w:val="21"/>
          <w:szCs w:val="21"/>
          <w:lang w:val="en-US" w:eastAsia="zh-CN"/>
        </w:rPr>
        <w:t xml:space="preserve">   ）</w:t>
      </w:r>
    </w:p>
    <w:p>
      <w:pPr>
        <w:numPr>
          <w:ilvl w:val="0"/>
          <w:numId w:val="3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北伐战争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 B.南昌起义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 xml:space="preserve"> C.红军长征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D.挺进大别山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下列建筑见证了（</w:t>
      </w:r>
      <w:r>
        <w:rPr>
          <w:rFonts w:hint="eastAsia"/>
          <w:sz w:val="21"/>
          <w:szCs w:val="21"/>
          <w:lang w:val="en-US" w:eastAsia="zh-CN"/>
        </w:rPr>
        <w:t xml:space="preserve">  ）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26670</wp:posOffset>
            </wp:positionV>
            <wp:extent cx="4317365" cy="940435"/>
            <wp:effectExtent l="0" t="0" r="6985" b="12065"/>
            <wp:wrapNone/>
            <wp:docPr id="1" name="图片 1" descr="404ff4cb423bfce6e7752c56faa28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04ff4cb423bfce6e7752c56faa2892"/>
                    <pic:cNvPicPr>
                      <a:picLocks noChangeAspect="1"/>
                    </pic:cNvPicPr>
                  </pic:nvPicPr>
                  <pic:blipFill>
                    <a:blip r:embed="rId7"/>
                    <a:srcRect r="-1157" b="-1004"/>
                    <a:stretch>
                      <a:fillRect/>
                    </a:stretch>
                  </pic:blipFill>
                  <pic:spPr>
                    <a:xfrm>
                      <a:off x="0" y="0"/>
                      <a:ext cx="4317365" cy="94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jc w:val="left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A.中国共产党的武装斗争</w:t>
      </w:r>
      <w:r>
        <w:rPr>
          <w:rFonts w:hint="eastAsia"/>
          <w:sz w:val="21"/>
          <w:szCs w:val="21"/>
          <w:lang w:val="en-US" w:eastAsia="zh-CN"/>
        </w:rPr>
        <w:t xml:space="preserve">          </w:t>
      </w:r>
      <w:r>
        <w:rPr>
          <w:rFonts w:hint="eastAsia" w:eastAsiaTheme="minorEastAsia"/>
          <w:sz w:val="21"/>
          <w:szCs w:val="21"/>
          <w:lang w:eastAsia="zh-CN"/>
        </w:rPr>
        <w:t>B.“工农武装割据”的局面形成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C.中国共产党由幼年走向成熟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lang w:eastAsia="zh-CN"/>
        </w:rPr>
        <w:t>D.新民主主义革命由低潮到胜利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13、毛泽东曾说：“如果没有12月25日张汉卿送蒋介石回南京一举......则和平解决就不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可能，兵连祸结不知要闹到何种地步。”这句话评价的历史事件是</w:t>
      </w: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A.重庆谈判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B.九一八事变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C.西安事变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D.皖南事变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14、下图歌词所反映的历史事件(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)</w:t>
      </w:r>
    </w:p>
    <w:tbl>
      <w:tblPr>
        <w:tblStyle w:val="6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《松花江上》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sz w:val="21"/>
                <w:szCs w:val="21"/>
                <w:lang w:eastAsia="zh-CN"/>
              </w:rPr>
              <w:t>我的家在东北松花江上...九一八，九一八！从那个悲惨的时候，脱离了我的家乡，抛弃那无尽的宝藏，流浪！流浪！整日价在关内，流浪！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A.成为中国人民抗日战争的起点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B.标志着全民族抗战的开始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C.揭开了第二次国共合作的序幕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D.宣告抗日民族统一战线正式形成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15、1935年下半年，日本策动所谓“华北自治运动”....国民政府对日采取不抵抗的妥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协政策。面对华北危机，12月9日，在中国共产党的领导下，北平数千名学生向国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民党当局请愿，并举行示威游行，结果遭到镇压。这场学生运动（</w:t>
      </w:r>
      <w:r>
        <w:rPr>
          <w:rFonts w:hint="eastAsia"/>
          <w:sz w:val="21"/>
          <w:szCs w:val="21"/>
          <w:lang w:val="en-US" w:eastAsia="zh-CN"/>
        </w:rPr>
        <w:t xml:space="preserve">   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A.是中国新民主主义革命的开端</w:t>
      </w:r>
      <w:r>
        <w:rPr>
          <w:rFonts w:hint="eastAsia"/>
          <w:sz w:val="21"/>
          <w:szCs w:val="21"/>
          <w:lang w:val="en-US" w:eastAsia="zh-CN"/>
        </w:rPr>
        <w:t xml:space="preserve">            </w:t>
      </w:r>
      <w:r>
        <w:rPr>
          <w:rFonts w:hint="eastAsia" w:eastAsiaTheme="minorEastAsia"/>
          <w:sz w:val="21"/>
          <w:szCs w:val="21"/>
          <w:lang w:eastAsia="zh-CN"/>
        </w:rPr>
        <w:t>B.标志着抗日民族统一战线初步形成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C.促进了全国抗日救亡运动新高潮的到来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D.粉碎了日本企图侵略吞并中国的阴谋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16、徐中约在《中国近代史》中指出：“（这件事）可以说是一件不幸中的幸事，既帮助统一了国家，也停止了内战。蒋中正（介石）不再被看作是抗击日军的绊脚石。”对于材料中“这件事”的结局评价正确的是（</w:t>
      </w:r>
      <w:r>
        <w:rPr>
          <w:rFonts w:hint="eastAsia"/>
          <w:sz w:val="21"/>
          <w:szCs w:val="21"/>
          <w:lang w:val="en-US" w:eastAsia="zh-CN"/>
        </w:rPr>
        <w:t xml:space="preserve">      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A.标志着国共两党实现了第一次合作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B.蒋介石主动接受停止内战的主张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C.标志着抗日民族统一战线初步形成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D.标志着中国全民族抗战从此开始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17、1937年，冼星海在家书中写道：“六年前的三千万流民的印象，当我还没有忘记的时候，如今又遭到更大的浩劫。”材料中“六年前的三千万流民”和“如今.......更大的浩劫”产生的原因分别是（</w:t>
      </w:r>
      <w:r>
        <w:rPr>
          <w:rFonts w:hint="eastAsia"/>
          <w:sz w:val="21"/>
          <w:szCs w:val="21"/>
          <w:lang w:val="en-US" w:eastAsia="zh-CN"/>
        </w:rPr>
        <w:t xml:space="preserve">   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A.甲午中日战争、八国联军侵华战争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lang w:eastAsia="zh-CN"/>
        </w:rPr>
        <w:t xml:space="preserve"> B.九一八事变、卢沟桥事变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C.西安事变、卢沟桥事变</w:t>
      </w:r>
      <w:r>
        <w:rPr>
          <w:rFonts w:hint="eastAsia"/>
          <w:sz w:val="21"/>
          <w:szCs w:val="21"/>
          <w:lang w:val="en-US" w:eastAsia="zh-CN"/>
        </w:rPr>
        <w:t xml:space="preserve">               </w:t>
      </w:r>
      <w:r>
        <w:rPr>
          <w:rFonts w:hint="eastAsia" w:eastAsiaTheme="minorEastAsia"/>
          <w:sz w:val="21"/>
          <w:szCs w:val="21"/>
          <w:lang w:eastAsia="zh-CN"/>
        </w:rPr>
        <w:t xml:space="preserve"> D.西安事变、南京大屠杀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八年级中国历史单元检测卷(三）第2页 共4页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18、1935年，由共产党员田汉作词、聂耳作曲的《义勇军进行曲》问世，国民党禁止该歌曲公开发行。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1937年后，《义勇军进行曲》在各种公开场合频繁出现，成为国共军队中的流行歌曲。出现上述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变化的原因是(</w:t>
      </w:r>
      <w:r>
        <w:rPr>
          <w:rFonts w:hint="eastAsia"/>
          <w:sz w:val="21"/>
          <w:szCs w:val="21"/>
          <w:lang w:val="en-US" w:eastAsia="zh-CN"/>
        </w:rPr>
        <w:t xml:space="preserve">      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A.共产党领导下革命根据地相继建立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B.九一八事变揭开中国抗日战争序幕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C.全民族抗战背景下国共合作的确立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lang w:eastAsia="zh-CN"/>
        </w:rPr>
        <w:t>D.共产党同意以个人身份加入国民党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19、美国《时代》周刊载：“每位关心要闻的读者都知道，在1937年，日本的战争机器（在上海）被卡住了13个星期之久，它的时间表第一次被中国的战争机器粉碎了。第一次卡住日本战争机器的是(</w:t>
      </w:r>
      <w:r>
        <w:rPr>
          <w:rFonts w:hint="eastAsia"/>
          <w:sz w:val="21"/>
          <w:szCs w:val="21"/>
          <w:lang w:val="en-US" w:eastAsia="zh-CN"/>
        </w:rPr>
        <w:t xml:space="preserve">     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A.淞沪会战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B.太原会战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C.台儿庄战役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D.百团大战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20、1937年12月13日，日军攻陷了国民政府的首府，在持续6个星期内屠杀了我中国同胞30多万人。为了不让历史悲剧重演，增强民族凝聚力，2014年我国将每年的12月13日定为“国家公祭日”。与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此相关的历史事件是（</w:t>
      </w:r>
      <w:r>
        <w:rPr>
          <w:rFonts w:hint="eastAsia"/>
          <w:sz w:val="21"/>
          <w:szCs w:val="21"/>
          <w:lang w:val="en-US" w:eastAsia="zh-CN"/>
        </w:rPr>
        <w:t xml:space="preserve">    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A.九一八事变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 w:eastAsiaTheme="minorEastAsia"/>
          <w:sz w:val="21"/>
          <w:szCs w:val="21"/>
          <w:lang w:eastAsia="zh-CN"/>
        </w:rPr>
        <w:t>B.卢沟桥事变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C.八一三事变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D.南京大屠杀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21、学习历史的真正意义在于从历史感悟中得出历史结论，并汲取历史智慧，以便更好地指导我们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的现实与未来的生活。通过学习抗日战争的历史而得到的历史结论为抗日战争（</w:t>
      </w:r>
      <w:r>
        <w:rPr>
          <w:rFonts w:hint="eastAsia"/>
          <w:sz w:val="21"/>
          <w:szCs w:val="21"/>
          <w:lang w:val="en-US" w:eastAsia="zh-CN"/>
        </w:rPr>
        <w:t xml:space="preserve">    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A.是中国近代史的开端</w:t>
      </w:r>
      <w:r>
        <w:rPr>
          <w:rFonts w:hint="eastAsia"/>
          <w:sz w:val="21"/>
          <w:szCs w:val="21"/>
          <w:lang w:val="en-US" w:eastAsia="zh-CN"/>
        </w:rPr>
        <w:t xml:space="preserve">          </w:t>
      </w:r>
      <w:r>
        <w:rPr>
          <w:rFonts w:hint="eastAsia" w:eastAsiaTheme="minorEastAsia"/>
          <w:sz w:val="21"/>
          <w:szCs w:val="21"/>
          <w:lang w:eastAsia="zh-CN"/>
        </w:rPr>
        <w:t>B.标志着中国新民主主义革命的开端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C.为新中国经济建设创造了相对稳定的和平环境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D.是鸦片战争以来中国人民第一次取得完全胜利的民族解放战争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22、“太平洋战争爆发后，盟军在太平洋和东南亚地区受挫的情况下，中国军队取得对日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作战的胜利，在国内外引起热烈反响。”材料评述的是（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A.武汉会战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B.台儿庄战役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C.百团大战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D.第三次长沙会战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23、《军政杂志》记载：“晴天霹雳太行山，万里阴霾一鼓收。英帅朱彭筹此役，竟扶危局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定神州。”材料中的“此役”(</w:t>
      </w:r>
      <w:r>
        <w:rPr>
          <w:rFonts w:hint="eastAsia"/>
          <w:sz w:val="21"/>
          <w:szCs w:val="21"/>
          <w:lang w:val="en-US" w:eastAsia="zh-CN"/>
        </w:rPr>
        <w:t xml:space="preserve">   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A.标志着中国人民的局部抗战开始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B.是抗战以来的第一次大捷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C.标志着人民解放军转入战略进攻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D.主要目标是破袭敌人交通线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24、1937年9月，有一场战事粉碎了“日本皇军不可战胜”的神话，令八路军威名远扬，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极大地振奋和鼓舞了中国军民的抗战士气。它是（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 w:eastAsiaTheme="minorEastAsia"/>
          <w:sz w:val="21"/>
          <w:szCs w:val="21"/>
          <w:lang w:eastAsia="zh-CN"/>
        </w:rPr>
        <w:t>.）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 xml:space="preserve">A.平型关大捷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B.百团大战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 xml:space="preserve"> C.台儿庄战役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>D.第三次长沙会战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25、中共七大的决议中尖锐地指出：“由于国民党继续实行独裁统治，拒绝进行民主改革，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由于它不是将重点放在反对日本侵略方面，而是放在反人民方面，即使日本侵略者被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打败了，中国仍然可能发生内战。”据此可知，中共七大（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 w:eastAsiaTheme="minor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A.决定发动台儿庄战役</w:t>
      </w:r>
      <w:r>
        <w:rPr>
          <w:rFonts w:hint="eastAsia"/>
          <w:sz w:val="21"/>
          <w:szCs w:val="21"/>
          <w:lang w:val="en-US" w:eastAsia="zh-CN"/>
        </w:rPr>
        <w:t xml:space="preserve">            </w:t>
      </w:r>
      <w:r>
        <w:rPr>
          <w:rFonts w:hint="eastAsia" w:eastAsiaTheme="minorEastAsia"/>
          <w:sz w:val="21"/>
          <w:szCs w:val="21"/>
          <w:lang w:eastAsia="zh-CN"/>
        </w:rPr>
        <w:t xml:space="preserve"> B.确立毛泽东思想为党的指导思想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C.为争取抗战最后胜利准备了条件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D.为党和人民指明了抗战后的奋斗方向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b/>
          <w:bCs/>
          <w:sz w:val="21"/>
          <w:szCs w:val="21"/>
          <w:lang w:eastAsia="zh-CN"/>
        </w:rPr>
      </w:pPr>
      <w:r>
        <w:rPr>
          <w:rFonts w:hint="eastAsia" w:eastAsiaTheme="minorEastAsia"/>
          <w:b/>
          <w:bCs/>
          <w:sz w:val="21"/>
          <w:szCs w:val="21"/>
          <w:lang w:eastAsia="zh-CN"/>
        </w:rPr>
        <w:t>二、综合题（本大题共有2小题，第26小题12分，第27小题13分，共25分）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26、阅读下列材料，回答问题：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材料一 中国人民经过长达14年艰苦卓绝的斗争，取得了中国人民抗日战争的伟大胜利......在那场惨烈的战争中，中国人民抗日战争开始时间最早、持续时间最长。面对侵略者，中华儿女不屈不挠、浴血奋战，彻底打败了日本军国主义侵略者，捍卫了中华民族5000多年发展的文明成果，捍卫了人类和平事业，铸就了战争史上的奇观，中华民族的壮举......中国人民抗日战争胜利，是近代以来中国抗击外敌入侵的第一次完全胜利，这一伟大胜利，彻底粉碎了日本军国主义殖民奴役中国的图谋，洗刷了近代以来中国抗击外来侵略屡战屡败的民族耻辱。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—习近平主席在纪念中国人民抗日战争胜利70周年大会上的讲话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材料二2014年2月27日，全国人大常委会通过决定，决定9月3日为中国人民抗日战争胜利纪念日，将每年的12月13日设立为南京大屠杀死难者国家公祭日。</w:t>
      </w:r>
    </w:p>
    <w:p>
      <w:pPr>
        <w:numPr>
          <w:ilvl w:val="0"/>
          <w:numId w:val="0"/>
        </w:numPr>
        <w:jc w:val="center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八年级中国历史单元检测卷（三）第3页 共4页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（1）根据材料一并结合所学知识，分别写出“十四年抗战”开始和结束的具体时间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及其标志。（4分）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（2）抗战期间，中国共产党领导的军队作出改编后的名称是什么？（2分）并写出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抗战以来，中国军队主动出击日军的最大规模战役是什么？(2分）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4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结合材料一和所学知识，谈谈中国军民在抗战中体现出的哪些精神品质？(2分)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（4）结合材料二及所学知识，谈谈中国设立抗日战争胜利纪念日和南京大屠杀死难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者公祭日有何意义?（2分）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27、“心中有信仰，脚下有力量”，回顾我党每个重大历史关头，总有精神力量鼓舞、激励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全党全国人民。阅读下列材料，回答问题。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【红船精神】</w:t>
      </w:r>
    </w:p>
    <w:p>
      <w:pPr>
        <w:numPr>
          <w:ilvl w:val="0"/>
          <w:numId w:val="0"/>
        </w:numPr>
        <w:jc w:val="left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材料一 上海党的一大会址、嘉兴南湖红船是我们党梦想起航的地方。我们党从这里诞生，从这里出征，从这里走向全国执政。这里是我们党的根脉。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 w:eastAsiaTheme="minorEastAsia"/>
          <w:sz w:val="21"/>
          <w:szCs w:val="21"/>
          <w:lang w:eastAsia="zh-CN"/>
        </w:rPr>
        <w:t xml:space="preserve"> ——习近平在瞻仰嘉兴南湖红船时的讲话</w:t>
      </w:r>
    </w:p>
    <w:p>
      <w:pPr>
        <w:numPr>
          <w:ilvl w:val="0"/>
          <w:numId w:val="0"/>
        </w:numPr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【井冈山精神】材料二 当时党的特委和军委的政策是：坚决地和敌人作斗争，创造罗霄山脉中段政权，反对逃跑主义；深入割据地区的土地革命；军队党帮助地方党的发展，正规军队帮助地方武装的发展...</w:t>
      </w: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3360" w:firstLineChars="1600"/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 w:eastAsiaTheme="minorEastAsia"/>
          <w:sz w:val="21"/>
          <w:szCs w:val="21"/>
          <w:lang w:eastAsia="zh-CN"/>
        </w:rPr>
        <w:t>——毛泽东《中国的红色政权为什么能够存在？》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【长征精神】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材料三 长征出发前，由于党内“左”倾教条主义的错误领导，中央革命根据地第五次反“围剿”失败，其他根据地也遭受挫折，中国革命面临着方向和道路的抉择。面对乱云飞渡、惊涛骇浪，我们党表现出无所畏惧的伟大实践精神，表现出浴火重生的伟大创造精神，在血与火中趟出了一条走向新生、走向胜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利的革命道路。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【延安精神】材料四 1943年毛泽东为电影《南泥湾》题词</w:t>
      </w:r>
      <w:r>
        <w:rPr>
          <w:rFonts w:hint="eastAsia"/>
          <w:sz w:val="21"/>
          <w:szCs w:val="21"/>
          <w:lang w:eastAsia="zh-CN"/>
        </w:rPr>
        <w:t>：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eastAsiaTheme="minorEastAsia"/>
          <w:sz w:val="21"/>
          <w:szCs w:val="21"/>
          <w:lang w:eastAsia="zh-CN"/>
        </w:rPr>
        <w:t>自己</w:t>
      </w:r>
      <w:r>
        <w:rPr>
          <w:rFonts w:hint="eastAsia"/>
          <w:sz w:val="21"/>
          <w:szCs w:val="21"/>
          <w:lang w:val="en-US" w:eastAsia="zh-CN"/>
        </w:rPr>
        <w:t>动</w:t>
      </w:r>
      <w:r>
        <w:rPr>
          <w:rFonts w:hint="eastAsia" w:eastAsiaTheme="minorEastAsia"/>
          <w:sz w:val="21"/>
          <w:szCs w:val="21"/>
          <w:lang w:eastAsia="zh-CN"/>
        </w:rPr>
        <w:t xml:space="preserve">手 </w:t>
      </w:r>
      <w:r>
        <w:rPr>
          <w:rFonts w:hint="eastAsia"/>
          <w:sz w:val="21"/>
          <w:szCs w:val="21"/>
          <w:lang w:val="en-US" w:eastAsia="zh-CN"/>
        </w:rPr>
        <w:t xml:space="preserve"> 丰</w:t>
      </w:r>
      <w:r>
        <w:rPr>
          <w:rFonts w:hint="eastAsia" w:eastAsiaTheme="minorEastAsia"/>
          <w:sz w:val="21"/>
          <w:szCs w:val="21"/>
          <w:lang w:eastAsia="zh-CN"/>
        </w:rPr>
        <w:t>衣</w:t>
      </w:r>
      <w:r>
        <w:rPr>
          <w:rFonts w:hint="eastAsia"/>
          <w:sz w:val="21"/>
          <w:szCs w:val="21"/>
          <w:lang w:val="en-US" w:eastAsia="zh-CN"/>
        </w:rPr>
        <w:t>足</w:t>
      </w:r>
      <w:r>
        <w:rPr>
          <w:rFonts w:hint="eastAsia" w:eastAsiaTheme="minorEastAsia"/>
          <w:sz w:val="21"/>
          <w:szCs w:val="21"/>
          <w:lang w:eastAsia="zh-CN"/>
        </w:rPr>
        <w:t>食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（1）根据材料一并结合所学知识回答，中国共产党建党最初的“梦想”是什么？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5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根据材料二，归纳我党的斗争策略。在这些策略的基础上毛泽东开辟了一条怎样的革命道路？（4分）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（3）根据材料三指出“第五次反·围剿’失败”的原因。我们党从“失败”到“走向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新生、走向胜利”的转折点是什么？这个转折点具有怎样的标志性意义？（4分）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（4）根据材料四并结合所学知识，归纳中国共产党为争取抗战胜利，在敌后战场采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取的政策和措施。（2分）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（5）“红船精神”“井冈山精神”“长征精神”“延安精神”一脉相承，不断发展，反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映了中国共产党的优良传统和作风。这些精神有哪些共同内涵？(1分）</w:t>
      </w:r>
    </w:p>
    <w:p>
      <w:pPr>
        <w:numPr>
          <w:ilvl w:val="0"/>
          <w:numId w:val="0"/>
        </w:numPr>
        <w:jc w:val="left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 w:eastAsiaTheme="minorEastAsia"/>
          <w:sz w:val="21"/>
          <w:szCs w:val="21"/>
          <w:lang w:eastAsia="zh-CN"/>
        </w:rPr>
      </w:pPr>
    </w:p>
    <w:p>
      <w:pPr>
        <w:numPr>
          <w:ilvl w:val="0"/>
          <w:numId w:val="0"/>
        </w:numPr>
        <w:jc w:val="center"/>
        <w:rPr>
          <w:rFonts w:hint="eastAsia" w:eastAsiaTheme="minorEastAsia"/>
          <w:sz w:val="21"/>
          <w:szCs w:val="21"/>
          <w:lang w:eastAsia="zh-CN"/>
        </w:rPr>
      </w:pPr>
      <w:r>
        <w:rPr>
          <w:rFonts w:hint="eastAsia" w:eastAsiaTheme="minorEastAsia"/>
          <w:sz w:val="21"/>
          <w:szCs w:val="21"/>
          <w:lang w:eastAsia="zh-CN"/>
        </w:rPr>
        <w:t>八年级中国历史单元检测卷（三）第4页 共4页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FF0000"/>
          <w:sz w:val="48"/>
          <w:szCs w:val="48"/>
          <w:lang w:val="en-US" w:eastAsia="zh-CN"/>
        </w:rPr>
      </w:pPr>
      <w:r>
        <w:rPr>
          <w:rFonts w:hint="eastAsia"/>
          <w:b/>
          <w:bCs/>
          <w:color w:val="FF0000"/>
          <w:sz w:val="48"/>
          <w:szCs w:val="48"/>
          <w:lang w:val="en-US" w:eastAsia="zh-CN"/>
        </w:rPr>
        <w:t>参考答案（3）</w:t>
      </w:r>
    </w:p>
    <w:p>
      <w:pPr>
        <w:numPr>
          <w:ilvl w:val="0"/>
          <w:numId w:val="0"/>
        </w:numPr>
        <w:jc w:val="left"/>
        <w:rPr>
          <w:rFonts w:hint="default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default"/>
          <w:sz w:val="21"/>
          <w:szCs w:val="21"/>
          <w:lang w:val="en-US" w:eastAsia="zh-CN"/>
        </w:rPr>
        <w:drawing>
          <wp:inline distT="0" distB="0" distL="114300" distR="114300">
            <wp:extent cx="6184900" cy="4079240"/>
            <wp:effectExtent l="0" t="0" r="6350" b="16510"/>
            <wp:docPr id="2" name="图片 2" descr="05fb96c1170ada8bac92d009a988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fb96c1170ada8bac92d009a9883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407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8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69576C"/>
    <w:multiLevelType w:val="singleLevel"/>
    <w:tmpl w:val="A269576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A61C58AE"/>
    <w:multiLevelType w:val="singleLevel"/>
    <w:tmpl w:val="A61C58AE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EEAA779C"/>
    <w:multiLevelType w:val="singleLevel"/>
    <w:tmpl w:val="EEAA779C"/>
    <w:lvl w:ilvl="0" w:tentative="0">
      <w:start w:val="10"/>
      <w:numFmt w:val="decimal"/>
      <w:suff w:val="nothing"/>
      <w:lvlText w:val="%1、"/>
      <w:lvlJc w:val="left"/>
    </w:lvl>
  </w:abstractNum>
  <w:abstractNum w:abstractNumId="3">
    <w:nsid w:val="1EF92E4D"/>
    <w:multiLevelType w:val="singleLevel"/>
    <w:tmpl w:val="1EF92E4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747CCDA7"/>
    <w:multiLevelType w:val="singleLevel"/>
    <w:tmpl w:val="747CCDA7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2Mjk0OWQ3Yzc4MmM2NzhjNTFjNjFmNTk3MzA1NzgifQ=="/>
  </w:docVars>
  <w:rsids>
    <w:rsidRoot w:val="00D97FCD"/>
    <w:rsid w:val="00003CF4"/>
    <w:rsid w:val="0010408A"/>
    <w:rsid w:val="00185802"/>
    <w:rsid w:val="001B5D7B"/>
    <w:rsid w:val="001C6EBE"/>
    <w:rsid w:val="001E12D0"/>
    <w:rsid w:val="002B644E"/>
    <w:rsid w:val="002F35C7"/>
    <w:rsid w:val="002F3FB5"/>
    <w:rsid w:val="004151FC"/>
    <w:rsid w:val="00451BC4"/>
    <w:rsid w:val="00465047"/>
    <w:rsid w:val="00481B62"/>
    <w:rsid w:val="004B4A64"/>
    <w:rsid w:val="005034DA"/>
    <w:rsid w:val="005C14E2"/>
    <w:rsid w:val="005F6D84"/>
    <w:rsid w:val="00607D40"/>
    <w:rsid w:val="00610EA7"/>
    <w:rsid w:val="006D30E3"/>
    <w:rsid w:val="006F5F93"/>
    <w:rsid w:val="00827428"/>
    <w:rsid w:val="00846A71"/>
    <w:rsid w:val="00952F9E"/>
    <w:rsid w:val="00977295"/>
    <w:rsid w:val="009C2CCA"/>
    <w:rsid w:val="009F7837"/>
    <w:rsid w:val="00A07D92"/>
    <w:rsid w:val="00A4474D"/>
    <w:rsid w:val="00AA0F39"/>
    <w:rsid w:val="00AE5CF1"/>
    <w:rsid w:val="00B76A08"/>
    <w:rsid w:val="00C02FC6"/>
    <w:rsid w:val="00CF1742"/>
    <w:rsid w:val="00D97FCD"/>
    <w:rsid w:val="00DC71A1"/>
    <w:rsid w:val="00E735F1"/>
    <w:rsid w:val="00E96934"/>
    <w:rsid w:val="00F51CC2"/>
    <w:rsid w:val="01D10930"/>
    <w:rsid w:val="02C91AC8"/>
    <w:rsid w:val="050701DE"/>
    <w:rsid w:val="071738EB"/>
    <w:rsid w:val="09EA721A"/>
    <w:rsid w:val="0B591E5B"/>
    <w:rsid w:val="0D033A28"/>
    <w:rsid w:val="110E72A3"/>
    <w:rsid w:val="1619127F"/>
    <w:rsid w:val="1A472AF5"/>
    <w:rsid w:val="1BAD7D5E"/>
    <w:rsid w:val="1C0363BC"/>
    <w:rsid w:val="1C554CAA"/>
    <w:rsid w:val="1CFB6657"/>
    <w:rsid w:val="201474B7"/>
    <w:rsid w:val="20CC752F"/>
    <w:rsid w:val="212940A4"/>
    <w:rsid w:val="223F344A"/>
    <w:rsid w:val="272D2F15"/>
    <w:rsid w:val="28956E9B"/>
    <w:rsid w:val="2CA82488"/>
    <w:rsid w:val="2D822C3A"/>
    <w:rsid w:val="2F1D7A92"/>
    <w:rsid w:val="32217F3D"/>
    <w:rsid w:val="33002F07"/>
    <w:rsid w:val="346E0846"/>
    <w:rsid w:val="35A75DDB"/>
    <w:rsid w:val="39751AB9"/>
    <w:rsid w:val="3BC4101F"/>
    <w:rsid w:val="3BC613B5"/>
    <w:rsid w:val="3BCA738C"/>
    <w:rsid w:val="3E8632BB"/>
    <w:rsid w:val="41F717AD"/>
    <w:rsid w:val="43157BDE"/>
    <w:rsid w:val="45B6551D"/>
    <w:rsid w:val="46CB5FD9"/>
    <w:rsid w:val="47A17308"/>
    <w:rsid w:val="4C2D7080"/>
    <w:rsid w:val="4D4B027B"/>
    <w:rsid w:val="4D4D1676"/>
    <w:rsid w:val="4EF90ACA"/>
    <w:rsid w:val="51E52C42"/>
    <w:rsid w:val="5722220E"/>
    <w:rsid w:val="590676EB"/>
    <w:rsid w:val="5B957FC2"/>
    <w:rsid w:val="64963B7C"/>
    <w:rsid w:val="66932841"/>
    <w:rsid w:val="66D84F2B"/>
    <w:rsid w:val="707F6B6C"/>
    <w:rsid w:val="71E40B7B"/>
    <w:rsid w:val="72095264"/>
    <w:rsid w:val="74D118F9"/>
    <w:rsid w:val="75B42D0B"/>
    <w:rsid w:val="75E469FE"/>
    <w:rsid w:val="75F74E1A"/>
    <w:rsid w:val="7A513E57"/>
    <w:rsid w:val="7D09383F"/>
    <w:rsid w:val="7ECF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C15A10-C329-4C3D-A518-2BC57EEB46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1148</Words>
  <Characters>1282</Characters>
  <Lines>60</Lines>
  <Paragraphs>16</Paragraphs>
  <TotalTime>7</TotalTime>
  <ScaleCrop>false</ScaleCrop>
  <LinksUpToDate>false</LinksUpToDate>
  <CharactersWithSpaces>1427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2021-09-23T07:37:00Z</dcterms:created>
  <dc:creator>user</dc:creator>
  <cp:lastModifiedBy>Administrator</cp:lastModifiedBy>
  <dcterms:modified xsi:type="dcterms:W3CDTF">2022-11-24T03:06:44Z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