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color w:val="2F5597" w:themeColor="accent5" w:themeShade="BF"/>
          <w:sz w:val="44"/>
          <w:szCs w:val="36"/>
        </w:rPr>
      </w:pPr>
      <w:r>
        <w:rPr>
          <w:rFonts w:hint="eastAsia" w:ascii="黑体" w:hAnsi="黑体" w:eastAsia="黑体" w:cs="黑体"/>
          <w:b/>
          <w:color w:val="2F5597" w:themeColor="accent5" w:themeShade="BF"/>
          <w:sz w:val="44"/>
          <w:szCs w:val="36"/>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12496800</wp:posOffset>
            </wp:positionV>
            <wp:extent cx="266700" cy="3810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9"/>
                    <a:stretch>
                      <a:fillRect/>
                    </a:stretch>
                  </pic:blipFill>
                  <pic:spPr>
                    <a:xfrm>
                      <a:off x="0" y="0"/>
                      <a:ext cx="266700" cy="381000"/>
                    </a:xfrm>
                    <a:prstGeom prst="rect">
                      <a:avLst/>
                    </a:prstGeom>
                  </pic:spPr>
                </pic:pic>
              </a:graphicData>
            </a:graphic>
          </wp:anchor>
        </w:drawing>
      </w:r>
      <w:r>
        <w:rPr>
          <w:rFonts w:hint="eastAsia" w:ascii="黑体" w:hAnsi="黑体" w:eastAsia="黑体" w:cs="黑体"/>
          <w:b/>
          <w:color w:val="2F5597" w:themeColor="accent5" w:themeShade="BF"/>
          <w:sz w:val="44"/>
          <w:szCs w:val="36"/>
        </w:rPr>
        <w:t>第二章 中国的自然环境 章末复习</w:t>
      </w:r>
    </w:p>
    <w:p>
      <w:pPr>
        <w:ind w:firstLine="1476" w:firstLineChars="700"/>
        <w:jc w:val="left"/>
        <w:rPr>
          <w:rFonts w:ascii="宋体" w:hAnsi="宋体" w:cs="宋体"/>
          <w:b/>
        </w:rPr>
      </w:pPr>
    </w:p>
    <w:p>
      <w:pPr>
        <w:ind w:firstLine="1476" w:firstLineChars="700"/>
        <w:jc w:val="left"/>
        <w:rPr>
          <w:rFonts w:ascii="宋体" w:hAnsi="宋体" w:cs="宋体"/>
          <w:b/>
          <w:u w:val="single"/>
        </w:rPr>
      </w:pPr>
      <w:r>
        <w:rPr>
          <w:rFonts w:hint="eastAsia" w:ascii="宋体" w:hAnsi="宋体" w:cs="宋体"/>
          <w:b/>
        </w:rPr>
        <w:t>班级：</w:t>
      </w:r>
      <w:r>
        <w:rPr>
          <w:rFonts w:hint="eastAsia" w:ascii="宋体" w:hAnsi="宋体" w:cs="宋体"/>
          <w:b/>
          <w:u w:val="single"/>
        </w:rPr>
        <w:t xml:space="preserve"> </w:t>
      </w:r>
      <w:r>
        <w:rPr>
          <w:rFonts w:ascii="宋体" w:hAnsi="宋体" w:cs="宋体"/>
          <w:b/>
          <w:u w:val="single"/>
        </w:rPr>
        <w:t xml:space="preserve">                </w:t>
      </w:r>
      <w:r>
        <w:rPr>
          <w:rFonts w:ascii="宋体" w:hAnsi="宋体" w:cs="宋体"/>
          <w:b/>
        </w:rPr>
        <w:t xml:space="preserve">  </w:t>
      </w:r>
      <w:r>
        <w:rPr>
          <w:rFonts w:hint="eastAsia" w:ascii="宋体" w:hAnsi="宋体" w:cs="宋体"/>
          <w:b/>
        </w:rPr>
        <w:t>姓名：</w:t>
      </w:r>
      <w:r>
        <w:rPr>
          <w:rFonts w:hint="eastAsia" w:ascii="宋体" w:hAnsi="宋体" w:cs="宋体"/>
          <w:b/>
          <w:u w:val="single"/>
        </w:rPr>
        <w:t xml:space="preserve"> </w:t>
      </w:r>
      <w:r>
        <w:rPr>
          <w:rFonts w:ascii="宋体" w:hAnsi="宋体" w:cs="宋体"/>
          <w:b/>
          <w:u w:val="single"/>
        </w:rPr>
        <w:t xml:space="preserve">               </w:t>
      </w:r>
    </w:p>
    <w:p>
      <w:pPr>
        <w:ind w:firstLine="1476" w:firstLineChars="700"/>
        <w:jc w:val="left"/>
        <w:rPr>
          <w:rFonts w:ascii="宋体" w:hAnsi="宋体" w:cs="宋体"/>
          <w:b/>
          <w:u w:val="single"/>
        </w:rPr>
      </w:pPr>
    </w:p>
    <w:p>
      <w:pPr>
        <w:jc w:val="left"/>
        <w:rPr>
          <w:rFonts w:ascii="宋体" w:hAnsi="宋体" w:cs="宋体"/>
          <w:b/>
        </w:rPr>
      </w:pPr>
      <w:r>
        <w:rPr>
          <w:rFonts w:ascii="宋体" w:hAnsi="宋体" w:cs="宋体"/>
          <w:b/>
        </w:rPr>
        <w:t>一、选择题</w:t>
      </w:r>
    </w:p>
    <w:p>
      <w:pPr>
        <w:spacing w:line="360" w:lineRule="auto"/>
        <w:ind w:firstLine="420"/>
        <w:jc w:val="left"/>
        <w:rPr>
          <w:rFonts w:ascii="楷体" w:hAnsi="楷体" w:eastAsia="楷体" w:cs="楷体"/>
        </w:rPr>
      </w:pPr>
      <w:r>
        <w:rPr>
          <w:rFonts w:ascii="楷体" w:hAnsi="楷体" w:eastAsia="楷体" w:cs="楷体"/>
        </w:rPr>
        <w:t>地形剖面图可反映出沿某一方向地势的高低起伏变化。读图，完成下面小题。</w:t>
      </w:r>
    </w:p>
    <w:p>
      <w:pPr>
        <w:spacing w:line="360" w:lineRule="auto"/>
        <w:jc w:val="left"/>
        <w:rPr>
          <w:rFonts w:ascii="宋体" w:hAnsi="宋体" w:cs="宋体"/>
          <w:b/>
        </w:rPr>
      </w:pPr>
      <w:r>
        <w:rPr>
          <w:rFonts w:ascii="宋体" w:hAnsi="宋体" w:cs="宋体"/>
          <w:b/>
        </w:rPr>
        <w:drawing>
          <wp:inline distT="0" distB="0" distL="0" distR="0">
            <wp:extent cx="5000625" cy="105727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000625" cy="1057275"/>
                    </a:xfrm>
                    <a:prstGeom prst="rect">
                      <a:avLst/>
                    </a:prstGeom>
                  </pic:spPr>
                </pic:pic>
              </a:graphicData>
            </a:graphic>
          </wp:inline>
        </w:drawing>
      </w:r>
    </w:p>
    <w:p>
      <w:pPr>
        <w:spacing w:line="360" w:lineRule="auto"/>
        <w:jc w:val="left"/>
      </w:pPr>
      <w:r>
        <w:t>1．图中位于地势第一级阶梯上的是（</w:t>
      </w:r>
      <w:r>
        <w:rPr>
          <w:rFonts w:eastAsia="Times New Roman"/>
          <w:kern w:val="0"/>
          <w:sz w:val="24"/>
          <w:szCs w:val="24"/>
        </w:rPr>
        <w:t>   </w:t>
      </w:r>
      <w:r>
        <w:t>）</w:t>
      </w:r>
    </w:p>
    <w:p>
      <w:pPr>
        <w:tabs>
          <w:tab w:val="left" w:pos="2078"/>
          <w:tab w:val="left" w:pos="4156"/>
          <w:tab w:val="left" w:pos="6234"/>
        </w:tabs>
        <w:spacing w:line="360" w:lineRule="auto"/>
        <w:jc w:val="left"/>
      </w:pPr>
      <w:r>
        <w:t>A．长江中下游平原</w:t>
      </w:r>
      <w:r>
        <w:tab/>
      </w:r>
      <w:r>
        <w:t>B．巫山</w:t>
      </w:r>
      <w:r>
        <w:tab/>
      </w:r>
      <w:r>
        <w:t>C．四川盆地</w:t>
      </w:r>
      <w:r>
        <w:tab/>
      </w:r>
      <w:r>
        <w:t>D．青藏高原</w:t>
      </w:r>
    </w:p>
    <w:p>
      <w:pPr>
        <w:spacing w:line="360" w:lineRule="auto"/>
        <w:jc w:val="left"/>
      </w:pPr>
      <w:r>
        <w:t>2．小聪到青藏地区旅游，可能看到的景观是（</w:t>
      </w:r>
      <w:r>
        <w:rPr>
          <w:rFonts w:eastAsia="Times New Roman"/>
          <w:kern w:val="0"/>
          <w:sz w:val="24"/>
          <w:szCs w:val="24"/>
        </w:rPr>
        <w:t>   </w:t>
      </w:r>
      <w:r>
        <w:t>）</w:t>
      </w:r>
    </w:p>
    <w:p>
      <w:pPr>
        <w:tabs>
          <w:tab w:val="left" w:pos="4156"/>
        </w:tabs>
        <w:spacing w:line="360" w:lineRule="auto"/>
        <w:jc w:val="left"/>
      </w:pPr>
      <w:r>
        <w:t>A．沟壑纵横，黄土广布</w:t>
      </w:r>
      <w:r>
        <w:tab/>
      </w:r>
      <w:r>
        <w:t>B．冰川广布，雪山连绵</w:t>
      </w:r>
    </w:p>
    <w:p>
      <w:pPr>
        <w:tabs>
          <w:tab w:val="left" w:pos="4156"/>
        </w:tabs>
        <w:spacing w:line="360" w:lineRule="auto"/>
        <w:jc w:val="left"/>
      </w:pPr>
      <w:r>
        <w:t>C．平坦广阔，一望无垠</w:t>
      </w:r>
      <w:r>
        <w:tab/>
      </w:r>
      <w:r>
        <w:t>D．石峰林立，崎岖不平</w:t>
      </w:r>
    </w:p>
    <w:p>
      <w:pPr>
        <w:spacing w:line="360" w:lineRule="auto"/>
        <w:jc w:val="left"/>
      </w:pPr>
      <w:r>
        <w:t>3．我国地势特征产生的影响有（</w:t>
      </w:r>
      <w:r>
        <w:rPr>
          <w:rFonts w:eastAsia="Times New Roman"/>
          <w:kern w:val="0"/>
          <w:sz w:val="24"/>
          <w:szCs w:val="24"/>
        </w:rPr>
        <w:t>   </w:t>
      </w:r>
      <w:r>
        <w:t>）</w:t>
      </w:r>
    </w:p>
    <w:p>
      <w:pPr>
        <w:spacing w:line="360" w:lineRule="auto"/>
        <w:jc w:val="left"/>
      </w:pPr>
      <w:r>
        <w:t>①阻碍了夏季风从北向南吹送</w:t>
      </w:r>
      <w:r>
        <w:rPr>
          <w:rFonts w:eastAsia="Times New Roman"/>
          <w:kern w:val="0"/>
          <w:sz w:val="24"/>
          <w:szCs w:val="24"/>
        </w:rPr>
        <w:t>        </w:t>
      </w:r>
      <w:r>
        <w:t>②利于海洋湿润气流向陆地深入</w:t>
      </w:r>
    </w:p>
    <w:p>
      <w:pPr>
        <w:spacing w:line="360" w:lineRule="auto"/>
        <w:jc w:val="left"/>
      </w:pPr>
      <w:r>
        <w:t>③大河东流，沟通了东西交通</w:t>
      </w:r>
      <w:r>
        <w:rPr>
          <w:rFonts w:eastAsia="Times New Roman"/>
          <w:kern w:val="0"/>
          <w:sz w:val="24"/>
          <w:szCs w:val="24"/>
        </w:rPr>
        <w:t>        </w:t>
      </w:r>
      <w:r>
        <w:t>④阶梯内部形成丰富的水能资源</w:t>
      </w:r>
    </w:p>
    <w:p>
      <w:pPr>
        <w:tabs>
          <w:tab w:val="left" w:pos="2078"/>
          <w:tab w:val="left" w:pos="4156"/>
          <w:tab w:val="left" w:pos="6234"/>
        </w:tabs>
        <w:spacing w:line="360" w:lineRule="auto"/>
        <w:jc w:val="left"/>
        <w:rPr>
          <w:rFonts w:hint="eastAsia"/>
        </w:rPr>
      </w:pPr>
      <w:r>
        <w:t>A．①②</w:t>
      </w:r>
      <w:r>
        <w:tab/>
      </w:r>
      <w:r>
        <w:t>B．②③</w:t>
      </w:r>
      <w:r>
        <w:tab/>
      </w:r>
      <w:r>
        <w:t>C．①③</w:t>
      </w:r>
      <w:r>
        <w:tab/>
      </w:r>
      <w:r>
        <w:t>D．③④</w:t>
      </w:r>
    </w:p>
    <w:p>
      <w:pPr>
        <w:spacing w:line="360" w:lineRule="auto"/>
        <w:ind w:firstLine="420"/>
        <w:jc w:val="left"/>
        <w:rPr>
          <w:rFonts w:ascii="楷体" w:hAnsi="楷体" w:eastAsia="楷体" w:cs="楷体"/>
        </w:rPr>
      </w:pPr>
      <w:r>
        <w:rPr>
          <w:rFonts w:ascii="楷体" w:hAnsi="楷体" w:eastAsia="楷体" w:cs="楷体"/>
        </w:rPr>
        <w:t>下图是经纬网和中国著名山脉的叠加图，图中经纬线间隔度数相等，四个小黑点为中国领土的四至点。读图，完成下面小题。</w:t>
      </w:r>
    </w:p>
    <w:p>
      <w:pPr>
        <w:spacing w:line="360" w:lineRule="auto"/>
        <w:jc w:val="center"/>
      </w:pPr>
      <w:r>
        <w:drawing>
          <wp:inline distT="0" distB="0" distL="0" distR="0">
            <wp:extent cx="2524125" cy="1864360"/>
            <wp:effectExtent l="0" t="0" r="0" b="254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536750" cy="1873995"/>
                    </a:xfrm>
                    <a:prstGeom prst="rect">
                      <a:avLst/>
                    </a:prstGeom>
                  </pic:spPr>
                </pic:pic>
              </a:graphicData>
            </a:graphic>
          </wp:inline>
        </w:drawing>
      </w:r>
    </w:p>
    <w:p>
      <w:pPr>
        <w:spacing w:line="360" w:lineRule="auto"/>
        <w:jc w:val="left"/>
      </w:pPr>
      <w:r>
        <w:t>4．经纬网的纬线间距为（</w:t>
      </w:r>
      <w:r>
        <w:rPr>
          <w:rFonts w:eastAsia="Times New Roman"/>
          <w:kern w:val="0"/>
          <w:sz w:val="24"/>
          <w:szCs w:val="24"/>
        </w:rPr>
        <w:t>   </w:t>
      </w:r>
      <w:r>
        <w:t>）</w:t>
      </w:r>
    </w:p>
    <w:p>
      <w:pPr>
        <w:tabs>
          <w:tab w:val="left" w:pos="2078"/>
          <w:tab w:val="left" w:pos="4156"/>
          <w:tab w:val="left" w:pos="6234"/>
        </w:tabs>
        <w:spacing w:line="360" w:lineRule="auto"/>
        <w:jc w:val="left"/>
      </w:pPr>
      <w:r>
        <w:t>A．3°</w:t>
      </w:r>
      <w:r>
        <w:tab/>
      </w:r>
      <w:r>
        <w:t>B．5°</w:t>
      </w:r>
      <w:r>
        <w:tab/>
      </w:r>
      <w:r>
        <w:t>C．8°</w:t>
      </w:r>
      <w:r>
        <w:tab/>
      </w:r>
      <w:r>
        <w:t>D．10°</w:t>
      </w:r>
    </w:p>
    <w:p>
      <w:pPr>
        <w:spacing w:line="360" w:lineRule="auto"/>
        <w:jc w:val="left"/>
      </w:pPr>
      <w:r>
        <w:t>5．关于图中山脉两侧自然地理特征，描述不正确是（</w:t>
      </w:r>
      <w:r>
        <w:rPr>
          <w:rFonts w:eastAsia="Times New Roman"/>
          <w:kern w:val="0"/>
          <w:sz w:val="24"/>
          <w:szCs w:val="24"/>
        </w:rPr>
        <w:t>   </w:t>
      </w:r>
      <w:r>
        <w:t>）</w:t>
      </w:r>
    </w:p>
    <w:p>
      <w:pPr>
        <w:spacing w:line="360" w:lineRule="auto"/>
        <w:jc w:val="left"/>
      </w:pPr>
      <w:r>
        <w:t>A．①山脉西侧是内蒙古高原，东侧东北平原</w:t>
      </w:r>
    </w:p>
    <w:p>
      <w:pPr>
        <w:spacing w:line="360" w:lineRule="auto"/>
        <w:jc w:val="left"/>
      </w:pPr>
      <w:r>
        <w:t>B．②山脉位于青藏高原，是长江的发源地</w:t>
      </w:r>
    </w:p>
    <w:p>
      <w:pPr>
        <w:spacing w:line="360" w:lineRule="auto"/>
        <w:jc w:val="left"/>
      </w:pPr>
      <w:r>
        <w:t>C．③山脉西侧降水少，东侧降水多</w:t>
      </w:r>
    </w:p>
    <w:p>
      <w:pPr>
        <w:spacing w:line="360" w:lineRule="auto"/>
        <w:jc w:val="left"/>
        <w:rPr>
          <w:rFonts w:hint="eastAsia"/>
        </w:rPr>
      </w:pPr>
      <w:r>
        <w:t>D．④是湖南省与广东省得分界</w:t>
      </w:r>
    </w:p>
    <w:p>
      <w:pPr>
        <w:spacing w:line="360" w:lineRule="auto"/>
        <w:ind w:firstLine="420"/>
        <w:jc w:val="left"/>
        <w:rPr>
          <w:rFonts w:ascii="楷体" w:hAnsi="楷体" w:eastAsia="楷体" w:cs="楷体"/>
        </w:rPr>
      </w:pPr>
      <w:r>
        <w:rPr>
          <w:rFonts w:ascii="楷体" w:hAnsi="楷体" w:eastAsia="楷体" w:cs="楷体"/>
        </w:rPr>
        <w:t>读“我国哈尔滨、北京、广州、武汉四个城市的气温曲线和降水量柱状图”、“这四个城市的季节分配示意图”，完成下面小题。</w:t>
      </w:r>
    </w:p>
    <w:p>
      <w:pPr>
        <w:spacing w:line="360" w:lineRule="auto"/>
        <w:jc w:val="left"/>
      </w:pPr>
      <w:r>
        <w:drawing>
          <wp:inline distT="0" distB="0" distL="0" distR="0">
            <wp:extent cx="5634990" cy="1207135"/>
            <wp:effectExtent l="0" t="0" r="381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647295" cy="1210135"/>
                    </a:xfrm>
                    <a:prstGeom prst="rect">
                      <a:avLst/>
                    </a:prstGeom>
                  </pic:spPr>
                </pic:pic>
              </a:graphicData>
            </a:graphic>
          </wp:inline>
        </w:drawing>
      </w:r>
    </w:p>
    <w:p>
      <w:pPr>
        <w:spacing w:line="360" w:lineRule="auto"/>
        <w:jc w:val="left"/>
      </w:pPr>
      <w:r>
        <w:t>6．冬季时间最长的城市是（</w:t>
      </w:r>
      <w:r>
        <w:rPr>
          <w:rFonts w:eastAsia="Times New Roman"/>
          <w:kern w:val="0"/>
          <w:sz w:val="24"/>
          <w:szCs w:val="24"/>
        </w:rPr>
        <w:t>   </w:t>
      </w:r>
      <w:r>
        <w:t>）</w:t>
      </w:r>
    </w:p>
    <w:p>
      <w:pPr>
        <w:tabs>
          <w:tab w:val="left" w:pos="2078"/>
          <w:tab w:val="left" w:pos="4156"/>
          <w:tab w:val="left" w:pos="6234"/>
        </w:tabs>
        <w:spacing w:line="360" w:lineRule="auto"/>
        <w:jc w:val="left"/>
      </w:pPr>
      <w:r>
        <w:t>A．④</w:t>
      </w:r>
      <w:r>
        <w:tab/>
      </w:r>
      <w:r>
        <w:t>B．③</w:t>
      </w:r>
      <w:r>
        <w:tab/>
      </w:r>
      <w:r>
        <w:t>C．②</w:t>
      </w:r>
      <w:r>
        <w:tab/>
      </w:r>
      <w:r>
        <w:t>D．①</w:t>
      </w:r>
    </w:p>
    <w:p>
      <w:pPr>
        <w:spacing w:line="360" w:lineRule="auto"/>
        <w:jc w:val="left"/>
      </w:pPr>
      <w:r>
        <w:t>7．四个城市对应正确的是（</w:t>
      </w:r>
      <w:r>
        <w:rPr>
          <w:rFonts w:eastAsia="Times New Roman"/>
          <w:kern w:val="0"/>
          <w:sz w:val="24"/>
          <w:szCs w:val="24"/>
        </w:rPr>
        <w:t>   </w:t>
      </w:r>
      <w:r>
        <w:t>）</w:t>
      </w:r>
    </w:p>
    <w:p>
      <w:pPr>
        <w:tabs>
          <w:tab w:val="left" w:pos="2078"/>
          <w:tab w:val="left" w:pos="4156"/>
          <w:tab w:val="left" w:pos="6234"/>
        </w:tabs>
        <w:spacing w:line="360" w:lineRule="auto"/>
        <w:jc w:val="left"/>
        <w:rPr>
          <w:rFonts w:hint="eastAsia"/>
        </w:rPr>
      </w:pPr>
      <w:r>
        <w:t>A．甲-①</w:t>
      </w:r>
      <w:r>
        <w:tab/>
      </w:r>
      <w:r>
        <w:t>B．乙-③</w:t>
      </w:r>
      <w:r>
        <w:tab/>
      </w:r>
      <w:r>
        <w:t>C．丙-④</w:t>
      </w:r>
      <w:r>
        <w:tab/>
      </w:r>
      <w:r>
        <w:t>D．丁-②</w:t>
      </w:r>
    </w:p>
    <w:p>
      <w:pPr>
        <w:spacing w:line="360" w:lineRule="auto"/>
        <w:ind w:firstLine="420"/>
        <w:jc w:val="left"/>
        <w:rPr>
          <w:rFonts w:ascii="楷体" w:hAnsi="楷体" w:eastAsia="楷体" w:cs="楷体"/>
        </w:rPr>
      </w:pPr>
      <w:r>
        <w:rPr>
          <w:rFonts w:ascii="楷体" w:hAnsi="楷体" w:eastAsia="楷体" w:cs="楷体"/>
        </w:rPr>
        <w:t>读中国局部地区图及四地的年降水量统计资料（单位：毫米），完成下面小题。</w:t>
      </w:r>
    </w:p>
    <w:p>
      <w:pPr>
        <w:spacing w:line="360" w:lineRule="auto"/>
        <w:ind w:firstLine="2100" w:firstLineChars="1000"/>
        <w:jc w:val="left"/>
      </w:pPr>
      <w:r>
        <w:drawing>
          <wp:inline distT="0" distB="0" distL="0" distR="0">
            <wp:extent cx="2656205" cy="19431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665113" cy="1949340"/>
                    </a:xfrm>
                    <a:prstGeom prst="rect">
                      <a:avLst/>
                    </a:prstGeom>
                  </pic:spPr>
                </pic:pic>
              </a:graphicData>
            </a:graphic>
          </wp:inline>
        </w:drawing>
      </w:r>
    </w:p>
    <w:p>
      <w:pPr>
        <w:spacing w:line="360" w:lineRule="auto"/>
        <w:jc w:val="left"/>
      </w:pPr>
    </w:p>
    <w:p>
      <w:pPr>
        <w:spacing w:line="360" w:lineRule="auto"/>
        <w:jc w:val="left"/>
      </w:pPr>
      <w:r>
        <w:t>8．图示区域由东向西（</w:t>
      </w:r>
      <w:r>
        <w:rPr>
          <w:rFonts w:eastAsia="Times New Roman"/>
          <w:kern w:val="0"/>
          <w:sz w:val="24"/>
          <w:szCs w:val="24"/>
        </w:rPr>
        <w:t>   </w:t>
      </w:r>
      <w:r>
        <w:t>）</w:t>
      </w:r>
    </w:p>
    <w:p>
      <w:pPr>
        <w:tabs>
          <w:tab w:val="left" w:pos="2078"/>
          <w:tab w:val="left" w:pos="4156"/>
          <w:tab w:val="left" w:pos="6234"/>
        </w:tabs>
        <w:spacing w:line="360" w:lineRule="auto"/>
        <w:jc w:val="left"/>
      </w:pPr>
      <w:r>
        <w:t>A．降水越来越多</w:t>
      </w:r>
      <w:r>
        <w:tab/>
      </w:r>
      <w:r>
        <w:t>B．植被越来越稀</w:t>
      </w:r>
      <w:r>
        <w:tab/>
      </w:r>
      <w:r>
        <w:t>C．海拔越来越低</w:t>
      </w:r>
      <w:r>
        <w:tab/>
      </w:r>
      <w:r>
        <w:t>D．人口越来越密</w:t>
      </w:r>
    </w:p>
    <w:p>
      <w:pPr>
        <w:spacing w:line="360" w:lineRule="auto"/>
        <w:jc w:val="left"/>
      </w:pPr>
      <w:r>
        <w:t>9．造成该区域东西方向年降水量差异的主要因素是（</w:t>
      </w:r>
      <w:r>
        <w:rPr>
          <w:rFonts w:eastAsia="Times New Roman"/>
          <w:kern w:val="0"/>
          <w:sz w:val="24"/>
          <w:szCs w:val="24"/>
        </w:rPr>
        <w:t>   </w:t>
      </w:r>
      <w:r>
        <w:t>）</w:t>
      </w:r>
    </w:p>
    <w:p>
      <w:pPr>
        <w:tabs>
          <w:tab w:val="left" w:pos="2078"/>
          <w:tab w:val="left" w:pos="4156"/>
          <w:tab w:val="left" w:pos="6234"/>
        </w:tabs>
        <w:spacing w:line="360" w:lineRule="auto"/>
        <w:jc w:val="left"/>
      </w:pPr>
      <w:r>
        <w:t>A．纬度位置</w:t>
      </w:r>
      <w:r>
        <w:tab/>
      </w:r>
      <w:r>
        <w:t>B．距海远近</w:t>
      </w:r>
      <w:r>
        <w:tab/>
      </w:r>
      <w:r>
        <w:t>C．海拔高低</w:t>
      </w:r>
      <w:r>
        <w:tab/>
      </w:r>
      <w:r>
        <w:t>D．地表植被</w:t>
      </w:r>
    </w:p>
    <w:p>
      <w:pPr>
        <w:tabs>
          <w:tab w:val="left" w:pos="2078"/>
          <w:tab w:val="left" w:pos="4156"/>
          <w:tab w:val="left" w:pos="6234"/>
        </w:tabs>
        <w:spacing w:line="360" w:lineRule="auto"/>
        <w:jc w:val="left"/>
      </w:pPr>
    </w:p>
    <w:p>
      <w:pPr>
        <w:spacing w:line="360" w:lineRule="auto"/>
        <w:ind w:firstLine="420"/>
        <w:jc w:val="left"/>
        <w:rPr>
          <w:rFonts w:ascii="楷体" w:hAnsi="楷体" w:eastAsia="楷体" w:cs="楷体"/>
        </w:rPr>
      </w:pPr>
      <w:r>
        <w:rPr>
          <w:rFonts w:ascii="楷体" w:hAnsi="楷体" w:eastAsia="楷体" w:cs="楷体"/>
        </w:rPr>
        <w:t>图为长江流域图，据此完成下面小题。</w:t>
      </w:r>
    </w:p>
    <w:p>
      <w:pPr>
        <w:spacing w:line="360" w:lineRule="auto"/>
        <w:jc w:val="left"/>
      </w:pPr>
      <w:r>
        <w:drawing>
          <wp:inline distT="0" distB="0" distL="0" distR="0">
            <wp:extent cx="4516755" cy="2183765"/>
            <wp:effectExtent l="0" t="0" r="0" b="698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4526036" cy="2188274"/>
                    </a:xfrm>
                    <a:prstGeom prst="rect">
                      <a:avLst/>
                    </a:prstGeom>
                  </pic:spPr>
                </pic:pic>
              </a:graphicData>
            </a:graphic>
          </wp:inline>
        </w:drawing>
      </w:r>
    </w:p>
    <w:p>
      <w:pPr>
        <w:spacing w:line="360" w:lineRule="auto"/>
        <w:jc w:val="left"/>
      </w:pPr>
      <w:r>
        <w:t>10．《长江之歌》歌词中“你用健美的臂膀，挽起高山大海……”，这里的“高山”和“大海”分别指的是（</w:t>
      </w:r>
      <w:r>
        <w:rPr>
          <w:rFonts w:eastAsia="Times New Roman"/>
          <w:kern w:val="0"/>
          <w:sz w:val="24"/>
          <w:szCs w:val="24"/>
        </w:rPr>
        <w:t>   </w:t>
      </w:r>
      <w:r>
        <w:t>）</w:t>
      </w:r>
    </w:p>
    <w:p>
      <w:pPr>
        <w:tabs>
          <w:tab w:val="left" w:pos="1868"/>
          <w:tab w:val="left" w:pos="3945"/>
          <w:tab w:val="left" w:pos="5813"/>
        </w:tabs>
        <w:spacing w:line="360" w:lineRule="auto"/>
        <w:jc w:val="left"/>
      </w:pPr>
      <w:r>
        <w:t>A．巴颜喀拉山脉</w:t>
      </w:r>
      <w:r>
        <w:tab/>
      </w:r>
      <w:r>
        <w:t>B．唐古拉山脉渤海</w:t>
      </w:r>
      <w:r>
        <w:tab/>
      </w:r>
      <w:r>
        <w:t>C．唐古拉山脉东海</w:t>
      </w:r>
      <w:r>
        <w:tab/>
      </w:r>
      <w:r>
        <w:t>D．巴颜喀拉山脉渤海</w:t>
      </w:r>
    </w:p>
    <w:p>
      <w:pPr>
        <w:spacing w:line="360" w:lineRule="auto"/>
        <w:jc w:val="left"/>
      </w:pPr>
      <w:r>
        <w:t>11．下列属于支流②水文特征的是（</w:t>
      </w:r>
      <w:r>
        <w:rPr>
          <w:rFonts w:eastAsia="Times New Roman"/>
          <w:kern w:val="0"/>
          <w:sz w:val="24"/>
          <w:szCs w:val="24"/>
        </w:rPr>
        <w:t>   </w:t>
      </w:r>
      <w:r>
        <w:t>）</w:t>
      </w:r>
    </w:p>
    <w:p>
      <w:pPr>
        <w:tabs>
          <w:tab w:val="left" w:pos="2078"/>
          <w:tab w:val="left" w:pos="4156"/>
          <w:tab w:val="left" w:pos="6234"/>
        </w:tabs>
        <w:spacing w:line="360" w:lineRule="auto"/>
        <w:jc w:val="left"/>
      </w:pPr>
      <w:r>
        <w:t>A．有结冰现象</w:t>
      </w:r>
      <w:r>
        <w:tab/>
      </w:r>
      <w:r>
        <w:t>B．汛期在冬季</w:t>
      </w:r>
      <w:r>
        <w:tab/>
      </w:r>
      <w:r>
        <w:t>C．含沙量大</w:t>
      </w:r>
      <w:r>
        <w:tab/>
      </w:r>
      <w:r>
        <w:t>D．水量丰富</w:t>
      </w:r>
    </w:p>
    <w:p>
      <w:pPr>
        <w:spacing w:line="360" w:lineRule="auto"/>
        <w:jc w:val="left"/>
      </w:pPr>
      <w:r>
        <w:t>12．图中序号代表的支流为湘江的是（</w:t>
      </w:r>
      <w:r>
        <w:rPr>
          <w:rFonts w:eastAsia="Times New Roman"/>
          <w:kern w:val="0"/>
          <w:sz w:val="24"/>
          <w:szCs w:val="24"/>
        </w:rPr>
        <w:t>   </w:t>
      </w:r>
      <w:r>
        <w:t>）</w:t>
      </w:r>
    </w:p>
    <w:p>
      <w:pPr>
        <w:tabs>
          <w:tab w:val="left" w:pos="2078"/>
          <w:tab w:val="left" w:pos="4156"/>
          <w:tab w:val="left" w:pos="6234"/>
        </w:tabs>
        <w:spacing w:line="360" w:lineRule="auto"/>
        <w:jc w:val="left"/>
      </w:pPr>
      <w:r>
        <w:t>A．①</w:t>
      </w:r>
      <w:r>
        <w:tab/>
      </w:r>
      <w:r>
        <w:t>B．②</w:t>
      </w:r>
      <w:r>
        <w:tab/>
      </w:r>
      <w:r>
        <w:t>C．③</w:t>
      </w:r>
      <w:r>
        <w:tab/>
      </w:r>
      <w:r>
        <w:t>D．④</w:t>
      </w:r>
    </w:p>
    <w:p>
      <w:pPr>
        <w:tabs>
          <w:tab w:val="left" w:pos="2078"/>
          <w:tab w:val="left" w:pos="4156"/>
          <w:tab w:val="left" w:pos="6234"/>
        </w:tabs>
        <w:spacing w:line="360" w:lineRule="auto"/>
        <w:jc w:val="left"/>
      </w:pPr>
    </w:p>
    <w:p>
      <w:pPr>
        <w:spacing w:line="360" w:lineRule="auto"/>
        <w:ind w:firstLine="420"/>
        <w:jc w:val="left"/>
        <w:rPr>
          <w:rFonts w:ascii="楷体" w:hAnsi="楷体" w:eastAsia="楷体" w:cs="楷体"/>
        </w:rPr>
      </w:pPr>
      <w:r>
        <w:rPr>
          <w:rFonts w:ascii="楷体" w:hAnsi="楷体" w:eastAsia="楷体" w:cs="楷体"/>
        </w:rPr>
        <w:t>2022年10月22日，中央在黄河流域生态保护和高质量发展座谈会中强调要加强黄河生态保护治理、保护传承弘扬黄河文化，让黄河成为造福人民的幸福河。左图黄河上中游的划分，右图黄河干流含沙量的变化，据此并结合图，完成下面小题。</w:t>
      </w:r>
    </w:p>
    <w:p>
      <w:pPr>
        <w:spacing w:line="360" w:lineRule="auto"/>
        <w:jc w:val="left"/>
      </w:pPr>
      <w:r>
        <w:drawing>
          <wp:inline distT="0" distB="0" distL="0" distR="0">
            <wp:extent cx="5278120" cy="171831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5278120" cy="1718627"/>
                    </a:xfrm>
                    <a:prstGeom prst="rect">
                      <a:avLst/>
                    </a:prstGeom>
                  </pic:spPr>
                </pic:pic>
              </a:graphicData>
            </a:graphic>
          </wp:inline>
        </w:drawing>
      </w:r>
    </w:p>
    <w:p>
      <w:pPr>
        <w:spacing w:line="360" w:lineRule="auto"/>
        <w:jc w:val="left"/>
      </w:pPr>
      <w:r>
        <w:t>13．黄河从兰州流至河口径流量减少，其主要人为原因是（</w:t>
      </w:r>
      <w:r>
        <w:rPr>
          <w:rFonts w:eastAsia="Times New Roman"/>
          <w:kern w:val="0"/>
          <w:sz w:val="24"/>
          <w:szCs w:val="24"/>
        </w:rPr>
        <w:t>   </w:t>
      </w:r>
      <w:r>
        <w:t>）</w:t>
      </w:r>
    </w:p>
    <w:p>
      <w:pPr>
        <w:tabs>
          <w:tab w:val="left" w:pos="4156"/>
        </w:tabs>
        <w:spacing w:line="360" w:lineRule="auto"/>
        <w:jc w:val="left"/>
      </w:pPr>
      <w:r>
        <w:t>A．农业引水灌溉</w:t>
      </w:r>
      <w:r>
        <w:tab/>
      </w:r>
      <w:r>
        <w:t>B．流经干旱半干旱地区蒸发量大</w:t>
      </w:r>
    </w:p>
    <w:p>
      <w:pPr>
        <w:tabs>
          <w:tab w:val="left" w:pos="4156"/>
        </w:tabs>
        <w:spacing w:line="360" w:lineRule="auto"/>
        <w:jc w:val="left"/>
      </w:pPr>
      <w:r>
        <w:t>C．生活用水量大</w:t>
      </w:r>
      <w:r>
        <w:tab/>
      </w:r>
      <w:r>
        <w:t>D．沿途植被覆盖好，河水下渗严重</w:t>
      </w:r>
    </w:p>
    <w:p>
      <w:pPr>
        <w:spacing w:line="360" w:lineRule="auto"/>
        <w:jc w:val="left"/>
      </w:pPr>
      <w:r>
        <w:t>14．在黄河生态保护治理中，治沙为首位，右图中能正确反映黄河含沙量沿途变化折线的是（</w:t>
      </w:r>
      <w:r>
        <w:rPr>
          <w:rFonts w:eastAsia="Times New Roman"/>
          <w:kern w:val="0"/>
          <w:sz w:val="24"/>
          <w:szCs w:val="24"/>
        </w:rPr>
        <w:t>   </w:t>
      </w:r>
      <w:r>
        <w:t>）</w:t>
      </w:r>
    </w:p>
    <w:p>
      <w:pPr>
        <w:tabs>
          <w:tab w:val="left" w:pos="2078"/>
          <w:tab w:val="left" w:pos="4156"/>
          <w:tab w:val="left" w:pos="6234"/>
        </w:tabs>
        <w:spacing w:line="360" w:lineRule="auto"/>
        <w:jc w:val="left"/>
      </w:pPr>
      <w:r>
        <w:t>A．①折线</w:t>
      </w:r>
      <w:r>
        <w:tab/>
      </w:r>
      <w:r>
        <w:t>B．②折线</w:t>
      </w:r>
      <w:r>
        <w:tab/>
      </w:r>
      <w:r>
        <w:t>C．③折线</w:t>
      </w:r>
      <w:r>
        <w:tab/>
      </w:r>
      <w:r>
        <w:t>D．④折线</w:t>
      </w:r>
    </w:p>
    <w:p>
      <w:pPr>
        <w:spacing w:line="360" w:lineRule="auto"/>
        <w:jc w:val="left"/>
      </w:pPr>
      <w:r>
        <w:t>15．在黄河的各项治理中，能同时兼顾治沙和防洪的工程措施是（</w:t>
      </w:r>
      <w:r>
        <w:rPr>
          <w:rFonts w:eastAsia="Times New Roman"/>
          <w:kern w:val="0"/>
          <w:sz w:val="24"/>
          <w:szCs w:val="24"/>
        </w:rPr>
        <w:t>   </w:t>
      </w:r>
      <w:r>
        <w:t>）</w:t>
      </w:r>
    </w:p>
    <w:p>
      <w:pPr>
        <w:tabs>
          <w:tab w:val="left" w:pos="2078"/>
          <w:tab w:val="left" w:pos="4156"/>
          <w:tab w:val="left" w:pos="6234"/>
        </w:tabs>
        <w:spacing w:line="360" w:lineRule="auto"/>
        <w:jc w:val="left"/>
      </w:pPr>
      <w:r>
        <w:t>A．造林种植</w:t>
      </w:r>
      <w:r>
        <w:tab/>
      </w:r>
      <w:r>
        <w:t>B．加固大堤</w:t>
      </w:r>
      <w:r>
        <w:tab/>
      </w:r>
      <w:r>
        <w:t>C．修筑梯田</w:t>
      </w:r>
      <w:r>
        <w:tab/>
      </w:r>
      <w:r>
        <w:t>D．修建水库</w:t>
      </w:r>
    </w:p>
    <w:p>
      <w:pPr>
        <w:tabs>
          <w:tab w:val="left" w:pos="2078"/>
          <w:tab w:val="left" w:pos="4156"/>
          <w:tab w:val="left" w:pos="6234"/>
        </w:tabs>
        <w:spacing w:line="360" w:lineRule="auto"/>
        <w:jc w:val="left"/>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center"/>
        <w:rPr>
          <w:rFonts w:hint="eastAsia" w:ascii="黑体" w:hAnsi="黑体" w:eastAsia="黑体" w:cs="黑体"/>
          <w:b/>
          <w:sz w:val="30"/>
        </w:rPr>
      </w:pPr>
    </w:p>
    <w:p>
      <w:pPr>
        <w:tabs>
          <w:tab w:val="left" w:pos="2078"/>
          <w:tab w:val="left" w:pos="4156"/>
          <w:tab w:val="left" w:pos="6234"/>
        </w:tabs>
        <w:spacing w:line="360" w:lineRule="auto"/>
        <w:jc w:val="left"/>
        <w:rPr>
          <w:rFonts w:ascii="宋体" w:hAnsi="宋体" w:cs="宋体"/>
          <w:b/>
        </w:rPr>
      </w:pPr>
      <w:r>
        <w:rPr>
          <w:rFonts w:ascii="宋体" w:hAnsi="宋体" w:cs="宋体"/>
          <w:b/>
        </w:rPr>
        <w:t>二、解答题</w:t>
      </w:r>
    </w:p>
    <w:p>
      <w:pPr>
        <w:spacing w:line="360" w:lineRule="auto"/>
        <w:jc w:val="left"/>
      </w:pPr>
      <w:r>
        <w:t>16．下图是中国地形地势图，据此完成下列问题。</w:t>
      </w:r>
    </w:p>
    <w:p>
      <w:pPr>
        <w:spacing w:line="360" w:lineRule="auto"/>
        <w:jc w:val="center"/>
      </w:pPr>
      <w:r>
        <w:drawing>
          <wp:inline distT="0" distB="0" distL="0" distR="0">
            <wp:extent cx="2596515" cy="1977390"/>
            <wp:effectExtent l="0" t="0" r="0" b="381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604521" cy="1983781"/>
                    </a:xfrm>
                    <a:prstGeom prst="rect">
                      <a:avLst/>
                    </a:prstGeom>
                  </pic:spPr>
                </pic:pic>
              </a:graphicData>
            </a:graphic>
          </wp:inline>
        </w:drawing>
      </w:r>
    </w:p>
    <w:p>
      <w:pPr>
        <w:spacing w:line="360" w:lineRule="auto"/>
        <w:jc w:val="left"/>
      </w:pPr>
      <w:r>
        <w:t>(1)图中我国第一级与第二级阶梯的分界线是D山脉、阿尔金山、G____山脉和横断山脉。E是我国素有“聚宝盆”之称的____盆地。</w:t>
      </w:r>
    </w:p>
    <w:p>
      <w:pPr>
        <w:spacing w:line="360" w:lineRule="auto"/>
        <w:jc w:val="left"/>
      </w:pPr>
      <w:r>
        <w:t>(2)我国第二级阶梯与第三级阶梯的分界线A____、B____、C____。</w:t>
      </w:r>
    </w:p>
    <w:p>
      <w:pPr>
        <w:spacing w:line="360" w:lineRule="auto"/>
        <w:jc w:val="left"/>
      </w:pPr>
      <w:r>
        <w:t>(3)山脉是地形的骨架，图中横断山脉东侧地形区④是____。</w:t>
      </w:r>
    </w:p>
    <w:p>
      <w:pPr>
        <w:spacing w:line="360" w:lineRule="auto"/>
        <w:jc w:val="left"/>
      </w:pPr>
      <w:r>
        <w:t>(4)诗句“天苍苍，野茫茫，风吹草低见牛羊”反映出我国____高原的景观（填数字）。</w:t>
      </w:r>
    </w:p>
    <w:p>
      <w:pPr>
        <w:spacing w:line="360" w:lineRule="auto"/>
        <w:jc w:val="left"/>
      </w:pPr>
      <w:r>
        <w:t>(5)海峡⑤是台湾海峡，该海峡西侧的省级行政区域单位是____（填简称）。</w:t>
      </w:r>
    </w:p>
    <w:p>
      <w:pPr>
        <w:spacing w:line="360" w:lineRule="auto"/>
        <w:jc w:val="left"/>
      </w:pPr>
      <w:r>
        <w:t>(6)我国山区面积广大，发展经济有哪些优势条件？</w:t>
      </w:r>
    </w:p>
    <w:p>
      <w:pPr>
        <w:spacing w:line="360" w:lineRule="auto"/>
        <w:jc w:val="left"/>
      </w:pPr>
      <w:r>
        <w:t>17．读“北京，武汉，广州，哈尔滨四个城市气温曲线和降水柱状图”完成下列问题。</w:t>
      </w:r>
    </w:p>
    <w:p>
      <w:pPr>
        <w:spacing w:line="360" w:lineRule="auto"/>
        <w:jc w:val="center"/>
      </w:pPr>
      <w:r>
        <w:drawing>
          <wp:inline distT="0" distB="0" distL="0" distR="0">
            <wp:extent cx="2727960" cy="1445895"/>
            <wp:effectExtent l="0" t="0" r="0" b="190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731713" cy="1448013"/>
                    </a:xfrm>
                    <a:prstGeom prst="rect">
                      <a:avLst/>
                    </a:prstGeom>
                  </pic:spPr>
                </pic:pic>
              </a:graphicData>
            </a:graphic>
          </wp:inline>
        </w:drawing>
      </w:r>
    </w:p>
    <w:p>
      <w:pPr>
        <w:spacing w:line="360" w:lineRule="auto"/>
        <w:jc w:val="left"/>
      </w:pPr>
      <w:r>
        <w:t>(1)根据最高月气温和最低月气温年较差，降水量的多少和各月的分配情况，分析判断四个城市分别是：A____、B____、C____、D____。</w:t>
      </w:r>
    </w:p>
    <w:p>
      <w:pPr>
        <w:spacing w:line="360" w:lineRule="auto"/>
        <w:jc w:val="left"/>
      </w:pPr>
      <w:r>
        <w:t>(2)根据各城市降水量的情况分析，降水量集中在____季。</w:t>
      </w:r>
    </w:p>
    <w:p>
      <w:pPr>
        <w:spacing w:line="360" w:lineRule="auto"/>
        <w:jc w:val="left"/>
      </w:pPr>
      <w:r>
        <w:t>(3)造成我国“南涝北旱”、“北涝南旱”局面的主要原因是____。</w:t>
      </w:r>
    </w:p>
    <w:p>
      <w:pPr>
        <w:spacing w:line="360" w:lineRule="auto"/>
        <w:jc w:val="left"/>
      </w:pPr>
      <w:r>
        <w:t>18．读“黄河流域示意图”，完成下列要求。</w:t>
      </w:r>
    </w:p>
    <w:p>
      <w:pPr>
        <w:spacing w:line="360" w:lineRule="auto"/>
        <w:ind w:firstLine="1470" w:firstLineChars="700"/>
        <w:jc w:val="left"/>
      </w:pPr>
      <w:r>
        <w:drawing>
          <wp:inline distT="0" distB="0" distL="0" distR="0">
            <wp:extent cx="3535045" cy="1764030"/>
            <wp:effectExtent l="0" t="0" r="8255" b="762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3539642" cy="1766437"/>
                    </a:xfrm>
                    <a:prstGeom prst="rect">
                      <a:avLst/>
                    </a:prstGeom>
                  </pic:spPr>
                </pic:pic>
              </a:graphicData>
            </a:graphic>
          </wp:inline>
        </w:drawing>
      </w:r>
    </w:p>
    <w:p>
      <w:pPr>
        <w:spacing w:line="360" w:lineRule="auto"/>
        <w:jc w:val="left"/>
      </w:pPr>
      <w:r>
        <w:t>(1)黄河发源于______山，它注入的海域A是______海。</w:t>
      </w:r>
    </w:p>
    <w:p>
      <w:pPr>
        <w:spacing w:line="360" w:lineRule="auto"/>
        <w:jc w:val="left"/>
      </w:pPr>
      <w:r>
        <w:t>(2)黄河中、下游分界点是图中的______。</w:t>
      </w:r>
    </w:p>
    <w:p>
      <w:pPr>
        <w:spacing w:line="360" w:lineRule="auto"/>
        <w:jc w:val="left"/>
      </w:pPr>
      <w:r>
        <w:t>(3)黄河在中游接纳了两条较大的支流，其中⑤是______河。</w:t>
      </w:r>
    </w:p>
    <w:p>
      <w:pPr>
        <w:spacing w:line="360" w:lineRule="auto"/>
        <w:jc w:val="left"/>
      </w:pPr>
      <w:r>
        <w:t>(4)黄河流经②河段时流量逐渐减少，其主要原因是________。</w:t>
      </w:r>
    </w:p>
    <w:p>
      <w:pPr>
        <w:spacing w:line="360" w:lineRule="auto"/>
        <w:jc w:val="left"/>
      </w:pPr>
      <w:r>
        <w:t>(5)黄河“地上河”主要发生在①③④三个河段中④河段所在的流域。解释其原因：___ ____________________________________________________________。</w:t>
      </w:r>
    </w:p>
    <w:p>
      <w:pPr>
        <w:spacing w:line="360" w:lineRule="auto"/>
        <w:jc w:val="left"/>
      </w:pPr>
    </w:p>
    <w:p>
      <w:pPr>
        <w:spacing w:line="360" w:lineRule="auto"/>
        <w:jc w:val="left"/>
      </w:pPr>
    </w:p>
    <w:p>
      <w:pPr>
        <w:spacing w:line="360" w:lineRule="auto"/>
        <w:jc w:val="left"/>
      </w:pPr>
      <w:r>
        <mc:AlternateContent>
          <mc:Choice Requires="wps">
            <w:drawing>
              <wp:anchor distT="0" distB="0" distL="114300" distR="114300" simplePos="0" relativeHeight="251659264" behindDoc="0" locked="0" layoutInCell="1" allowOverlap="1">
                <wp:simplePos x="0" y="0"/>
                <wp:positionH relativeFrom="column">
                  <wp:posOffset>115570</wp:posOffset>
                </wp:positionH>
                <wp:positionV relativeFrom="paragraph">
                  <wp:posOffset>135255</wp:posOffset>
                </wp:positionV>
                <wp:extent cx="5297805" cy="2877185"/>
                <wp:effectExtent l="0" t="0" r="17780" b="18415"/>
                <wp:wrapNone/>
                <wp:docPr id="1" name="文本框 1"/>
                <wp:cNvGraphicFramePr/>
                <a:graphic xmlns:a="http://schemas.openxmlformats.org/drawingml/2006/main">
                  <a:graphicData uri="http://schemas.microsoft.com/office/word/2010/wordprocessingShape">
                    <wps:wsp>
                      <wps:cNvSpPr txBox="1"/>
                      <wps:spPr>
                        <a:xfrm>
                          <a:off x="0" y="0"/>
                          <a:ext cx="5297556" cy="2877378"/>
                        </a:xfrm>
                        <a:prstGeom prst="rect">
                          <a:avLst/>
                        </a:prstGeom>
                        <a:solidFill>
                          <a:schemeClr val="lt1"/>
                        </a:solidFill>
                        <a:ln w="6350">
                          <a:solidFill>
                            <a:prstClr val="black"/>
                          </a:solidFill>
                        </a:ln>
                      </wps:spPr>
                      <wps:txbx>
                        <w:txbxContent>
                          <w:p>
                            <w:pPr>
                              <w:jc w:val="center"/>
                              <w:rPr>
                                <w:rFonts w:hint="eastAsia" w:ascii="华文隶书" w:eastAsia="华文隶书"/>
                                <w:sz w:val="28"/>
                                <w:szCs w:val="32"/>
                              </w:rPr>
                            </w:pPr>
                            <w:r>
                              <w:rPr>
                                <w:rFonts w:hint="eastAsia" w:ascii="华文隶书" w:eastAsia="华文隶书"/>
                                <w:sz w:val="28"/>
                                <w:szCs w:val="32"/>
                              </w:rPr>
                              <w:t>我的章末总结与反思</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rFonts w:hint="eastAsia"/>
                                <w:sz w:val="28"/>
                                <w:szCs w:val="32"/>
                                <w:u w:val="single"/>
                              </w:rPr>
                            </w:pPr>
                            <w:r>
                              <w:rPr>
                                <w:rFonts w:hint="eastAsia"/>
                                <w:sz w:val="28"/>
                                <w:szCs w:val="32"/>
                                <w:u w:val="single"/>
                              </w:rPr>
                              <w:t xml:space="preserve"> </w:t>
                            </w:r>
                            <w:r>
                              <w:rPr>
                                <w:sz w:val="28"/>
                                <w:szCs w:val="32"/>
                                <w:u w:val="single"/>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9.1pt;margin-top:10.65pt;height:226.55pt;width:417.15pt;z-index:251659264;mso-width-relative:page;mso-height-relative:page;" fillcolor="#FFFFFF [3201]" filled="t" stroked="t" coordsize="21600,21600" o:gfxdata="UEsDBAoAAAAAAIdO4kAAAAAAAAAAAAAAAAAEAAAAZHJzL1BLAwQUAAAACACHTuJAtiFbGtYAAAAJ&#10;AQAADwAAAGRycy9kb3ducmV2LnhtbE2PMU/DMBSEdyT+g/WQ2KgTJy1RGqcSSEiIjTYLmxu/JlHt&#10;58h2m/LvMROMpzvdfdfsbtawK/owOZKQrzJgSL3TEw0SusPbUwUsREVaGUco4RsD7Nr7u0bV2i30&#10;idd9HFgqoVArCWOMc8156Ee0KqzcjJS8k/NWxST9wLVXSyq3hoss23CrJkoLo5rxdcT+vL9YCe+b&#10;l/iFnf7QhSjc0vHen0yQ8vEhz7bAIt7iXxh+8RM6tInp6C6kAzNJVyIlJYi8AJb8ai3WwI4Syuey&#10;BN42/P+D9gdQSwMEFAAAAAgAh07iQPGkw0YYAgAAHAQAAA4AAABkcnMvZTJvRG9jLnhtbK1TwY4a&#10;MQy9V+o/RLmXAVbAFjGsKCt6Qd2VaNVzyGRg1CROncAM/YD2D3raS+/9Lr6jThjYbrenqhyCY3te&#10;7PfsyU1jNNsr9BXYnPc6Xc6UlVBUdpPzD+8Xr64580HYQmiwKucH5fnN9OWLSe3Gqg9b0IVCRiDW&#10;j2uX820IbpxlXm6VEb4DTlkKloBGBLriJitQ1IRudNbvdodZDVg4BKm8J+/tKcinCb8slQx3ZelV&#10;YDrnVFtIJ6ZzHc9sOhHjDQq3rWRbhviHKoyoLD16gboVQbAdVs+gTCURPJShI8FkUJaVVKkH6qbX&#10;/aOb1VY4lXohcry70OT/H6x8t79HVhWkHWdWGJLo+P3b8eHn8cdX1ov01M6PKWvlKC80b6CJqa3f&#10;kzN23ZRo4j/1wyhORB8u5KomMEnOQf/1aDAYciYp1r8eja5G1xEne/zcoQ9vFRgWjZwjqZdIFful&#10;D6fUc0p8zYOuikWldbrgZj3XyPaClF6kX4v+JE1bVud8eDXoJuQnsYh9gVhrIT89R6BqtaWiIyun&#10;7qMVmnXTUrKG4kBMIZxGzTu5qAh3KXy4F0izReTQvoQ7OkoNVAy0FmdbwC9/88d8kpyinNU0qzn3&#10;n3cCFSm2M3Oghkk8eimZhI9Bn80SwXykFZlFBAoJKwkn5+FszsNpG2jFpJrNUhKNphNhaVdOtmKn&#10;fmkEk1ztusQZ//2eWHlc6uk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iFbGtYAAAAJAQAADwAA&#10;AAAAAAABACAAAAAiAAAAZHJzL2Rvd25yZXYueG1sUEsBAhQAFAAAAAgAh07iQPGkw0YYAgAAHAQA&#10;AA4AAAAAAAAAAQAgAAAAJQEAAGRycy9lMm9Eb2MueG1sUEsFBgAAAAAGAAYAWQEAAK8FAAAAAA==&#10;">
                <v:fill on="t" focussize="0,0"/>
                <v:stroke weight="0.5pt" color="#000000" joinstyle="round"/>
                <v:imagedata o:title=""/>
                <o:lock v:ext="edit" aspectratio="f"/>
                <v:textbox>
                  <w:txbxContent>
                    <w:p>
                      <w:pPr>
                        <w:jc w:val="center"/>
                        <w:rPr>
                          <w:rFonts w:hint="eastAsia" w:ascii="华文隶书" w:eastAsia="华文隶书"/>
                          <w:sz w:val="28"/>
                          <w:szCs w:val="32"/>
                        </w:rPr>
                      </w:pPr>
                      <w:r>
                        <w:rPr>
                          <w:rFonts w:hint="eastAsia" w:ascii="华文隶书" w:eastAsia="华文隶书"/>
                          <w:sz w:val="28"/>
                          <w:szCs w:val="32"/>
                        </w:rPr>
                        <w:t>我的章末总结与反思</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sz w:val="28"/>
                          <w:szCs w:val="32"/>
                          <w:u w:val="single"/>
                        </w:rPr>
                      </w:pPr>
                      <w:r>
                        <w:rPr>
                          <w:rFonts w:hint="eastAsia"/>
                          <w:sz w:val="28"/>
                          <w:szCs w:val="32"/>
                          <w:u w:val="single"/>
                        </w:rPr>
                        <w:t xml:space="preserve"> </w:t>
                      </w:r>
                      <w:r>
                        <w:rPr>
                          <w:sz w:val="28"/>
                          <w:szCs w:val="32"/>
                          <w:u w:val="single"/>
                        </w:rPr>
                        <w:t xml:space="preserve">                                                               </w:t>
                      </w:r>
                    </w:p>
                    <w:p>
                      <w:pPr>
                        <w:rPr>
                          <w:rFonts w:hint="eastAsia"/>
                          <w:sz w:val="28"/>
                          <w:szCs w:val="32"/>
                          <w:u w:val="single"/>
                        </w:rPr>
                      </w:pPr>
                      <w:r>
                        <w:rPr>
                          <w:rFonts w:hint="eastAsia"/>
                          <w:sz w:val="28"/>
                          <w:szCs w:val="32"/>
                          <w:u w:val="single"/>
                        </w:rPr>
                        <w:t xml:space="preserve"> </w:t>
                      </w:r>
                      <w:r>
                        <w:rPr>
                          <w:sz w:val="28"/>
                          <w:szCs w:val="32"/>
                          <w:u w:val="single"/>
                        </w:rPr>
                        <w:t xml:space="preserve">                                                         </w:t>
                      </w:r>
                    </w:p>
                  </w:txbxContent>
                </v:textbox>
              </v:shape>
            </w:pict>
          </mc:Fallback>
        </mc:AlternateContent>
      </w:r>
    </w:p>
    <w:p>
      <w:pPr>
        <w:spacing w:line="360" w:lineRule="auto"/>
        <w:jc w:val="left"/>
        <w:rPr>
          <w:rFonts w:hint="eastAsia"/>
        </w:rPr>
        <w:sectPr>
          <w:footerReference r:id="rId3" w:type="default"/>
          <w:footerReference r:id="rId4" w:type="even"/>
          <w:pgSz w:w="20639" w:h="14572" w:orient="landscape"/>
          <w:pgMar w:top="1000" w:right="1797" w:bottom="1000" w:left="2797" w:header="851" w:footer="592" w:gutter="0"/>
          <w:cols w:space="425" w:num="2" w:sep="1"/>
          <w:docGrid w:type="lines" w:linePitch="312" w:charSpace="0"/>
        </w:sectPr>
      </w:pPr>
    </w:p>
    <w:p>
      <w:pPr>
        <w:spacing w:line="360" w:lineRule="auto"/>
        <w:jc w:val="left"/>
        <w:rPr>
          <w:highlight w:val="yellow"/>
        </w:rPr>
      </w:pPr>
      <w:r>
        <w:rPr>
          <w:highlight w:val="yellow"/>
        </w:rPr>
        <w:t>1．D    2．B    3．B</w:t>
      </w:r>
      <w:r>
        <w:rPr>
          <w:rFonts w:hint="eastAsia"/>
          <w:highlight w:val="yellow"/>
        </w:rPr>
        <w:t xml:space="preserve"> </w:t>
      </w:r>
      <w:r>
        <w:rPr>
          <w:highlight w:val="yellow"/>
        </w:rPr>
        <w:t xml:space="preserve"> 4．B    5．B</w:t>
      </w:r>
      <w:r>
        <w:rPr>
          <w:rFonts w:hint="eastAsia"/>
          <w:highlight w:val="yellow"/>
        </w:rPr>
        <w:t xml:space="preserve"> </w:t>
      </w:r>
      <w:r>
        <w:rPr>
          <w:highlight w:val="yellow"/>
        </w:rPr>
        <w:t xml:space="preserve">  6．B    7．C</w:t>
      </w:r>
    </w:p>
    <w:p>
      <w:pPr>
        <w:spacing w:line="360" w:lineRule="auto"/>
        <w:jc w:val="left"/>
      </w:pPr>
      <w:r>
        <w:rPr>
          <w:highlight w:val="yellow"/>
        </w:rPr>
        <w:t>8．B    9．B</w:t>
      </w:r>
      <w:r>
        <w:rPr>
          <w:rFonts w:hint="eastAsia"/>
          <w:highlight w:val="yellow"/>
        </w:rPr>
        <w:t xml:space="preserve"> </w:t>
      </w:r>
      <w:r>
        <w:rPr>
          <w:highlight w:val="yellow"/>
        </w:rPr>
        <w:t xml:space="preserve"> 10．C    11．D    12．C</w:t>
      </w:r>
      <w:r>
        <w:rPr>
          <w:rFonts w:hint="eastAsia"/>
          <w:highlight w:val="yellow"/>
        </w:rPr>
        <w:t xml:space="preserve"> </w:t>
      </w:r>
      <w:r>
        <w:rPr>
          <w:highlight w:val="yellow"/>
        </w:rPr>
        <w:t xml:space="preserve">  13．A    14．D    15．D</w:t>
      </w:r>
    </w:p>
    <w:p>
      <w:pPr>
        <w:spacing w:line="360" w:lineRule="auto"/>
        <w:jc w:val="left"/>
      </w:pPr>
    </w:p>
    <w:p>
      <w:pPr>
        <w:spacing w:line="360" w:lineRule="auto"/>
        <w:jc w:val="left"/>
      </w:pPr>
      <w:r>
        <w:t>16．(1)     祁连     柴达木</w:t>
      </w:r>
    </w:p>
    <w:p>
      <w:pPr>
        <w:spacing w:line="360" w:lineRule="auto"/>
        <w:jc w:val="left"/>
      </w:pPr>
      <w:r>
        <w:t>(2)     大兴安岭     太行山     雪峰山</w:t>
      </w:r>
    </w:p>
    <w:p>
      <w:pPr>
        <w:spacing w:line="360" w:lineRule="auto"/>
        <w:jc w:val="left"/>
      </w:pPr>
      <w:r>
        <w:t>(3)云贵高原</w:t>
      </w:r>
    </w:p>
    <w:p>
      <w:pPr>
        <w:spacing w:line="360" w:lineRule="auto"/>
        <w:jc w:val="left"/>
      </w:pPr>
      <w:r>
        <w:t>(4)③</w:t>
      </w:r>
    </w:p>
    <w:p>
      <w:pPr>
        <w:spacing w:line="360" w:lineRule="auto"/>
        <w:jc w:val="left"/>
      </w:pPr>
      <w:r>
        <w:t>(5)闽</w:t>
      </w:r>
    </w:p>
    <w:p>
      <w:pPr>
        <w:spacing w:line="360" w:lineRule="auto"/>
        <w:jc w:val="left"/>
      </w:pPr>
      <w:r>
        <w:t>(6)山区蕴藏丰富的矿产资源、药材资源等；山区河流可以发电，水能资源丰富；山区可以进行多种农业经营、生态旅游开发等。</w:t>
      </w:r>
    </w:p>
    <w:p>
      <w:pPr>
        <w:spacing w:line="360" w:lineRule="auto"/>
        <w:jc w:val="left"/>
      </w:pPr>
    </w:p>
    <w:p>
      <w:pPr>
        <w:spacing w:line="360" w:lineRule="auto"/>
        <w:jc w:val="left"/>
      </w:pPr>
      <w:r>
        <w:t>17．(1)     哈尔滨     北京     武汉     广州</w:t>
      </w:r>
    </w:p>
    <w:p>
      <w:pPr>
        <w:spacing w:line="360" w:lineRule="auto"/>
        <w:jc w:val="left"/>
      </w:pPr>
      <w:r>
        <w:t>(2)夏秋##夏</w:t>
      </w:r>
    </w:p>
    <w:p>
      <w:pPr>
        <w:spacing w:line="360" w:lineRule="auto"/>
        <w:jc w:val="left"/>
      </w:pPr>
      <w:r>
        <w:t>(3)夏季风与“雨带”进退的规律“失常”</w:t>
      </w:r>
    </w:p>
    <w:p>
      <w:pPr>
        <w:spacing w:line="360" w:lineRule="auto"/>
        <w:jc w:val="left"/>
      </w:pPr>
    </w:p>
    <w:p>
      <w:pPr>
        <w:spacing w:line="360" w:lineRule="auto"/>
        <w:jc w:val="left"/>
      </w:pPr>
      <w:r>
        <w:t>18．(1)     巴颜喀拉     渤</w:t>
      </w:r>
    </w:p>
    <w:p>
      <w:pPr>
        <w:spacing w:line="360" w:lineRule="auto"/>
        <w:jc w:val="left"/>
      </w:pPr>
      <w:r>
        <w:t>(2)桃花峪</w:t>
      </w:r>
    </w:p>
    <w:p>
      <w:pPr>
        <w:spacing w:line="360" w:lineRule="auto"/>
        <w:jc w:val="left"/>
      </w:pPr>
      <w:r>
        <w:t>(3)渭</w:t>
      </w:r>
    </w:p>
    <w:p>
      <w:pPr>
        <w:spacing w:line="360" w:lineRule="auto"/>
        <w:jc w:val="left"/>
      </w:pPr>
      <w:r>
        <w:t>(4)流经区气候干旱，少有支流汇入；流经平原区人口稠密，引黄灌溉，生产生活用水增加。</w:t>
      </w:r>
    </w:p>
    <w:p>
      <w:pPr>
        <w:spacing w:line="360" w:lineRule="auto"/>
        <w:jc w:val="left"/>
      </w:pPr>
      <w:r>
        <w:t>(5)黄河流到下游时，由于地形平坦，河道变宽，流速减慢，泥沙淤积，河床不断抬升。</w:t>
      </w:r>
    </w:p>
    <w:p>
      <w:pPr>
        <w:spacing w:line="360" w:lineRule="auto"/>
        <w:jc w:val="left"/>
      </w:pPr>
    </w:p>
    <w:p>
      <w:pPr>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4153B"/>
    <w:rsid w:val="006B16C5"/>
    <w:rsid w:val="006B322F"/>
    <w:rsid w:val="00776133"/>
    <w:rsid w:val="008C07DE"/>
    <w:rsid w:val="00961E05"/>
    <w:rsid w:val="009E611B"/>
    <w:rsid w:val="00A30CCE"/>
    <w:rsid w:val="00AC3E9C"/>
    <w:rsid w:val="00BC4F14"/>
    <w:rsid w:val="00BF535F"/>
    <w:rsid w:val="00C02FC6"/>
    <w:rsid w:val="00C806B0"/>
    <w:rsid w:val="00C86127"/>
    <w:rsid w:val="00CE4DB5"/>
    <w:rsid w:val="00E476EE"/>
    <w:rsid w:val="00EF035E"/>
    <w:rsid w:val="502E3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5</Pages>
  <Words>372</Words>
  <Characters>2121</Characters>
  <Lines>17</Lines>
  <Paragraphs>4</Paragraphs>
  <TotalTime>7</TotalTime>
  <ScaleCrop>false</ScaleCrop>
  <LinksUpToDate>false</LinksUpToDate>
  <CharactersWithSpaces>2489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致远</dc:creator>
  <cp:lastModifiedBy>Administrator</cp:lastModifiedBy>
  <dcterms:modified xsi:type="dcterms:W3CDTF">2022-11-24T06:01:49Z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