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40"/>
          <w:szCs w:val="32"/>
        </w:rPr>
      </w:pPr>
      <w:r>
        <w:rPr>
          <w:rFonts w:ascii="黑体" w:hAnsi="黑体" w:eastAsia="黑体" w:cs="黑体"/>
          <w:b/>
          <w:sz w:val="40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10858500</wp:posOffset>
            </wp:positionV>
            <wp:extent cx="469900" cy="482600"/>
            <wp:effectExtent l="0" t="0" r="635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40"/>
          <w:szCs w:val="32"/>
        </w:rPr>
        <w:t>第二章《中国的自然环境》提升练习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一、选择题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读沿32°N 纬线中国地形剖面图，回答小题。</w:t>
      </w:r>
    </w:p>
    <w:p>
      <w:pPr>
        <w:spacing w:line="360" w:lineRule="auto"/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drawing>
          <wp:inline distT="0" distB="0" distL="0" distR="0">
            <wp:extent cx="5095240" cy="11906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00691" cy="119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1．我国的地势特征是（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A．东高西低，阶梯状分布</w:t>
      </w:r>
      <w:r>
        <w:tab/>
      </w:r>
      <w:r>
        <w:t>B．西高东低，呈阶梯状分布</w:t>
      </w:r>
      <w:r>
        <w:tab/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C．中部高，四周低</w:t>
      </w:r>
      <w:r>
        <w:tab/>
      </w:r>
      <w:r>
        <w:tab/>
      </w:r>
      <w:r>
        <w:t>D．东西高，中部低</w:t>
      </w:r>
    </w:p>
    <w:p>
      <w:pPr>
        <w:spacing w:line="360" w:lineRule="auto"/>
        <w:jc w:val="left"/>
      </w:pPr>
      <w:r>
        <w:t>2．①代表的地形区是（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A．青藏高原</w:t>
      </w:r>
      <w:r>
        <w:tab/>
      </w:r>
      <w:r>
        <w:t>B．四川盆地</w:t>
      </w:r>
      <w:r>
        <w:tab/>
      </w:r>
      <w:r>
        <w:t>C．长江中下游平原</w:t>
      </w:r>
      <w:r>
        <w:tab/>
      </w:r>
      <w:r>
        <w:t>D．黄土高原</w:t>
      </w:r>
    </w:p>
    <w:p>
      <w:pPr>
        <w:spacing w:line="360" w:lineRule="auto"/>
        <w:jc w:val="left"/>
      </w:pPr>
      <w:r>
        <w:t>3．下列山脉中，属于我国地势第二与第三级阶梯分界线的是（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A．昆仑山脉</w:t>
      </w:r>
      <w:r>
        <w:tab/>
      </w:r>
      <w:r>
        <w:t>B．祁连山脉</w:t>
      </w:r>
      <w:r>
        <w:tab/>
      </w:r>
      <w:r>
        <w:t>C．横断山脉</w:t>
      </w:r>
      <w:r>
        <w:tab/>
      </w:r>
      <w:r>
        <w:t>D．太行山脉</w:t>
      </w:r>
    </w:p>
    <w:p>
      <w:pPr>
        <w:spacing w:line="360" w:lineRule="auto"/>
        <w:jc w:val="left"/>
      </w:pPr>
      <w:r>
        <w:t>4．我国地势第三级阶梯上最主要的地形是（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A．高原</w:t>
      </w:r>
      <w:r>
        <w:tab/>
      </w:r>
      <w:r>
        <w:t>B．平原</w:t>
      </w:r>
      <w:r>
        <w:tab/>
      </w:r>
      <w:r>
        <w:t>C．盆地</w:t>
      </w:r>
      <w:r>
        <w:tab/>
      </w:r>
      <w:r>
        <w:t>D．山地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我国某山脉大致为东西走向，且为两个自治区的天然分界线。据此完成下面小题。</w:t>
      </w:r>
    </w:p>
    <w:p>
      <w:pPr>
        <w:spacing w:line="360" w:lineRule="auto"/>
        <w:jc w:val="left"/>
      </w:pPr>
      <w:r>
        <w:t>5．该山脉是（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A．祁连山</w:t>
      </w:r>
      <w:r>
        <w:tab/>
      </w:r>
      <w:r>
        <w:t>B．天山</w:t>
      </w:r>
      <w:r>
        <w:tab/>
      </w:r>
      <w:r>
        <w:t>C．昆仑山</w:t>
      </w:r>
      <w:r>
        <w:tab/>
      </w:r>
      <w:r>
        <w:t>D．秦岭</w:t>
      </w:r>
    </w:p>
    <w:p>
      <w:pPr>
        <w:spacing w:line="360" w:lineRule="auto"/>
        <w:jc w:val="left"/>
      </w:pPr>
      <w:r>
        <w:t>6．关于该山脉北面自治区的叙述，正确的是（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A．区域内全为沙漠</w:t>
      </w:r>
      <w:r>
        <w:tab/>
      </w:r>
      <w:r>
        <w:t>B．地形大势为“三山夹两盆”</w:t>
      </w:r>
    </w:p>
    <w:p>
      <w:pPr>
        <w:tabs>
          <w:tab w:val="left" w:pos="4156"/>
        </w:tabs>
        <w:spacing w:line="360" w:lineRule="auto"/>
        <w:jc w:val="left"/>
        <w:rPr>
          <w:rFonts w:hint="eastAsia"/>
        </w:rPr>
      </w:pPr>
      <w:r>
        <w:t>C．该省区东西跨经度最广</w:t>
      </w:r>
      <w:r>
        <w:tab/>
      </w:r>
      <w:r>
        <w:t>D．该区居民以藏族为主</w:t>
      </w:r>
    </w:p>
    <w:p>
      <w:pPr>
        <w:spacing w:line="360" w:lineRule="auto"/>
        <w:jc w:val="left"/>
      </w:pPr>
      <w:r>
        <w:t>7．秦岭一淮河一线的地理意义有（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A．半干早与半湿润地区的分界线</w:t>
      </w:r>
      <w:r>
        <w:tab/>
      </w:r>
      <w:r>
        <w:t>B．南方地区与北方地区的分界线</w:t>
      </w:r>
    </w:p>
    <w:p>
      <w:pPr>
        <w:tabs>
          <w:tab w:val="left" w:pos="4156"/>
        </w:tabs>
        <w:spacing w:line="360" w:lineRule="auto"/>
        <w:jc w:val="left"/>
      </w:pPr>
      <w:r>
        <w:t>C．河流有无结冰期的分界线</w:t>
      </w:r>
      <w:r>
        <w:tab/>
      </w:r>
      <w:r>
        <w:t>D．热带与亚热带的分界线</w:t>
      </w:r>
    </w:p>
    <w:p>
      <w:pPr>
        <w:tabs>
          <w:tab w:val="left" w:pos="4156"/>
        </w:tabs>
        <w:spacing w:line="360" w:lineRule="auto"/>
        <w:jc w:val="left"/>
        <w:rPr>
          <w:rFonts w:hint="eastAsia"/>
        </w:rPr>
      </w:pP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我国民间以农历立春作为春季的开始，但从气象学上通常把连续5天日平均气温稳定超过10℃的第一天视为春季的开始。图为“我国各地平均入春时间等值线分布图”，读图完成下面小题。</w:t>
      </w:r>
    </w:p>
    <w:p>
      <w:pPr>
        <w:spacing w:line="360" w:lineRule="auto"/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drawing>
          <wp:inline distT="0" distB="0" distL="0" distR="0">
            <wp:extent cx="3147695" cy="213804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52859" cy="2141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8．关于我国东部地区平均入春时间等值线分布的特征描述，不正确的是（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A．走向大致与纬线延伸方向接近</w:t>
      </w:r>
      <w:r>
        <w:tab/>
      </w:r>
      <w:r>
        <w:t>B．从北向南入春时间逐渐推迟</w:t>
      </w:r>
    </w:p>
    <w:p>
      <w:pPr>
        <w:tabs>
          <w:tab w:val="left" w:pos="4156"/>
        </w:tabs>
        <w:spacing w:line="360" w:lineRule="auto"/>
        <w:jc w:val="left"/>
      </w:pPr>
      <w:r>
        <w:t>C．华北平原地区等值线向北凸出</w:t>
      </w:r>
      <w:r>
        <w:tab/>
      </w:r>
      <w:r>
        <w:t>D．泰州3月份入春</w:t>
      </w:r>
    </w:p>
    <w:p>
      <w:pPr>
        <w:spacing w:line="360" w:lineRule="auto"/>
        <w:jc w:val="left"/>
      </w:pPr>
      <w:r>
        <w:t>9．除无冬区外，我国入春最早的地形区为（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A．长江中下游平原</w:t>
      </w:r>
      <w:r>
        <w:tab/>
      </w:r>
      <w:r>
        <w:t>B．内蒙古高原</w:t>
      </w:r>
      <w:r>
        <w:tab/>
      </w:r>
      <w:r>
        <w:t>C．四川盆地</w:t>
      </w:r>
      <w:r>
        <w:tab/>
      </w:r>
      <w:r>
        <w:t>D．华北平原</w:t>
      </w:r>
    </w:p>
    <w:p>
      <w:pPr>
        <w:spacing w:line="360" w:lineRule="auto"/>
        <w:jc w:val="left"/>
      </w:pPr>
      <w:r>
        <w:t>10．我国青藏高原地区入春时间晚，其主要原因是（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A．纬度高，气温低</w:t>
      </w:r>
      <w:r>
        <w:tab/>
      </w:r>
      <w:r>
        <w:t>B．海拔高，气温低</w:t>
      </w:r>
      <w:r>
        <w:tab/>
      </w:r>
      <w:r>
        <w:t>C．距离海洋较远</w:t>
      </w:r>
      <w:r>
        <w:tab/>
      </w:r>
      <w:r>
        <w:t>D．白昼时间较短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长江在湖北枝城到湖南城陵矶段称荆江，荆江段河道曲折，地势低洼，水流不畅，容易积水。国家对该河段进行了重点治理。下图为荆江分洪区示意图，读图完成下面小题。</w:t>
      </w:r>
    </w:p>
    <w:p>
      <w:pPr>
        <w:spacing w:line="360" w:lineRule="auto"/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drawing>
          <wp:inline distT="0" distB="0" distL="0" distR="0">
            <wp:extent cx="2964180" cy="2400300"/>
            <wp:effectExtent l="0" t="0" r="762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67581" cy="2402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11．荆江分洪区的建立，能带来的显著效益是（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A．防洪</w:t>
      </w:r>
      <w:r>
        <w:tab/>
      </w:r>
      <w:r>
        <w:t>B．发电</w:t>
      </w:r>
      <w:r>
        <w:tab/>
      </w:r>
      <w:r>
        <w:t>C．灌溉</w:t>
      </w:r>
      <w:r>
        <w:tab/>
      </w:r>
      <w:r>
        <w:t>D．养鱼</w:t>
      </w:r>
    </w:p>
    <w:p>
      <w:pPr>
        <w:spacing w:line="360" w:lineRule="auto"/>
        <w:jc w:val="left"/>
      </w:pPr>
      <w:r>
        <w:t>12．荆江河段号称“九曲回肠”，为了提高该河段船舶通行能力，下列措施可行的是（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A．加固河堤</w:t>
      </w:r>
      <w:r>
        <w:tab/>
      </w:r>
      <w:r>
        <w:t>B．修筑水库</w:t>
      </w:r>
    </w:p>
    <w:p>
      <w:pPr>
        <w:tabs>
          <w:tab w:val="left" w:pos="4156"/>
        </w:tabs>
        <w:spacing w:line="360" w:lineRule="auto"/>
        <w:jc w:val="left"/>
      </w:pPr>
      <w:r>
        <w:t>C．跨流域调水</w:t>
      </w:r>
      <w:r>
        <w:tab/>
      </w:r>
      <w:r>
        <w:t>D．疏浚河道</w:t>
      </w:r>
    </w:p>
    <w:p>
      <w:pPr>
        <w:tabs>
          <w:tab w:val="left" w:pos="4156"/>
        </w:tabs>
        <w:spacing w:line="360" w:lineRule="auto"/>
        <w:jc w:val="left"/>
      </w:pP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2020年4月11日，从应急管理部获悉，国家防汛抗旱总指挥部办公室近日（10日）召开会议指出，当前南方大部分地区已入汛，防汛工作逐步进入关键期。长江、珠江等流域可能发生较重汛情，登陆台风可能偏多偏强。据此完成下面小题。</w:t>
      </w:r>
    </w:p>
    <w:p>
      <w:pPr>
        <w:spacing w:line="360" w:lineRule="auto"/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drawing>
          <wp:inline distT="0" distB="0" distL="0" distR="0">
            <wp:extent cx="5278120" cy="215011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15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13．从图中可以看出我国东部三条河流的年径流量变化曲线，三条河流汛期都相同，出现在同一个季节，造成这种现象的原因是（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A．夏季来自于太平洋的东南季风带来丰沛降水</w:t>
      </w:r>
    </w:p>
    <w:p>
      <w:pPr>
        <w:spacing w:line="360" w:lineRule="auto"/>
        <w:jc w:val="left"/>
      </w:pPr>
      <w:r>
        <w:t>B．夏季来自于印度洋的西南季风带来丰沛降水</w:t>
      </w:r>
    </w:p>
    <w:p>
      <w:pPr>
        <w:spacing w:line="360" w:lineRule="auto"/>
        <w:jc w:val="left"/>
      </w:pPr>
      <w:r>
        <w:t>C．冬季来自于太平洋的西北季风带来丰沛降水</w:t>
      </w:r>
    </w:p>
    <w:p>
      <w:pPr>
        <w:spacing w:line="360" w:lineRule="auto"/>
        <w:jc w:val="left"/>
      </w:pPr>
      <w:r>
        <w:t>D．冬季来自于印度洋的东北季风带来丰沛降水</w:t>
      </w:r>
    </w:p>
    <w:p>
      <w:pPr>
        <w:spacing w:line="360" w:lineRule="auto"/>
        <w:jc w:val="left"/>
      </w:pPr>
      <w:r>
        <w:t>14．关于长江、珠江和黄河的描述，正确的是（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A．三条河汛期一致，都发源于青藏高原的三江源地区</w:t>
      </w:r>
    </w:p>
    <w:p>
      <w:pPr>
        <w:spacing w:line="360" w:lineRule="auto"/>
        <w:jc w:val="left"/>
      </w:pPr>
      <w:r>
        <w:t>B．长江被称为“黄金水道”，珠江被称为“水能宝库”</w:t>
      </w:r>
    </w:p>
    <w:p>
      <w:pPr>
        <w:spacing w:line="360" w:lineRule="auto"/>
        <w:jc w:val="left"/>
      </w:pPr>
      <w:r>
        <w:t>C．汛期最长的是长江，其次是珠江，黄河比较前两者最短</w:t>
      </w:r>
    </w:p>
    <w:p>
      <w:pPr>
        <w:spacing w:line="360" w:lineRule="auto"/>
        <w:jc w:val="left"/>
        <w:rPr>
          <w:rFonts w:hint="eastAsia"/>
        </w:rPr>
      </w:pPr>
      <w:r>
        <w:t>D．长江和珠江没有结冰期，黄河有结冰期且有凌汛现象</w:t>
      </w:r>
    </w:p>
    <w:p>
      <w:pPr>
        <w:spacing w:line="360" w:lineRule="auto"/>
        <w:jc w:val="left"/>
      </w:pPr>
      <w:r>
        <w:t>15．我国自然灾害发生频繁，当遇到自然灾害时，下列做法合理的是（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A．发生洪水时，赶快游泳逃生</w:t>
      </w:r>
    </w:p>
    <w:p>
      <w:pPr>
        <w:spacing w:line="360" w:lineRule="auto"/>
        <w:jc w:val="left"/>
      </w:pPr>
      <w:r>
        <w:t>B．发生泥石流时，顺着泥石流流动的方向跑</w:t>
      </w:r>
    </w:p>
    <w:p>
      <w:pPr>
        <w:spacing w:line="360" w:lineRule="auto"/>
        <w:jc w:val="left"/>
      </w:pPr>
      <w:r>
        <w:t>C．台风来临时，赶紧躲在电线杆下</w:t>
      </w:r>
    </w:p>
    <w:p>
      <w:pPr>
        <w:spacing w:line="360" w:lineRule="auto"/>
        <w:jc w:val="left"/>
      </w:pPr>
      <w:r>
        <w:t>D．发生地震时，若不能及时撤离，可暂时躲在小开间的墙角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二、解答题</w:t>
      </w:r>
    </w:p>
    <w:p>
      <w:pPr>
        <w:spacing w:line="360" w:lineRule="auto"/>
        <w:jc w:val="left"/>
      </w:pPr>
      <w:r>
        <w:t>16．读图文材料，回答下列问题。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近年来，由于我国经济发展和人民生活水平的提高，自驾车旅游悄然兴起，东起上海崇明岛、西连西藏友谊桥的318国道备受“驴友”的青睐。318国道绵延5476千米，跨越了我国的三级阶梯，驾车旅游沿途可饱览祖国壮丽的河山，因而这条路被誉为西藏连接上海的“友谊路”、中国地理景观的景观大道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材料二：快放暑假了，上海的中学生欢欢一家三口准备利用假期开车旅游。他们设计了a、b、c三条线路，如下图所示。</w:t>
      </w:r>
    </w:p>
    <w:p>
      <w:pPr>
        <w:spacing w:line="360" w:lineRule="auto"/>
        <w:jc w:val="left"/>
      </w:pPr>
      <w:r>
        <w:drawing>
          <wp:inline distT="0" distB="0" distL="0" distR="0">
            <wp:extent cx="5105400" cy="38576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(1)欢欢一家位于我国地势的第_______级阶梯，该阶梯地形以_______和_______为主，欢欢家所在省区的简称是________。</w:t>
      </w:r>
    </w:p>
    <w:p>
      <w:pPr>
        <w:spacing w:line="360" w:lineRule="auto"/>
        <w:jc w:val="left"/>
      </w:pPr>
      <w:r>
        <w:t>(2)假如欢欢一家沿线路a旅游，他们将欣赏到A_______高原牧草如茵、山巅白雪皑皑的优美景色：若沿线路b旅游，会穿过河西走廊，看见B_______山脉，最终目的地位于我国地势的第_______级阶梯；若沿线路c旅游，沿途依次经过我国的_______平原和_______平原。</w:t>
      </w:r>
    </w:p>
    <w:p>
      <w:pPr>
        <w:spacing w:line="360" w:lineRule="auto"/>
        <w:jc w:val="left"/>
      </w:pPr>
      <w:r>
        <w:t>(3)图中a、b、c三条线路中，经过阶梯最少的是_______，能够欣赏到纯正木卡姆艺术的是_______。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17．读下图，回答问题</w:t>
      </w:r>
    </w:p>
    <w:p>
      <w:pPr>
        <w:spacing w:line="360" w:lineRule="auto"/>
        <w:jc w:val="center"/>
      </w:pPr>
      <w:r>
        <w:drawing>
          <wp:inline distT="0" distB="0" distL="0" distR="0">
            <wp:extent cx="4072890" cy="2852420"/>
            <wp:effectExtent l="0" t="0" r="3810" b="508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74507" cy="285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4244340" cy="3048000"/>
            <wp:effectExtent l="0" t="0" r="381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53585" cy="305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(1)读图一北京、武汉、广州、哈尔滨四个城市的气温曲线和降水量柱状图，根据1月气温判断，代表哈尔滨的是_________，代表广州的是_________，由此分析，我国冬季气温分布特点是_________，其影响因素是_________.</w:t>
      </w:r>
    </w:p>
    <w:p>
      <w:pPr>
        <w:spacing w:line="360" w:lineRule="auto"/>
        <w:jc w:val="left"/>
      </w:pPr>
      <w:r>
        <w:t>(2)由降水量柱状图分析，四城市降水季节分配的共同特点是：降水季节分配不均匀，主要集中在_________季；若按月降水量100毫米为雨季，由四个城市的降水量柱状图判断，南方雨季开始的_________（早/晚），北方雨季较南方雨季时间_________（长/短）。</w:t>
      </w:r>
    </w:p>
    <w:p>
      <w:pPr>
        <w:spacing w:line="360" w:lineRule="auto"/>
        <w:jc w:val="left"/>
      </w:pPr>
      <w:r>
        <w:t>(3)结合图一、图二，乙城市的气候类型是_________.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18．读“黄河流域略图”，回答下列问题。</w:t>
      </w:r>
    </w:p>
    <w:p>
      <w:pPr>
        <w:spacing w:line="360" w:lineRule="auto"/>
        <w:jc w:val="left"/>
      </w:pPr>
      <w:r>
        <w:drawing>
          <wp:inline distT="0" distB="0" distL="0" distR="0">
            <wp:extent cx="4591050" cy="225742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(1)图中祁连山脉的走向是___________，南水北调东线工程主要是将南方的长江水调到北方的___________（城市）和___________（城市）。</w:t>
      </w:r>
    </w:p>
    <w:p>
      <w:pPr>
        <w:spacing w:line="360" w:lineRule="auto"/>
        <w:jc w:val="left"/>
      </w:pPr>
      <w:r>
        <w:t>(2)图中①是有“塞上江南”之称的___________平原，②是我国的内海___________。</w:t>
      </w:r>
    </w:p>
    <w:p>
      <w:pPr>
        <w:spacing w:line="360" w:lineRule="auto"/>
        <w:jc w:val="left"/>
      </w:pPr>
      <w:r>
        <w:t>(3)黄河发源于___________（地形区）的___________山脉，是我国第___________大河。</w:t>
      </w:r>
    </w:p>
    <w:p>
      <w:pPr>
        <w:spacing w:line="360" w:lineRule="auto"/>
        <w:jc w:val="left"/>
      </w:pPr>
      <w:r>
        <w:t>(4)黄河是世界上含沙量最大的河流，其泥沙主要来自中游的___________（地形区），河流下游流经___________（地形区），流速变慢，河道变宽，泥沙沉积，河床抬高，形成___________。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hint="eastAsia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360" w:lineRule="auto"/>
        <w:jc w:val="left"/>
        <w:rPr>
          <w:highlight w:val="yellow"/>
        </w:rPr>
      </w:pPr>
      <w:r>
        <w:rPr>
          <w:highlight w:val="yellow"/>
        </w:rPr>
        <w:t>1．B    2．B    3．D    4．B</w:t>
      </w:r>
      <w:r>
        <w:rPr>
          <w:rFonts w:hint="eastAsia"/>
          <w:highlight w:val="yellow"/>
        </w:rPr>
        <w:t xml:space="preserve"> </w:t>
      </w:r>
      <w:r>
        <w:rPr>
          <w:highlight w:val="yellow"/>
        </w:rPr>
        <w:t xml:space="preserve"> 5．C    6．B</w:t>
      </w:r>
    </w:p>
    <w:p>
      <w:pPr>
        <w:spacing w:line="360" w:lineRule="auto"/>
        <w:jc w:val="left"/>
        <w:rPr>
          <w:highlight w:val="yellow"/>
        </w:rPr>
      </w:pPr>
      <w:r>
        <w:rPr>
          <w:highlight w:val="yellow"/>
        </w:rPr>
        <w:t>7．B</w:t>
      </w:r>
      <w:r>
        <w:rPr>
          <w:rFonts w:hint="eastAsia"/>
          <w:highlight w:val="yellow"/>
        </w:rPr>
        <w:t xml:space="preserve"> </w:t>
      </w:r>
      <w:r>
        <w:rPr>
          <w:highlight w:val="yellow"/>
        </w:rPr>
        <w:t xml:space="preserve">  8．B    9．C    10．B</w:t>
      </w:r>
      <w:r>
        <w:rPr>
          <w:rFonts w:hint="eastAsia"/>
          <w:highlight w:val="yellow"/>
        </w:rPr>
        <w:t xml:space="preserve"> </w:t>
      </w:r>
      <w:r>
        <w:rPr>
          <w:highlight w:val="yellow"/>
        </w:rPr>
        <w:t xml:space="preserve"> 11．A    12．D</w:t>
      </w:r>
    </w:p>
    <w:p>
      <w:pPr>
        <w:spacing w:line="360" w:lineRule="auto"/>
        <w:jc w:val="left"/>
      </w:pPr>
      <w:r>
        <w:rPr>
          <w:highlight w:val="yellow"/>
        </w:rPr>
        <w:t>13．A    14．D</w:t>
      </w:r>
      <w:r>
        <w:rPr>
          <w:rFonts w:hint="eastAsia"/>
          <w:highlight w:val="yellow"/>
        </w:rPr>
        <w:t xml:space="preserve"> </w:t>
      </w:r>
      <w:r>
        <w:rPr>
          <w:highlight w:val="yellow"/>
        </w:rPr>
        <w:t xml:space="preserve">  15．D</w:t>
      </w:r>
    </w:p>
    <w:p>
      <w:pPr>
        <w:spacing w:line="360" w:lineRule="auto"/>
        <w:jc w:val="left"/>
      </w:pPr>
      <w:r>
        <w:t>16．(1)     三     平原     丘陵     沪</w:t>
      </w:r>
    </w:p>
    <w:p>
      <w:pPr>
        <w:spacing w:line="360" w:lineRule="auto"/>
        <w:jc w:val="left"/>
      </w:pPr>
      <w:r>
        <w:t>(2)     青藏     祁连     二     长江中下游     华北</w:t>
      </w:r>
    </w:p>
    <w:p>
      <w:pPr>
        <w:spacing w:line="360" w:lineRule="auto"/>
        <w:jc w:val="left"/>
      </w:pPr>
      <w:r>
        <w:t>(3)     c     b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17．(1)     甲     丁</w:t>
      </w:r>
    </w:p>
    <w:p>
      <w:pPr>
        <w:spacing w:line="360" w:lineRule="auto"/>
        <w:jc w:val="left"/>
      </w:pPr>
      <w:r>
        <w:t>     南北温差大，南方温暖，越往北气温越低     纬度因素</w:t>
      </w:r>
    </w:p>
    <w:p>
      <w:pPr>
        <w:spacing w:line="360" w:lineRule="auto"/>
        <w:jc w:val="left"/>
      </w:pPr>
      <w:r>
        <w:t>(2)     夏     早     短</w:t>
      </w:r>
    </w:p>
    <w:p>
      <w:pPr>
        <w:spacing w:line="360" w:lineRule="auto"/>
        <w:jc w:val="left"/>
      </w:pPr>
      <w:r>
        <w:t>(3)温带季风气候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18．(1)     西北—东南     北京     天津</w:t>
      </w:r>
    </w:p>
    <w:p>
      <w:pPr>
        <w:spacing w:line="360" w:lineRule="auto"/>
        <w:jc w:val="left"/>
      </w:pPr>
      <w:r>
        <w:t>(2)     宁夏     渤海</w:t>
      </w:r>
    </w:p>
    <w:p>
      <w:pPr>
        <w:spacing w:line="360" w:lineRule="auto"/>
        <w:jc w:val="left"/>
      </w:pPr>
      <w:r>
        <w:t>(3)     青藏高原     巴颜喀拉     二</w:t>
      </w:r>
    </w:p>
    <w:p>
      <w:pPr>
        <w:spacing w:line="360" w:lineRule="auto"/>
        <w:jc w:val="left"/>
      </w:pPr>
      <w:r>
        <w:t>(4)     黄土高原     华北平原     悬河（地上河）</w:t>
      </w:r>
    </w:p>
    <w:p>
      <w:pPr>
        <w:spacing w:line="360" w:lineRule="auto"/>
        <w:jc w:val="left"/>
      </w:pPr>
    </w:p>
    <w:p>
      <w:pPr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B788B"/>
    <w:rsid w:val="002E035E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06058"/>
    <w:rsid w:val="3D0E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450</Words>
  <Characters>2569</Characters>
  <Lines>21</Lines>
  <Paragraphs>6</Paragraphs>
  <TotalTime>5</TotalTime>
  <ScaleCrop>false</ScaleCrop>
  <LinksUpToDate>false</LinksUpToDate>
  <CharactersWithSpaces>3013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高明月</dc:creator>
  <cp:lastModifiedBy>Administrator</cp:lastModifiedBy>
  <dcterms:modified xsi:type="dcterms:W3CDTF">2022-11-24T06:18:07Z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