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32"/>
          <w:szCs w:val="32"/>
        </w:rPr>
      </w:pPr>
      <w:r>
        <w:rPr>
          <w:sz w:val="32"/>
          <w:szCs w:val="32"/>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11036300</wp:posOffset>
            </wp:positionV>
            <wp:extent cx="2667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66700" cy="254000"/>
                    </a:xfrm>
                    <a:prstGeom prst="rect">
                      <a:avLst/>
                    </a:prstGeom>
                  </pic:spPr>
                </pic:pic>
              </a:graphicData>
            </a:graphic>
          </wp:anchor>
        </w:drawing>
      </w:r>
      <w:r>
        <w:rPr>
          <w:sz w:val="32"/>
          <w:szCs w:val="32"/>
        </w:rPr>
        <w:t>2021</w:t>
      </w:r>
      <w:r>
        <w:rPr>
          <w:rFonts w:hint="eastAsia"/>
          <w:sz w:val="32"/>
          <w:szCs w:val="32"/>
        </w:rPr>
        <w:t>—</w:t>
      </w:r>
      <w:r>
        <w:rPr>
          <w:sz w:val="32"/>
          <w:szCs w:val="32"/>
        </w:rPr>
        <w:t>2022</w:t>
      </w:r>
      <w:r>
        <w:rPr>
          <w:rFonts w:hAnsi="宋体"/>
          <w:sz w:val="32"/>
          <w:szCs w:val="32"/>
        </w:rPr>
        <w:t>学年</w:t>
      </w:r>
      <w:bookmarkStart w:id="0" w:name="kemu"/>
      <w:bookmarkEnd w:id="0"/>
      <w:r>
        <w:rPr>
          <w:rFonts w:hint="eastAsia" w:hAnsi="宋体"/>
          <w:sz w:val="32"/>
          <w:szCs w:val="32"/>
        </w:rPr>
        <w:t>度</w:t>
      </w:r>
      <w:r>
        <w:rPr>
          <w:rFonts w:hAnsi="宋体"/>
          <w:sz w:val="32"/>
          <w:szCs w:val="32"/>
        </w:rPr>
        <w:t>第二学期期末调研</w:t>
      </w:r>
      <w:r>
        <w:rPr>
          <w:rFonts w:hint="eastAsia" w:hAnsi="宋体"/>
          <w:sz w:val="32"/>
          <w:szCs w:val="32"/>
        </w:rPr>
        <w:t>测</w:t>
      </w:r>
      <w:r>
        <w:rPr>
          <w:rFonts w:hAnsi="宋体"/>
          <w:sz w:val="32"/>
          <w:szCs w:val="32"/>
        </w:rPr>
        <w:t>试</w:t>
      </w:r>
    </w:p>
    <w:p>
      <w:pPr>
        <w:jc w:val="center"/>
        <w:rPr>
          <w:rFonts w:hint="eastAsia" w:ascii="黑体" w:hAnsi="黑体" w:eastAsia="黑体"/>
          <w:color w:val="000000"/>
          <w:sz w:val="44"/>
          <w:szCs w:val="44"/>
        </w:rPr>
      </w:pPr>
      <w:r>
        <w:rPr>
          <w:rFonts w:ascii="黑体" w:hAnsi="黑体" w:eastAsia="黑体"/>
          <w:sz w:val="44"/>
          <w:szCs w:val="44"/>
        </w:rPr>
        <w:t>七年级</w:t>
      </w:r>
      <w:r>
        <w:rPr>
          <w:rFonts w:ascii="黑体" w:hAnsi="黑体" w:eastAsia="黑体"/>
          <w:color w:val="000000"/>
          <w:sz w:val="44"/>
          <w:szCs w:val="44"/>
        </w:rPr>
        <w:t>英语</w:t>
      </w:r>
      <w:r>
        <w:rPr>
          <w:rFonts w:hint="eastAsia" w:ascii="黑体" w:hAnsi="黑体" w:eastAsia="黑体"/>
          <w:color w:val="000000"/>
          <w:sz w:val="44"/>
          <w:szCs w:val="44"/>
        </w:rPr>
        <w:t>参考答案</w:t>
      </w:r>
    </w:p>
    <w:p>
      <w:pPr>
        <w:rPr>
          <w:rFonts w:hint="eastAsia" w:hAnsi="宋体"/>
        </w:rPr>
      </w:pPr>
    </w:p>
    <w:p>
      <w:pPr>
        <w:spacing w:line="264" w:lineRule="auto"/>
      </w:pPr>
      <w:r>
        <w:rPr>
          <w:rFonts w:hAnsi="宋体"/>
        </w:rPr>
        <w:t>Ⅰ</w:t>
      </w:r>
      <w:r>
        <w:t>—</w:t>
      </w:r>
      <w:r>
        <w:rPr>
          <w:rFonts w:hAnsi="宋体"/>
        </w:rPr>
        <w:t>Ⅳ</w:t>
      </w:r>
      <w:r>
        <w:t xml:space="preserve"> </w:t>
      </w:r>
      <w:r>
        <w:rPr>
          <w:rFonts w:hAnsi="宋体"/>
        </w:rPr>
        <w:t>听力（共</w:t>
      </w:r>
      <w:r>
        <w:t>25</w:t>
      </w:r>
      <w:r>
        <w:rPr>
          <w:rFonts w:hAnsi="宋体"/>
        </w:rPr>
        <w:t>小题，每小题</w:t>
      </w:r>
      <w:r>
        <w:t>1</w:t>
      </w:r>
      <w:r>
        <w:rPr>
          <w:rFonts w:hAnsi="宋体"/>
        </w:rPr>
        <w:t>分，共计</w:t>
      </w:r>
      <w:r>
        <w:t>25</w:t>
      </w:r>
      <w:r>
        <w:rPr>
          <w:rFonts w:hAnsi="宋体"/>
        </w:rPr>
        <w:t>分）</w:t>
      </w:r>
    </w:p>
    <w:p>
      <w:pPr>
        <w:spacing w:line="264" w:lineRule="auto"/>
      </w:pPr>
      <w:r>
        <w:t>1-5CBCCA</w:t>
      </w:r>
      <w:r>
        <w:rPr>
          <w:rFonts w:hint="eastAsia"/>
        </w:rPr>
        <w:t xml:space="preserve">  </w:t>
      </w:r>
      <w:r>
        <w:t xml:space="preserve"> 6-10 CABCB </w:t>
      </w:r>
      <w:r>
        <w:rPr>
          <w:rFonts w:hint="eastAsia"/>
        </w:rPr>
        <w:t xml:space="preserve">  </w:t>
      </w:r>
      <w:r>
        <w:t xml:space="preserve">11-15 CCBCA </w:t>
      </w:r>
      <w:r>
        <w:rPr>
          <w:rFonts w:hint="eastAsia"/>
        </w:rPr>
        <w:t xml:space="preserve">  </w:t>
      </w:r>
      <w:r>
        <w:t xml:space="preserve">16-20 BCACB </w:t>
      </w:r>
      <w:r>
        <w:rPr>
          <w:rFonts w:hint="eastAsia"/>
        </w:rPr>
        <w:t xml:space="preserve">  </w:t>
      </w:r>
      <w:r>
        <w:t>21-25 BBABC</w:t>
      </w:r>
    </w:p>
    <w:p>
      <w:pPr>
        <w:spacing w:line="264" w:lineRule="auto"/>
      </w:pPr>
      <w:r>
        <w:rPr>
          <w:rFonts w:hAnsi="宋体"/>
        </w:rPr>
        <w:t>Ⅴ</w:t>
      </w:r>
      <w:r>
        <w:t xml:space="preserve">. </w:t>
      </w:r>
      <w:r>
        <w:rPr>
          <w:rFonts w:hAnsi="宋体"/>
        </w:rPr>
        <w:t>听力（共</w:t>
      </w:r>
      <w:r>
        <w:t>5</w:t>
      </w:r>
      <w:r>
        <w:rPr>
          <w:rFonts w:hAnsi="宋体"/>
        </w:rPr>
        <w:t>小题，每小题</w:t>
      </w:r>
      <w:r>
        <w:t>1</w:t>
      </w:r>
      <w:r>
        <w:rPr>
          <w:rFonts w:hAnsi="宋体"/>
        </w:rPr>
        <w:t>分，共计</w:t>
      </w:r>
      <w:r>
        <w:t>5</w:t>
      </w:r>
      <w:r>
        <w:rPr>
          <w:rFonts w:hAnsi="宋体"/>
        </w:rPr>
        <w:t>分）</w:t>
      </w:r>
    </w:p>
    <w:p>
      <w:pPr>
        <w:spacing w:line="264" w:lineRule="auto"/>
      </w:pPr>
      <w:r>
        <w:t xml:space="preserve">26. Thursday </w:t>
      </w:r>
      <w:r>
        <w:rPr>
          <w:rFonts w:hint="eastAsia"/>
        </w:rPr>
        <w:t xml:space="preserve"> </w:t>
      </w:r>
      <w:r>
        <w:t xml:space="preserve"> 27. carrot </w:t>
      </w:r>
      <w:r>
        <w:rPr>
          <w:rFonts w:hint="eastAsia"/>
        </w:rPr>
        <w:t xml:space="preserve">  </w:t>
      </w:r>
      <w:r>
        <w:t xml:space="preserve">28. Chinese  </w:t>
      </w:r>
      <w:r>
        <w:rPr>
          <w:rFonts w:hint="eastAsia"/>
        </w:rPr>
        <w:t xml:space="preserve"> </w:t>
      </w:r>
      <w:r>
        <w:t xml:space="preserve">29. vegetables </w:t>
      </w:r>
      <w:r>
        <w:rPr>
          <w:rFonts w:hint="eastAsia"/>
        </w:rPr>
        <w:t xml:space="preserve"> </w:t>
      </w:r>
      <w:r>
        <w:t xml:space="preserve"> 30. hamburgers</w:t>
      </w:r>
    </w:p>
    <w:p>
      <w:pPr>
        <w:spacing w:line="264" w:lineRule="auto"/>
      </w:pPr>
      <w:r>
        <w:rPr>
          <w:rFonts w:hAnsi="宋体"/>
        </w:rPr>
        <w:t>Ⅵ</w:t>
      </w:r>
      <w:r>
        <w:t xml:space="preserve">. </w:t>
      </w:r>
      <w:r>
        <w:rPr>
          <w:rFonts w:hAnsi="宋体"/>
        </w:rPr>
        <w:t>单项选择（共</w:t>
      </w:r>
      <w:r>
        <w:t>15</w:t>
      </w:r>
      <w:r>
        <w:rPr>
          <w:rFonts w:hAnsi="宋体"/>
        </w:rPr>
        <w:t>小题，每小题</w:t>
      </w:r>
      <w:r>
        <w:t>1</w:t>
      </w:r>
      <w:r>
        <w:rPr>
          <w:rFonts w:hAnsi="宋体"/>
        </w:rPr>
        <w:t>分，共计</w:t>
      </w:r>
      <w:r>
        <w:t>15</w:t>
      </w:r>
      <w:r>
        <w:rPr>
          <w:rFonts w:hAnsi="宋体"/>
        </w:rPr>
        <w:t>分）</w:t>
      </w:r>
    </w:p>
    <w:p>
      <w:pPr>
        <w:spacing w:line="264" w:lineRule="auto"/>
      </w:pPr>
      <w:r>
        <w:t xml:space="preserve">31-35 ADACD </w:t>
      </w:r>
      <w:r>
        <w:rPr>
          <w:rFonts w:hint="eastAsia"/>
        </w:rPr>
        <w:t xml:space="preserve"> </w:t>
      </w:r>
      <w:r>
        <w:t xml:space="preserve"> 36-40 BBDCD</w:t>
      </w:r>
    </w:p>
    <w:p>
      <w:pPr>
        <w:spacing w:line="264" w:lineRule="auto"/>
      </w:pPr>
      <w:r>
        <w:rPr>
          <w:rFonts w:hAnsi="宋体"/>
        </w:rPr>
        <w:t>Ⅶ</w:t>
      </w:r>
      <w:r>
        <w:t xml:space="preserve">. </w:t>
      </w:r>
      <w:r>
        <w:rPr>
          <w:rFonts w:hAnsi="宋体"/>
        </w:rPr>
        <w:t>完型填空（共</w:t>
      </w:r>
      <w:r>
        <w:t>10</w:t>
      </w:r>
      <w:r>
        <w:rPr>
          <w:rFonts w:hAnsi="宋体"/>
        </w:rPr>
        <w:t>小题，每小题</w:t>
      </w:r>
      <w:r>
        <w:t>1</w:t>
      </w:r>
      <w:r>
        <w:rPr>
          <w:rFonts w:hAnsi="宋体"/>
        </w:rPr>
        <w:t>分，共计</w:t>
      </w:r>
      <w:r>
        <w:t>10</w:t>
      </w:r>
      <w:r>
        <w:rPr>
          <w:rFonts w:hAnsi="宋体"/>
        </w:rPr>
        <w:t>分）</w:t>
      </w:r>
    </w:p>
    <w:p>
      <w:pPr>
        <w:spacing w:line="264" w:lineRule="auto"/>
      </w:pPr>
      <w:r>
        <w:t xml:space="preserve">41-45 BDCBB </w:t>
      </w:r>
      <w:r>
        <w:rPr>
          <w:rFonts w:hint="eastAsia"/>
        </w:rPr>
        <w:t xml:space="preserve">  </w:t>
      </w:r>
      <w:r>
        <w:t xml:space="preserve">46-50ABCAA </w:t>
      </w:r>
    </w:p>
    <w:p>
      <w:pPr>
        <w:spacing w:line="264" w:lineRule="auto"/>
      </w:pPr>
      <w:r>
        <w:rPr>
          <w:rFonts w:hAnsi="宋体"/>
        </w:rPr>
        <w:t>Ⅷ</w:t>
      </w:r>
      <w:r>
        <w:t xml:space="preserve">. </w:t>
      </w:r>
      <w:r>
        <w:rPr>
          <w:rFonts w:hAnsi="宋体"/>
        </w:rPr>
        <w:t>阅读理解（共</w:t>
      </w:r>
      <w:r>
        <w:t>15</w:t>
      </w:r>
      <w:r>
        <w:rPr>
          <w:rFonts w:hAnsi="宋体"/>
        </w:rPr>
        <w:t>小题，每小题</w:t>
      </w:r>
      <w:r>
        <w:t>2</w:t>
      </w:r>
      <w:r>
        <w:rPr>
          <w:rFonts w:hAnsi="宋体"/>
        </w:rPr>
        <w:t>分，共计</w:t>
      </w:r>
      <w:r>
        <w:t>30</w:t>
      </w:r>
      <w:r>
        <w:rPr>
          <w:rFonts w:hAnsi="宋体"/>
        </w:rPr>
        <w:t>分）</w:t>
      </w:r>
    </w:p>
    <w:p>
      <w:pPr>
        <w:spacing w:line="264" w:lineRule="auto"/>
        <w:rPr>
          <w:bCs/>
        </w:rPr>
      </w:pPr>
      <w:r>
        <w:rPr>
          <w:bCs/>
        </w:rPr>
        <w:t xml:space="preserve">51—53 DCB </w:t>
      </w:r>
      <w:r>
        <w:rPr>
          <w:rFonts w:hint="eastAsia"/>
          <w:bCs/>
        </w:rPr>
        <w:t xml:space="preserve"> </w:t>
      </w:r>
      <w:r>
        <w:rPr>
          <w:bCs/>
        </w:rPr>
        <w:t xml:space="preserve"> 54—56 BBD </w:t>
      </w:r>
      <w:r>
        <w:rPr>
          <w:rFonts w:hint="eastAsia"/>
          <w:bCs/>
        </w:rPr>
        <w:t xml:space="preserve"> </w:t>
      </w:r>
      <w:r>
        <w:rPr>
          <w:bCs/>
        </w:rPr>
        <w:t xml:space="preserve"> 57—60 BACC  </w:t>
      </w:r>
      <w:r>
        <w:rPr>
          <w:rFonts w:hint="eastAsia"/>
          <w:bCs/>
        </w:rPr>
        <w:t xml:space="preserve"> </w:t>
      </w:r>
      <w:r>
        <w:rPr>
          <w:bCs/>
        </w:rPr>
        <w:t>61—65 BDCAB</w:t>
      </w:r>
    </w:p>
    <w:p>
      <w:pPr>
        <w:spacing w:line="264" w:lineRule="auto"/>
        <w:rPr>
          <w:bCs/>
        </w:rPr>
      </w:pPr>
      <w:r>
        <w:rPr>
          <w:rFonts w:hAnsi="宋体"/>
          <w:bCs/>
        </w:rPr>
        <w:t>Ⅸ</w:t>
      </w:r>
      <w:r>
        <w:rPr>
          <w:bCs/>
        </w:rPr>
        <w:t xml:space="preserve">. </w:t>
      </w:r>
      <w:r>
        <w:rPr>
          <w:rFonts w:hAnsi="宋体"/>
          <w:bCs/>
        </w:rPr>
        <w:t>任务型阅读（共</w:t>
      </w:r>
      <w:r>
        <w:rPr>
          <w:bCs/>
        </w:rPr>
        <w:t>5</w:t>
      </w:r>
      <w:r>
        <w:rPr>
          <w:rFonts w:hAnsi="宋体"/>
          <w:bCs/>
        </w:rPr>
        <w:t>小题，每小题</w:t>
      </w:r>
      <w:r>
        <w:rPr>
          <w:bCs/>
        </w:rPr>
        <w:t>2</w:t>
      </w:r>
      <w:r>
        <w:rPr>
          <w:rFonts w:hAnsi="宋体"/>
          <w:bCs/>
        </w:rPr>
        <w:t>分，共计</w:t>
      </w:r>
      <w:r>
        <w:rPr>
          <w:bCs/>
        </w:rPr>
        <w:t>10</w:t>
      </w:r>
      <w:r>
        <w:rPr>
          <w:rFonts w:hAnsi="宋体"/>
          <w:bCs/>
        </w:rPr>
        <w:t>分）</w:t>
      </w:r>
    </w:p>
    <w:p>
      <w:pPr>
        <w:spacing w:line="264" w:lineRule="auto"/>
        <w:ind w:left="1242" w:leftChars="3" w:hanging="1236" w:hangingChars="589"/>
      </w:pPr>
      <w:r>
        <w:t xml:space="preserve">66. the (school) swimming club    </w:t>
      </w:r>
    </w:p>
    <w:p>
      <w:pPr>
        <w:spacing w:line="264" w:lineRule="auto"/>
        <w:ind w:left="1242" w:leftChars="3" w:hanging="1236" w:hangingChars="589"/>
      </w:pPr>
      <w:r>
        <w:t xml:space="preserve">67. (sits on the sofa and )talks with/ to </w:t>
      </w:r>
    </w:p>
    <w:p>
      <w:pPr>
        <w:spacing w:line="264" w:lineRule="auto"/>
        <w:ind w:left="1242" w:leftChars="3" w:hanging="1236" w:hangingChars="589"/>
      </w:pPr>
      <w:r>
        <w:rPr>
          <w:rFonts w:hint="eastAsia" w:hAnsi="宋体"/>
        </w:rPr>
        <w:t xml:space="preserve">   </w:t>
      </w:r>
      <w:r>
        <w:rPr>
          <w:rFonts w:hAnsi="宋体"/>
        </w:rPr>
        <w:t>没有介词</w:t>
      </w:r>
      <w:r>
        <w:t xml:space="preserve"> with </w:t>
      </w:r>
      <w:r>
        <w:rPr>
          <w:rFonts w:hAnsi="宋体"/>
        </w:rPr>
        <w:t>或</w:t>
      </w:r>
      <w:r>
        <w:t xml:space="preserve">to </w:t>
      </w:r>
      <w:r>
        <w:rPr>
          <w:rFonts w:hAnsi="宋体"/>
        </w:rPr>
        <w:t>不得分</w:t>
      </w:r>
      <w:r>
        <w:t xml:space="preserve">   </w:t>
      </w:r>
    </w:p>
    <w:p>
      <w:pPr>
        <w:spacing w:line="264" w:lineRule="auto"/>
        <w:ind w:left="1242" w:leftChars="3" w:hanging="1236" w:hangingChars="589"/>
      </w:pPr>
      <w:r>
        <w:t xml:space="preserve">68. Before he goes to bed.    </w:t>
      </w:r>
    </w:p>
    <w:p>
      <w:pPr>
        <w:spacing w:line="264" w:lineRule="auto"/>
        <w:ind w:left="1242" w:leftChars="3" w:hanging="1236" w:hangingChars="589"/>
      </w:pPr>
      <w:r>
        <w:t xml:space="preserve">69. There are some rules in his family.    </w:t>
      </w:r>
    </w:p>
    <w:p>
      <w:pPr>
        <w:spacing w:line="264" w:lineRule="auto"/>
        <w:ind w:left="1242" w:leftChars="3" w:hanging="1236" w:hangingChars="589"/>
      </w:pPr>
      <w:r>
        <w:t xml:space="preserve">70. </w:t>
      </w:r>
      <w:r>
        <w:rPr>
          <w:rFonts w:hAnsi="宋体"/>
        </w:rPr>
        <w:t>他们总是表达他们的爱和感谢。</w:t>
      </w:r>
    </w:p>
    <w:p>
      <w:pPr>
        <w:spacing w:line="264" w:lineRule="auto"/>
        <w:ind w:left="1242" w:leftChars="3" w:hanging="1236" w:hangingChars="589"/>
      </w:pPr>
      <w:r>
        <w:rPr>
          <w:rFonts w:hAnsi="宋体"/>
        </w:rPr>
        <w:t>Ⅹ</w:t>
      </w:r>
      <w:r>
        <w:t>.</w:t>
      </w:r>
      <w:r>
        <w:rPr>
          <w:bCs/>
        </w:rPr>
        <w:t xml:space="preserve"> </w:t>
      </w:r>
      <w:r>
        <w:rPr>
          <w:rFonts w:hAnsi="宋体"/>
          <w:bCs/>
        </w:rPr>
        <w:t>词语</w:t>
      </w:r>
      <w:r>
        <w:rPr>
          <w:rFonts w:hAnsi="宋体"/>
        </w:rPr>
        <w:t>运用（共</w:t>
      </w:r>
      <w:r>
        <w:t>5</w:t>
      </w:r>
      <w:r>
        <w:rPr>
          <w:rFonts w:hAnsi="宋体"/>
        </w:rPr>
        <w:t>小题，每小题</w:t>
      </w:r>
      <w:r>
        <w:t>1</w:t>
      </w:r>
      <w:r>
        <w:rPr>
          <w:rFonts w:hAnsi="宋体"/>
        </w:rPr>
        <w:t>分，共计</w:t>
      </w:r>
      <w:r>
        <w:t>5</w:t>
      </w:r>
      <w:r>
        <w:rPr>
          <w:rFonts w:hAnsi="宋体"/>
        </w:rPr>
        <w:t>分）</w:t>
      </w:r>
    </w:p>
    <w:p>
      <w:pPr>
        <w:spacing w:line="264" w:lineRule="auto"/>
        <w:ind w:left="1242" w:leftChars="3" w:hanging="1236" w:hangingChars="589"/>
      </w:pPr>
      <w:r>
        <w:t>71.our     72. or        73. got    74. a       75.visitors</w:t>
      </w:r>
    </w:p>
    <w:p>
      <w:pPr>
        <w:spacing w:line="264" w:lineRule="auto"/>
        <w:ind w:left="1242" w:leftChars="3" w:hanging="1236" w:hangingChars="589"/>
      </w:pPr>
      <w:r>
        <w:t xml:space="preserve">76.playing  77.beautiful  </w:t>
      </w:r>
      <w:r>
        <w:rPr>
          <w:rFonts w:hint="eastAsia"/>
        </w:rPr>
        <w:t xml:space="preserve"> </w:t>
      </w:r>
      <w:r>
        <w:t xml:space="preserve">78. under  79. felt    </w:t>
      </w:r>
      <w:r>
        <w:rPr>
          <w:rFonts w:hint="eastAsia"/>
        </w:rPr>
        <w:t xml:space="preserve"> </w:t>
      </w:r>
      <w:r>
        <w:t>80.spend</w:t>
      </w:r>
    </w:p>
    <w:p>
      <w:pPr>
        <w:spacing w:line="264" w:lineRule="auto"/>
        <w:ind w:left="1242" w:leftChars="3" w:hanging="1236" w:hangingChars="589"/>
        <w:rPr>
          <w:bCs/>
        </w:rPr>
      </w:pPr>
      <w:r>
        <w:rPr>
          <w:rFonts w:hAnsi="宋体"/>
        </w:rPr>
        <w:t>Ⅺ</w:t>
      </w:r>
      <w:r>
        <w:t xml:space="preserve">. </w:t>
      </w:r>
      <w:r>
        <w:rPr>
          <w:rFonts w:hAnsi="宋体"/>
        </w:rPr>
        <w:t>基础写作（包括</w:t>
      </w:r>
      <w:r>
        <w:t>A</w:t>
      </w:r>
      <w:r>
        <w:rPr>
          <w:rFonts w:hAnsi="宋体"/>
        </w:rPr>
        <w:t>、</w:t>
      </w:r>
      <w:r>
        <w:t>B</w:t>
      </w:r>
      <w:r>
        <w:rPr>
          <w:rFonts w:hAnsi="宋体"/>
        </w:rPr>
        <w:t>两部分，</w:t>
      </w:r>
      <w:r>
        <w:t>A</w:t>
      </w:r>
      <w:r>
        <w:rPr>
          <w:rFonts w:hAnsi="宋体"/>
        </w:rPr>
        <w:t>部分</w:t>
      </w:r>
      <w:r>
        <w:t>5</w:t>
      </w:r>
      <w:r>
        <w:rPr>
          <w:rFonts w:hAnsi="宋体"/>
        </w:rPr>
        <w:t>分，</w:t>
      </w:r>
      <w:r>
        <w:t>B</w:t>
      </w:r>
      <w:r>
        <w:rPr>
          <w:rFonts w:hAnsi="宋体"/>
        </w:rPr>
        <w:t>部分</w:t>
      </w:r>
      <w:r>
        <w:t>15</w:t>
      </w:r>
      <w:r>
        <w:rPr>
          <w:rFonts w:hAnsi="宋体"/>
        </w:rPr>
        <w:t>分，共计</w:t>
      </w:r>
      <w:r>
        <w:t>20</w:t>
      </w:r>
      <w:r>
        <w:rPr>
          <w:rFonts w:hAnsi="宋体"/>
        </w:rPr>
        <w:t>分）</w:t>
      </w:r>
    </w:p>
    <w:p>
      <w:pPr>
        <w:spacing w:line="264" w:lineRule="auto"/>
        <w:rPr>
          <w:bCs/>
        </w:rPr>
      </w:pPr>
      <w:r>
        <w:rPr>
          <w:bCs/>
        </w:rPr>
        <w:t xml:space="preserve">A) </w:t>
      </w:r>
      <w:r>
        <w:rPr>
          <w:rFonts w:hAnsi="宋体"/>
          <w:bCs/>
        </w:rPr>
        <w:t>连词成句（共</w:t>
      </w:r>
      <w:r>
        <w:rPr>
          <w:bCs/>
        </w:rPr>
        <w:t>5</w:t>
      </w:r>
      <w:r>
        <w:rPr>
          <w:rFonts w:hAnsi="宋体"/>
          <w:bCs/>
        </w:rPr>
        <w:t>小题，每小题</w:t>
      </w:r>
      <w:r>
        <w:rPr>
          <w:bCs/>
        </w:rPr>
        <w:t>1</w:t>
      </w:r>
      <w:r>
        <w:rPr>
          <w:rFonts w:hAnsi="宋体"/>
          <w:bCs/>
        </w:rPr>
        <w:t>分，共计</w:t>
      </w:r>
      <w:r>
        <w:rPr>
          <w:bCs/>
        </w:rPr>
        <w:t>5</w:t>
      </w:r>
      <w:r>
        <w:rPr>
          <w:rFonts w:hAnsi="宋体"/>
          <w:bCs/>
        </w:rPr>
        <w:t>分）</w:t>
      </w:r>
    </w:p>
    <w:p>
      <w:pPr>
        <w:spacing w:line="264" w:lineRule="auto"/>
        <w:rPr>
          <w:bCs/>
        </w:rPr>
      </w:pPr>
      <w:r>
        <w:rPr>
          <w:bCs/>
        </w:rPr>
        <w:t>81.What a sunny day!</w:t>
      </w:r>
    </w:p>
    <w:p>
      <w:pPr>
        <w:spacing w:line="264" w:lineRule="auto"/>
        <w:rPr>
          <w:bCs/>
        </w:rPr>
      </w:pPr>
      <w:r>
        <w:rPr>
          <w:bCs/>
        </w:rPr>
        <w:t>82.We all have wonderful plans.</w:t>
      </w:r>
    </w:p>
    <w:p>
      <w:pPr>
        <w:spacing w:line="264" w:lineRule="auto"/>
        <w:rPr>
          <w:bCs/>
        </w:rPr>
      </w:pPr>
      <w:r>
        <w:rPr>
          <w:bCs/>
        </w:rPr>
        <w:t>83.Who taught you to swim?</w:t>
      </w:r>
    </w:p>
    <w:p>
      <w:pPr>
        <w:spacing w:line="264" w:lineRule="auto"/>
        <w:rPr>
          <w:bCs/>
        </w:rPr>
      </w:pPr>
      <w:r>
        <w:rPr>
          <w:bCs/>
        </w:rPr>
        <w:t>84.Help yourselves to some fish.</w:t>
      </w:r>
    </w:p>
    <w:p>
      <w:pPr>
        <w:spacing w:line="264" w:lineRule="auto"/>
        <w:rPr>
          <w:bCs/>
        </w:rPr>
      </w:pPr>
      <w:r>
        <w:rPr>
          <w:bCs/>
        </w:rPr>
        <w:t>85.He decided to change his eating habits.</w:t>
      </w:r>
    </w:p>
    <w:p>
      <w:pPr>
        <w:spacing w:line="264" w:lineRule="auto"/>
        <w:rPr>
          <w:bCs/>
        </w:rPr>
      </w:pPr>
      <w:r>
        <w:rPr>
          <w:bCs/>
        </w:rPr>
        <w:t xml:space="preserve">B) </w:t>
      </w:r>
      <w:r>
        <w:rPr>
          <w:rFonts w:hAnsi="宋体"/>
          <w:bCs/>
        </w:rPr>
        <w:t>书面表达（满分</w:t>
      </w:r>
      <w:r>
        <w:rPr>
          <w:bCs/>
        </w:rPr>
        <w:t>15</w:t>
      </w:r>
      <w:r>
        <w:rPr>
          <w:rFonts w:hAnsi="宋体"/>
          <w:bCs/>
        </w:rPr>
        <w:t>分）</w:t>
      </w:r>
    </w:p>
    <w:p>
      <w:pPr>
        <w:spacing w:line="264" w:lineRule="auto"/>
        <w:rPr>
          <w:bCs/>
        </w:rPr>
      </w:pPr>
      <w:r>
        <w:rPr>
          <w:bCs/>
        </w:rPr>
        <w:t xml:space="preserve">86. </w:t>
      </w:r>
      <w:r>
        <w:rPr>
          <w:rFonts w:hAnsi="宋体"/>
          <w:bCs/>
        </w:rPr>
        <w:t>参考范文</w:t>
      </w:r>
    </w:p>
    <w:p>
      <w:pPr>
        <w:spacing w:line="264" w:lineRule="auto"/>
        <w:jc w:val="center"/>
        <w:rPr>
          <w:bCs/>
        </w:rPr>
      </w:pPr>
      <w:r>
        <w:rPr>
          <w:bCs/>
        </w:rPr>
        <w:t>Being Proud of Our School</w:t>
      </w:r>
    </w:p>
    <w:p>
      <w:pPr>
        <w:spacing w:line="264" w:lineRule="auto"/>
        <w:rPr>
          <w:bCs/>
        </w:rPr>
      </w:pPr>
      <w:r>
        <w:rPr>
          <w:bCs/>
        </w:rPr>
        <w:t>School is the cradle of our growth. We are proud of our school. The environment in our school is beautiful . There are a lot of trees and flowers everywhere .Our school is very big with several tall buildings. We have a big playground</w:t>
      </w:r>
      <w:r>
        <w:rPr>
          <w:rFonts w:hAnsi="宋体"/>
          <w:bCs/>
        </w:rPr>
        <w:t>，</w:t>
      </w:r>
      <w:r>
        <w:rPr>
          <w:bCs/>
        </w:rPr>
        <w:t>a huge library , a gym and so on . We have lots of fun at school. We have many interesting school activities .After class we play games and do lots of sports like playing basketball, football and table tennis. We also have some different clubs. Sometimes we have fun in our clubs. School activities and the clubs keep us healthy and make our school life colourful. In our school , the teachers are knowledgeable and the students are friendly . We learn much from our teachers. The students work hard and often help each other. There are many school safety rules in our school. To keep safe, we mustn’t ride in the schoolyard. We should walk on the right side of the stairs.</w:t>
      </w:r>
    </w:p>
    <w:p>
      <w:pPr>
        <w:spacing w:line="264" w:lineRule="auto"/>
        <w:rPr>
          <w:bCs/>
        </w:rPr>
      </w:pPr>
      <w:r>
        <w:rPr>
          <w:bCs/>
        </w:rPr>
        <w:t>We love our school.</w:t>
      </w:r>
    </w:p>
    <w:p>
      <w:pPr>
        <w:spacing w:line="264" w:lineRule="auto"/>
        <w:rPr>
          <w:bCs/>
        </w:rPr>
      </w:pPr>
      <w:r>
        <w:rPr>
          <w:rFonts w:hAnsi="宋体"/>
          <w:bCs/>
        </w:rPr>
        <w:t>（可视具体情况给分）</w:t>
      </w:r>
    </w:p>
    <w:p>
      <w:pPr>
        <w:spacing w:line="264" w:lineRule="auto"/>
        <w:jc w:val="left"/>
        <w:rPr>
          <w:u w:val="single"/>
        </w:rPr>
      </w:pPr>
    </w:p>
    <w:p>
      <w:pPr>
        <w:spacing w:line="264" w:lineRule="auto"/>
        <w:jc w:val="left"/>
        <w:sectPr>
          <w:headerReference r:id="rId3" w:type="default"/>
          <w:footerReference r:id="rId4" w:type="default"/>
          <w:footerReference r:id="rId5" w:type="even"/>
          <w:pgSz w:w="10433" w:h="14742"/>
          <w:pgMar w:top="1134" w:right="1134" w:bottom="1134" w:left="1134" w:header="851" w:footer="992" w:gutter="0"/>
          <w:cols w:space="720" w:num="1"/>
          <w:docGrid w:type="lines" w:linePitch="312" w:charSpace="0"/>
        </w:sectPr>
      </w:pP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w:rPr>
        <w:rFonts w:hint="eastAsia"/>
        <w:kern w:val="0"/>
        <w:szCs w:val="21"/>
      </w:rPr>
      <w:t xml:space="preserve">七年级英语答案  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hjZDZiMDcxNGI5Yjg5MWI5ZDk1MTY5NjRmYjI1Y2YifQ=="/>
  </w:docVars>
  <w:rsids>
    <w:rsidRoot w:val="00B87FF1"/>
    <w:rsid w:val="000276B4"/>
    <w:rsid w:val="001B271E"/>
    <w:rsid w:val="00240D1D"/>
    <w:rsid w:val="002F07BA"/>
    <w:rsid w:val="003E3CF2"/>
    <w:rsid w:val="004151FC"/>
    <w:rsid w:val="00563534"/>
    <w:rsid w:val="00590F0D"/>
    <w:rsid w:val="005F4D8E"/>
    <w:rsid w:val="006D6458"/>
    <w:rsid w:val="006E6100"/>
    <w:rsid w:val="0070685F"/>
    <w:rsid w:val="00755274"/>
    <w:rsid w:val="007760CD"/>
    <w:rsid w:val="007A04F1"/>
    <w:rsid w:val="008C22CB"/>
    <w:rsid w:val="00984136"/>
    <w:rsid w:val="00A0225D"/>
    <w:rsid w:val="00A36E20"/>
    <w:rsid w:val="00AD497F"/>
    <w:rsid w:val="00B063F5"/>
    <w:rsid w:val="00B51687"/>
    <w:rsid w:val="00B830AE"/>
    <w:rsid w:val="00B87FF1"/>
    <w:rsid w:val="00C02FC6"/>
    <w:rsid w:val="00C07809"/>
    <w:rsid w:val="00C10C63"/>
    <w:rsid w:val="00C17669"/>
    <w:rsid w:val="00C91B5C"/>
    <w:rsid w:val="00CC379F"/>
    <w:rsid w:val="00CC47F9"/>
    <w:rsid w:val="00D22CC1"/>
    <w:rsid w:val="00F35572"/>
    <w:rsid w:val="00F74E8B"/>
    <w:rsid w:val="00FF1D57"/>
    <w:rsid w:val="091E5277"/>
    <w:rsid w:val="0A8E3980"/>
    <w:rsid w:val="0B0C26F3"/>
    <w:rsid w:val="179F6EBC"/>
    <w:rsid w:val="22557180"/>
    <w:rsid w:val="24247062"/>
    <w:rsid w:val="2ABC04F1"/>
    <w:rsid w:val="2AF17DF7"/>
    <w:rsid w:val="2CAA137E"/>
    <w:rsid w:val="2CE26593"/>
    <w:rsid w:val="2E7D5691"/>
    <w:rsid w:val="308D747D"/>
    <w:rsid w:val="32744858"/>
    <w:rsid w:val="33286487"/>
    <w:rsid w:val="3AB214A1"/>
    <w:rsid w:val="3BE850ED"/>
    <w:rsid w:val="3F827606"/>
    <w:rsid w:val="43832C7B"/>
    <w:rsid w:val="44AE49FA"/>
    <w:rsid w:val="44C120E2"/>
    <w:rsid w:val="46F33CAC"/>
    <w:rsid w:val="499F2B63"/>
    <w:rsid w:val="4B1770F0"/>
    <w:rsid w:val="4C250D4C"/>
    <w:rsid w:val="54C53DC5"/>
    <w:rsid w:val="56870A12"/>
    <w:rsid w:val="586D2E9F"/>
    <w:rsid w:val="5C9F56F7"/>
    <w:rsid w:val="5E9B1EAE"/>
    <w:rsid w:val="5FB74E59"/>
    <w:rsid w:val="60463416"/>
    <w:rsid w:val="622B5330"/>
    <w:rsid w:val="634B2FD9"/>
    <w:rsid w:val="6633669C"/>
    <w:rsid w:val="663F4885"/>
    <w:rsid w:val="679C1C94"/>
    <w:rsid w:val="6A461DC1"/>
    <w:rsid w:val="6B2F09B5"/>
    <w:rsid w:val="6CB05BA7"/>
    <w:rsid w:val="763F38A7"/>
    <w:rsid w:val="7AF51B6E"/>
    <w:rsid w:val="7B252618"/>
    <w:rsid w:val="7DF6275D"/>
    <w:rsid w:val="7E601E12"/>
    <w:rsid w:val="7F874B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qFormat/>
    <w:uiPriority w:val="0"/>
    <w:pPr>
      <w:spacing w:after="120" w:afterLines="0"/>
      <w:ind w:left="420" w:leftChars="200"/>
    </w:pPr>
    <w:rPr>
      <w:sz w:val="16"/>
      <w:szCs w:val="16"/>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295</Words>
  <Characters>1686</Characters>
  <Lines>14</Lines>
  <Paragraphs>3</Paragraphs>
  <TotalTime>4</TotalTime>
  <ScaleCrop>false</ScaleCrop>
  <LinksUpToDate>false</LinksUpToDate>
  <CharactersWithSpaces>1978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2021-01-05T03:23:00Z</dcterms:created>
  <dc:creator>微软用户</dc:creator>
  <cp:lastModifiedBy>Administrator</cp:lastModifiedBy>
  <cp:lastPrinted>2022-06-24T04:22:00Z</cp:lastPrinted>
  <dcterms:modified xsi:type="dcterms:W3CDTF">2022-11-30T07:31:14Z</dcterms:modified>
  <dc:title>2020—2021学年第一学期期末调研考试</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