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wordWrap/>
        <w:overflowPunct/>
        <w:topLinePunct w:val="0"/>
        <w:autoSpaceDE/>
        <w:autoSpaceDN/>
        <w:bidi w:val="0"/>
        <w:adjustRightInd/>
        <w:snapToGrid/>
        <w:spacing w:before="0" w:beforeAutospacing="0" w:after="0" w:afterAutospacing="0" w:line="360" w:lineRule="auto"/>
        <w:ind w:left="0" w:firstLine="691" w:firstLineChars="246"/>
        <w:jc w:val="center"/>
        <w:textAlignment w:val="auto"/>
        <w:rPr>
          <w:rFonts w:hint="eastAsia" w:ascii="黑体" w:hAnsi="黑体" w:eastAsia="黑体" w:cs="黑体"/>
          <w:b/>
          <w:sz w:val="28"/>
          <w:szCs w:val="28"/>
        </w:rPr>
      </w:pPr>
      <w:r>
        <w:rPr>
          <w:rFonts w:hint="eastAsia" w:ascii="黑体" w:hAnsi="黑体" w:eastAsia="黑体" w:cs="黑体"/>
          <w:b/>
          <w:sz w:val="28"/>
          <w:szCs w:val="28"/>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11468100</wp:posOffset>
            </wp:positionV>
            <wp:extent cx="3556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55600" cy="406400"/>
                    </a:xfrm>
                    <a:prstGeom prst="rect">
                      <a:avLst/>
                    </a:prstGeom>
                  </pic:spPr>
                </pic:pic>
              </a:graphicData>
            </a:graphic>
          </wp:anchor>
        </w:drawing>
      </w:r>
      <w:r>
        <w:rPr>
          <w:rFonts w:hint="eastAsia" w:ascii="黑体" w:hAnsi="黑体" w:eastAsia="黑体" w:cs="黑体"/>
          <w:b/>
          <w:sz w:val="28"/>
          <w:szCs w:val="28"/>
        </w:rPr>
        <w:t>2022年中考预测试题</w:t>
      </w:r>
    </w:p>
    <w:p>
      <w:pPr>
        <w:pStyle w:val="8"/>
        <w:keepNext w:val="0"/>
        <w:keepLines w:val="0"/>
        <w:pageBreakBefore w:val="0"/>
        <w:kinsoku/>
        <w:wordWrap/>
        <w:overflowPunct/>
        <w:topLinePunct w:val="0"/>
        <w:autoSpaceDE/>
        <w:autoSpaceDN/>
        <w:bidi w:val="0"/>
        <w:adjustRightInd/>
        <w:snapToGrid/>
        <w:spacing w:before="0" w:beforeAutospacing="0" w:after="0" w:afterAutospacing="0" w:line="360" w:lineRule="auto"/>
        <w:ind w:left="0" w:firstLine="691" w:firstLineChars="246"/>
        <w:jc w:val="center"/>
        <w:textAlignment w:val="auto"/>
        <w:rPr>
          <w:rFonts w:hint="eastAsia" w:ascii="黑体" w:hAnsi="黑体" w:eastAsia="黑体" w:cs="黑体"/>
          <w:b/>
          <w:sz w:val="28"/>
          <w:szCs w:val="28"/>
        </w:rPr>
      </w:pPr>
      <w:r>
        <w:rPr>
          <w:rFonts w:hint="eastAsia" w:ascii="黑体" w:hAnsi="黑体" w:eastAsia="黑体" w:cs="黑体"/>
          <w:b/>
          <w:sz w:val="28"/>
          <w:szCs w:val="28"/>
        </w:rPr>
        <w:t>语文试题参考答案</w:t>
      </w:r>
    </w:p>
    <w:p>
      <w:pPr>
        <w:pStyle w:val="24"/>
        <w:keepNext w:val="0"/>
        <w:keepLines w:val="0"/>
        <w:pageBreakBefore w:val="0"/>
        <w:kinsoku/>
        <w:wordWrap/>
        <w:overflowPunct/>
        <w:topLinePunct w:val="0"/>
        <w:autoSpaceDE/>
        <w:autoSpaceDN/>
        <w:bidi w:val="0"/>
        <w:adjustRightInd/>
        <w:snapToGrid/>
        <w:spacing w:line="360" w:lineRule="auto"/>
        <w:ind w:left="0" w:firstLine="0" w:firstLineChars="0"/>
        <w:jc w:val="both"/>
        <w:textAlignment w:val="auto"/>
        <w:rPr>
          <w:rFonts w:ascii="宋体" w:hAnsi="宋体"/>
          <w:b/>
          <w:color w:val="auto"/>
          <w:szCs w:val="21"/>
        </w:rPr>
      </w:pPr>
      <w:r>
        <w:rPr>
          <w:rFonts w:hint="eastAsia" w:ascii="宋体" w:hAnsi="宋体"/>
          <w:b/>
          <w:color w:val="auto"/>
          <w:szCs w:val="21"/>
        </w:rPr>
        <w:t>一、语文知识与运用（30分）</w:t>
      </w:r>
    </w:p>
    <w:p>
      <w:pPr>
        <w:numPr>
          <w:ilvl w:val="0"/>
          <w:numId w:val="0"/>
        </w:numPr>
        <w:ind w:leftChars="0"/>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1.（3分）B（A项“</w:t>
      </w:r>
      <w:r>
        <w:rPr>
          <w:rFonts w:hint="default" w:ascii="宋体" w:hAnsi="宋体" w:eastAsia="宋体" w:cs="宋体"/>
          <w:color w:val="auto"/>
          <w:sz w:val="21"/>
          <w:szCs w:val="21"/>
          <w:em w:val="dot"/>
          <w:lang w:val="en-US" w:eastAsia="zh-CN"/>
        </w:rPr>
        <w:t>绊</w:t>
      </w:r>
      <w:r>
        <w:rPr>
          <w:rFonts w:hint="default" w:ascii="宋体" w:hAnsi="宋体" w:eastAsia="宋体" w:cs="宋体"/>
          <w:color w:val="auto"/>
          <w:sz w:val="21"/>
          <w:szCs w:val="21"/>
          <w:lang w:val="en-US" w:eastAsia="zh-CN"/>
        </w:rPr>
        <w:t>(</w:t>
      </w:r>
      <w:r>
        <w:rPr>
          <w:rFonts w:hint="eastAsia" w:ascii="宋体" w:hAnsi="宋体" w:eastAsia="宋体" w:cs="宋体"/>
          <w:color w:val="auto"/>
          <w:sz w:val="21"/>
          <w:szCs w:val="21"/>
          <w:lang w:val="en-US" w:eastAsia="zh-CN"/>
        </w:rPr>
        <w:t>pà</w:t>
      </w:r>
      <w:r>
        <w:rPr>
          <w:rFonts w:hint="default" w:ascii="宋体" w:hAnsi="宋体" w:eastAsia="宋体" w:cs="宋体"/>
          <w:color w:val="auto"/>
          <w:sz w:val="21"/>
          <w:szCs w:val="21"/>
          <w:lang w:val="en-US" w:eastAsia="zh-CN"/>
        </w:rPr>
        <w:t>n)</w:t>
      </w:r>
      <w:r>
        <w:rPr>
          <w:rFonts w:hint="eastAsia" w:ascii="宋体" w:hAnsi="宋体" w:cs="宋体"/>
          <w:color w:val="auto"/>
          <w:sz w:val="21"/>
          <w:szCs w:val="21"/>
          <w:lang w:val="en-US" w:eastAsia="zh-CN"/>
        </w:rPr>
        <w:t>”应念“bàn”；C项“</w:t>
      </w:r>
      <w:r>
        <w:rPr>
          <w:rFonts w:hint="default" w:ascii="宋体" w:hAnsi="宋体" w:eastAsia="宋体" w:cs="宋体"/>
          <w:color w:val="auto"/>
          <w:sz w:val="21"/>
          <w:szCs w:val="21"/>
          <w:em w:val="dot"/>
          <w:lang w:val="en-US" w:eastAsia="zh-CN"/>
        </w:rPr>
        <w:t>瑰</w:t>
      </w:r>
      <w:r>
        <w:rPr>
          <w:rFonts w:hint="default" w:ascii="宋体" w:hAnsi="宋体" w:eastAsia="宋体" w:cs="宋体"/>
          <w:color w:val="auto"/>
          <w:sz w:val="21"/>
          <w:szCs w:val="21"/>
          <w:lang w:val="en-US" w:eastAsia="zh-CN"/>
        </w:rPr>
        <w:t>(</w:t>
      </w:r>
      <w:r>
        <w:rPr>
          <w:rFonts w:hint="default" w:ascii="Arial" w:hAnsi="Arial" w:eastAsia="宋体" w:cs="Arial"/>
          <w:color w:val="auto"/>
          <w:sz w:val="21"/>
          <w:szCs w:val="21"/>
          <w:lang w:val="en-US" w:eastAsia="zh-CN"/>
        </w:rPr>
        <w:t>ɡ</w:t>
      </w:r>
      <w:r>
        <w:rPr>
          <w:rFonts w:hint="default" w:ascii="宋体" w:hAnsi="宋体" w:eastAsia="宋体" w:cs="宋体"/>
          <w:color w:val="auto"/>
          <w:sz w:val="21"/>
          <w:szCs w:val="21"/>
          <w:lang w:val="en-US" w:eastAsia="zh-CN"/>
        </w:rPr>
        <w:t>u</w:t>
      </w:r>
      <w:r>
        <w:rPr>
          <w:rFonts w:hint="eastAsia" w:ascii="宋体" w:hAnsi="宋体" w:eastAsia="宋体" w:cs="宋体"/>
          <w:color w:val="auto"/>
          <w:sz w:val="21"/>
          <w:szCs w:val="21"/>
          <w:lang w:val="en-US" w:eastAsia="zh-CN"/>
        </w:rPr>
        <w:t>ì</w:t>
      </w:r>
      <w:r>
        <w:rPr>
          <w:rFonts w:hint="default" w:ascii="宋体" w:hAnsi="宋体" w:eastAsia="宋体" w:cs="宋体"/>
          <w:color w:val="auto"/>
          <w:sz w:val="21"/>
          <w:szCs w:val="21"/>
          <w:lang w:val="en-US" w:eastAsia="zh-CN"/>
        </w:rPr>
        <w:t>)</w:t>
      </w:r>
      <w:r>
        <w:rPr>
          <w:rFonts w:hint="eastAsia" w:ascii="宋体" w:hAnsi="宋体" w:cs="宋体"/>
          <w:color w:val="auto"/>
          <w:sz w:val="21"/>
          <w:szCs w:val="21"/>
          <w:lang w:val="en-US" w:eastAsia="zh-CN"/>
        </w:rPr>
        <w:t>”应念“</w:t>
      </w:r>
      <w:r>
        <w:rPr>
          <w:rFonts w:hint="default" w:ascii="Arial" w:hAnsi="Arial" w:cs="Arial"/>
          <w:color w:val="auto"/>
          <w:sz w:val="21"/>
          <w:szCs w:val="21"/>
          <w:lang w:val="en-US" w:eastAsia="zh-CN"/>
        </w:rPr>
        <w:t>ɡ</w:t>
      </w:r>
      <w:r>
        <w:rPr>
          <w:rFonts w:hint="eastAsia" w:ascii="宋体" w:hAnsi="宋体" w:cs="宋体"/>
          <w:color w:val="auto"/>
          <w:sz w:val="21"/>
          <w:szCs w:val="21"/>
          <w:lang w:val="en-US" w:eastAsia="zh-CN"/>
        </w:rPr>
        <w:t>uī”；D“撮弄”的“撮</w:t>
      </w:r>
      <w:r>
        <w:rPr>
          <w:rFonts w:hint="default" w:ascii="宋体" w:hAnsi="宋体" w:eastAsia="宋体" w:cs="宋体"/>
          <w:color w:val="auto"/>
          <w:sz w:val="21"/>
          <w:szCs w:val="21"/>
          <w:lang w:val="en-US" w:eastAsia="zh-CN"/>
        </w:rPr>
        <w:t>(zuō)</w:t>
      </w:r>
      <w:r>
        <w:rPr>
          <w:rFonts w:hint="eastAsia" w:ascii="宋体" w:hAnsi="宋体" w:cs="宋体"/>
          <w:color w:val="auto"/>
          <w:sz w:val="21"/>
          <w:szCs w:val="21"/>
          <w:lang w:val="en-US" w:eastAsia="zh-CN"/>
        </w:rPr>
        <w:t>”应该念“</w:t>
      </w:r>
      <w:r>
        <w:rPr>
          <w:rFonts w:hint="eastAsia" w:ascii="宋体" w:hAnsi="宋体" w:eastAsia="宋体" w:cs="宋体"/>
          <w:color w:val="auto"/>
          <w:sz w:val="21"/>
          <w:szCs w:val="21"/>
          <w:lang w:val="en-US" w:eastAsia="zh-CN"/>
        </w:rPr>
        <w:t>cuō</w:t>
      </w:r>
      <w:r>
        <w:rPr>
          <w:rFonts w:hint="eastAsia" w:ascii="宋体" w:hAnsi="宋体" w:cs="宋体"/>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2.（3分）D（A项应为“挑三</w:t>
      </w:r>
      <w:r>
        <w:rPr>
          <w:rFonts w:hint="eastAsia" w:ascii="宋体" w:hAnsi="宋体" w:eastAsia="宋体" w:cs="宋体"/>
          <w:color w:val="auto"/>
          <w:sz w:val="21"/>
          <w:szCs w:val="21"/>
          <w:em w:val="dot"/>
          <w:lang w:val="en-US" w:eastAsia="zh-CN"/>
        </w:rPr>
        <w:t>拣</w:t>
      </w:r>
      <w:r>
        <w:rPr>
          <w:rFonts w:hint="eastAsia" w:ascii="宋体" w:hAnsi="宋体" w:cs="宋体"/>
          <w:color w:val="auto"/>
          <w:sz w:val="21"/>
          <w:szCs w:val="21"/>
          <w:lang w:val="en-US" w:eastAsia="zh-CN"/>
        </w:rPr>
        <w:t>四”；B项应为“妖</w:t>
      </w:r>
      <w:r>
        <w:rPr>
          <w:rFonts w:hint="eastAsia" w:ascii="宋体" w:hAnsi="宋体" w:eastAsia="宋体" w:cs="宋体"/>
          <w:color w:val="auto"/>
          <w:sz w:val="21"/>
          <w:szCs w:val="21"/>
          <w:em w:val="dot"/>
          <w:lang w:val="en-US" w:eastAsia="zh-CN"/>
        </w:rPr>
        <w:t>娆</w:t>
      </w:r>
      <w:r>
        <w:rPr>
          <w:rFonts w:hint="eastAsia" w:ascii="宋体" w:hAnsi="宋体" w:cs="宋体"/>
          <w:color w:val="auto"/>
          <w:sz w:val="21"/>
          <w:szCs w:val="21"/>
          <w:lang w:val="en-US" w:eastAsia="zh-CN"/>
        </w:rPr>
        <w:t>”；C项应为“</w:t>
      </w:r>
      <w:r>
        <w:rPr>
          <w:rFonts w:hint="eastAsia" w:ascii="宋体" w:hAnsi="宋体" w:eastAsia="宋体" w:cs="宋体"/>
          <w:color w:val="auto"/>
          <w:sz w:val="21"/>
          <w:szCs w:val="21"/>
          <w:em w:val="dot"/>
          <w:lang w:val="en-US" w:eastAsia="zh-CN"/>
        </w:rPr>
        <w:t>缆</w:t>
      </w:r>
      <w:r>
        <w:rPr>
          <w:rFonts w:hint="eastAsia" w:ascii="宋体" w:hAnsi="宋体" w:cs="宋体"/>
          <w:color w:val="auto"/>
          <w:sz w:val="21"/>
          <w:szCs w:val="21"/>
          <w:lang w:val="en-US" w:eastAsia="zh-CN"/>
        </w:rPr>
        <w:t>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3.（3分）A（“黯然失色”比喻相比之下，事物仿佛失去了原有的色泽、光彩，和颜色、脸色无关。此处形容肤色不恰当）</w:t>
      </w:r>
    </w:p>
    <w:p>
      <w:pPr>
        <w:widowControl w:val="0"/>
        <w:numPr>
          <w:ilvl w:val="0"/>
          <w:numId w:val="0"/>
        </w:numPr>
        <w:jc w:val="both"/>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4.（3分）B（A句“我哭着说”在说话内容中间，该用逗号；C句“吹面不寒杨柳风，”，逗号该在后引号后面；D句“播种着”“耕耘着”后面都该用逗号）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5.示例：当你失意落寞的时候，不如去遍览群山，让山川河流携你共赏春光。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6.(1)(3分)保尔·柯察金（保尔）；保尔·柯察金（保尔)写的中篇小说《暴风雨所诞生的》的手稿前三章被邮局弄丢了。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(2)(3分)示例一：此书在塑造人物形象时采用了内心独白的方式，这种写法使人物形象生动饱满。譬如，小说将保尔在疾病缠身、丧失了战斗能力、内心绝望、动摇以及最终战胜自我的全过程刻画得非常细腻感人</w:t>
      </w:r>
      <w:r>
        <w:rPr>
          <w:rFonts w:hint="eastAsia" w:ascii="宋体" w:hAnsi="宋体" w:cs="宋体"/>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示例二：此书的名言警句很多，能激励青少年成长。如：“人最宝贵的是生命。生命每个人只有一次。人的一生应当这样度过：当回首往事的时候，他不会因为虚度年华面悔恨</w:t>
      </w:r>
      <w:r>
        <w:rPr>
          <w:rFonts w:hint="eastAsia" w:ascii="宋体" w:hAnsi="宋体" w:cs="宋体"/>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示例三：此书最大的成功之处在于塑造了保尔这个具有钢铁般意志的人物形象。</w:t>
      </w:r>
      <w:r>
        <w:rPr>
          <w:rFonts w:hint="eastAsia" w:ascii="宋体" w:hAnsi="宋体" w:cs="宋体"/>
          <w:color w:val="auto"/>
          <w:sz w:val="21"/>
          <w:szCs w:val="21"/>
          <w:lang w:val="en-US" w:eastAsia="zh-CN"/>
        </w:rPr>
        <w:t>譬</w:t>
      </w:r>
      <w:r>
        <w:rPr>
          <w:rFonts w:hint="default" w:ascii="宋体" w:hAnsi="宋体" w:eastAsia="宋体" w:cs="宋体"/>
          <w:color w:val="auto"/>
          <w:sz w:val="21"/>
          <w:szCs w:val="21"/>
          <w:lang w:val="en-US" w:eastAsia="zh-CN"/>
        </w:rPr>
        <w:t>如：保尔在手术之后，医生诊断他将双目失明、失去劳动能力，他不但没有就此消沉，反面计划写一部关于英勇的骑兵师的中篇小说</w:t>
      </w:r>
      <w:r>
        <w:rPr>
          <w:rFonts w:hint="eastAsia" w:ascii="宋体" w:hAnsi="宋体" w:cs="宋体"/>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7.(1)(4分)示例：刚才我们聆听了对满目疮痍的祖国大地最为深沉的爱恋，接下来海峡两岸炽热浓烈的相思之情又会带来怎样的感动呢？请听由下面这位选手带来的诗歌朗诵《乡愁》。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(2)(4分)示例：很好地表达该诗词的主题和内涵，展现青年朝气蓬勃的气质；普通话标准，语言流畅、吐字清晰；停顿恰当、准确，节奏感强，感情充沛；背景音乐与诗歌配合恰当。（任选其二）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color w:val="FF0000"/>
          <w:sz w:val="24"/>
          <w:szCs w:val="24"/>
          <w:lang w:val="en-US" w:eastAsia="zh-CN"/>
        </w:rPr>
      </w:pPr>
    </w:p>
    <w:p>
      <w:pPr>
        <w:keepNext w:val="0"/>
        <w:keepLines w:val="0"/>
        <w:pageBreakBefore w:val="0"/>
        <w:kinsoku/>
        <w:wordWrap/>
        <w:overflowPunct/>
        <w:topLinePunct w:val="0"/>
        <w:autoSpaceDE/>
        <w:autoSpaceDN/>
        <w:bidi w:val="0"/>
        <w:adjustRightInd/>
        <w:snapToGrid/>
        <w:spacing w:line="360" w:lineRule="auto"/>
        <w:ind w:left="0"/>
        <w:jc w:val="both"/>
        <w:textAlignment w:val="auto"/>
        <w:rPr>
          <w:rFonts w:hint="eastAsia" w:ascii="宋体" w:hAnsi="宋体" w:cs="宋体"/>
          <w:b/>
          <w:bCs/>
          <w:color w:val="auto"/>
          <w:szCs w:val="21"/>
        </w:rPr>
      </w:pPr>
      <w:r>
        <w:rPr>
          <w:rFonts w:hint="eastAsia"/>
          <w:b/>
          <w:bCs/>
          <w:color w:val="auto"/>
        </w:rPr>
        <w:t>二、古诗文积累与阅读</w:t>
      </w:r>
      <w:r>
        <w:rPr>
          <w:rFonts w:hint="eastAsia" w:ascii="宋体" w:hAnsi="宋体" w:cs="宋体"/>
          <w:b/>
          <w:bCs/>
          <w:color w:val="auto"/>
          <w:szCs w:val="21"/>
        </w:rPr>
        <w:t>（</w:t>
      </w:r>
      <w:r>
        <w:rPr>
          <w:rFonts w:hint="eastAsia" w:ascii="宋体" w:hAnsi="宋体" w:cs="宋体"/>
          <w:b/>
          <w:bCs/>
          <w:color w:val="auto"/>
          <w:szCs w:val="21"/>
          <w:lang w:val="en-US" w:eastAsia="zh-CN"/>
        </w:rPr>
        <w:t>25</w:t>
      </w:r>
      <w:r>
        <w:rPr>
          <w:rFonts w:hint="eastAsia" w:ascii="宋体" w:hAnsi="宋体" w:cs="宋体"/>
          <w:b/>
          <w:bCs/>
          <w:color w:val="auto"/>
          <w:szCs w:val="21"/>
        </w:rPr>
        <w:t>分）</w:t>
      </w:r>
    </w:p>
    <w:p>
      <w:pPr>
        <w:keepNext w:val="0"/>
        <w:keepLines w:val="0"/>
        <w:pageBreakBefore w:val="0"/>
        <w:kinsoku/>
        <w:wordWrap/>
        <w:overflowPunct/>
        <w:topLinePunct w:val="0"/>
        <w:autoSpaceDE/>
        <w:autoSpaceDN/>
        <w:bidi w:val="0"/>
        <w:adjustRightInd/>
        <w:snapToGrid/>
        <w:spacing w:line="360" w:lineRule="auto"/>
        <w:ind w:left="0"/>
        <w:jc w:val="both"/>
        <w:textAlignment w:val="auto"/>
        <w:rPr>
          <w:rFonts w:hint="eastAsia" w:ascii="宋体" w:hAnsi="宋体" w:cs="宋体"/>
          <w:color w:val="auto"/>
          <w:szCs w:val="21"/>
        </w:rPr>
      </w:pPr>
      <w:r>
        <w:rPr>
          <w:rFonts w:hint="eastAsia" w:ascii="宋体" w:hAnsi="宋体" w:cs="宋体"/>
          <w:color w:val="auto"/>
          <w:szCs w:val="21"/>
        </w:rPr>
        <w:t>（一）（10分，每空1分，错一字该空不得分。）</w:t>
      </w:r>
    </w:p>
    <w:p>
      <w:pPr>
        <w:keepNext w:val="0"/>
        <w:keepLines w:val="0"/>
        <w:pageBreakBefore w:val="0"/>
        <w:kinsoku/>
        <w:wordWrap/>
        <w:overflowPunct/>
        <w:topLinePunct w:val="0"/>
        <w:autoSpaceDE/>
        <w:autoSpaceDN/>
        <w:bidi w:val="0"/>
        <w:adjustRightInd/>
        <w:snapToGrid/>
        <w:spacing w:line="360" w:lineRule="auto"/>
        <w:ind w:left="0"/>
        <w:jc w:val="both"/>
        <w:textAlignment w:val="auto"/>
        <w:rPr>
          <w:rFonts w:hint="eastAsia" w:ascii="宋体" w:hAnsi="宋体"/>
          <w:color w:val="auto"/>
          <w:szCs w:val="21"/>
          <w:lang w:eastAsia="zh-CN"/>
        </w:rPr>
      </w:pPr>
      <w:r>
        <w:rPr>
          <w:rFonts w:hint="eastAsia" w:ascii="宋体" w:hAnsi="宋体" w:cs="宋体"/>
          <w:color w:val="auto"/>
        </w:rPr>
        <w:t>8.⑴</w:t>
      </w:r>
      <w:r>
        <w:rPr>
          <w:rFonts w:hint="eastAsia" w:ascii="宋体" w:hAnsi="宋体"/>
          <w:color w:val="auto"/>
          <w:szCs w:val="21"/>
        </w:rPr>
        <w:t>①枯藤老树昏鸦</w:t>
      </w:r>
      <w:r>
        <w:rPr>
          <w:rFonts w:hint="eastAsia" w:ascii="宋体" w:hAnsi="宋体"/>
          <w:color w:val="auto"/>
          <w:szCs w:val="21"/>
          <w:lang w:eastAsia="zh-CN"/>
        </w:rPr>
        <w:t>；</w:t>
      </w:r>
      <w:r>
        <w:rPr>
          <w:rFonts w:hint="eastAsia" w:ascii="宋体" w:hAnsi="宋体"/>
          <w:color w:val="auto"/>
          <w:szCs w:val="21"/>
        </w:rPr>
        <w:t>②佳木秀而繁阴</w:t>
      </w:r>
      <w:r>
        <w:rPr>
          <w:rFonts w:hint="eastAsia" w:ascii="宋体" w:hAnsi="宋体"/>
          <w:color w:val="auto"/>
          <w:szCs w:val="21"/>
          <w:lang w:eastAsia="zh-CN"/>
        </w:rPr>
        <w:t>；</w:t>
      </w:r>
      <w:r>
        <w:rPr>
          <w:rFonts w:hint="eastAsia" w:ascii="宋体" w:hAnsi="宋体"/>
          <w:color w:val="auto"/>
          <w:szCs w:val="21"/>
        </w:rPr>
        <w:t>③长烟落日孤城闭</w:t>
      </w:r>
      <w:r>
        <w:rPr>
          <w:rFonts w:hint="eastAsia" w:ascii="宋体" w:hAnsi="宋体"/>
          <w:color w:val="auto"/>
          <w:szCs w:val="21"/>
          <w:lang w:eastAsia="zh-CN"/>
        </w:rPr>
        <w:t>；</w:t>
      </w:r>
      <w:r>
        <w:rPr>
          <w:rFonts w:hint="eastAsia" w:ascii="宋体" w:hAnsi="宋体"/>
          <w:color w:val="auto"/>
          <w:szCs w:val="21"/>
        </w:rPr>
        <w:t>④瀚海阑干百丈冰</w:t>
      </w:r>
      <w:r>
        <w:rPr>
          <w:rFonts w:hint="eastAsia" w:ascii="宋体" w:hAnsi="宋体"/>
          <w:color w:val="auto"/>
          <w:szCs w:val="21"/>
          <w:lang w:eastAsia="zh-CN"/>
        </w:rPr>
        <w:t>；</w:t>
      </w:r>
      <w:r>
        <w:rPr>
          <w:rFonts w:hint="eastAsia" w:ascii="宋体" w:hAnsi="宋体"/>
          <w:color w:val="auto"/>
          <w:szCs w:val="21"/>
        </w:rPr>
        <w:t>⑤弓如霹雳弦惊</w:t>
      </w:r>
      <w:r>
        <w:rPr>
          <w:rFonts w:hint="eastAsia" w:ascii="宋体" w:hAnsi="宋体"/>
          <w:color w:val="auto"/>
          <w:szCs w:val="21"/>
          <w:lang w:eastAsia="zh-CN"/>
        </w:rPr>
        <w:t>；</w:t>
      </w:r>
      <w:r>
        <w:rPr>
          <w:rFonts w:hint="eastAsia" w:ascii="宋体" w:hAnsi="宋体"/>
          <w:color w:val="auto"/>
          <w:szCs w:val="21"/>
        </w:rPr>
        <w:t>⑥角声满天秋色里</w:t>
      </w:r>
      <w:r>
        <w:rPr>
          <w:rFonts w:hint="eastAsia" w:ascii="宋体" w:hAnsi="宋体"/>
          <w:color w:val="auto"/>
          <w:szCs w:val="21"/>
          <w:lang w:eastAsia="zh-CN"/>
        </w:rPr>
        <w:t>。</w:t>
      </w:r>
    </w:p>
    <w:p>
      <w:pPr>
        <w:keepNext w:val="0"/>
        <w:keepLines w:val="0"/>
        <w:pageBreakBefore w:val="0"/>
        <w:kinsoku/>
        <w:wordWrap/>
        <w:overflowPunct/>
        <w:topLinePunct w:val="0"/>
        <w:autoSpaceDE/>
        <w:autoSpaceDN/>
        <w:bidi w:val="0"/>
        <w:adjustRightInd/>
        <w:snapToGrid/>
        <w:spacing w:line="360" w:lineRule="auto"/>
        <w:ind w:left="0"/>
        <w:jc w:val="both"/>
        <w:textAlignment w:val="auto"/>
        <w:rPr>
          <w:rFonts w:hint="eastAsia" w:ascii="宋体" w:hAnsi="宋体" w:cs="宋体"/>
          <w:color w:val="auto"/>
        </w:rPr>
      </w:pPr>
      <w:r>
        <w:rPr>
          <w:rFonts w:hint="eastAsia" w:ascii="宋体" w:hAnsi="宋体"/>
          <w:color w:val="auto"/>
          <w:szCs w:val="21"/>
        </w:rPr>
        <w:t xml:space="preserve">⑵⑦人生自古谁无死，留取丹心照汗青。 </w:t>
      </w:r>
      <w:r>
        <w:rPr>
          <w:rFonts w:hint="eastAsia" w:ascii="宋体" w:hAnsi="宋体"/>
          <w:color w:val="auto"/>
          <w:szCs w:val="21"/>
          <w:lang w:eastAsia="zh-CN"/>
        </w:rPr>
        <w:t>⑧</w:t>
      </w:r>
      <w:r>
        <w:rPr>
          <w:rFonts w:hint="eastAsia" w:ascii="宋体" w:hAnsi="宋体"/>
          <w:color w:val="auto"/>
          <w:szCs w:val="21"/>
        </w:rPr>
        <w:t>落红不是无情物，化作春泥更护花。</w:t>
      </w:r>
    </w:p>
    <w:p>
      <w:pPr>
        <w:keepNext w:val="0"/>
        <w:keepLines w:val="0"/>
        <w:pageBreakBefore w:val="0"/>
        <w:numPr>
          <w:ilvl w:val="0"/>
          <w:numId w:val="1"/>
        </w:numPr>
        <w:kinsoku/>
        <w:wordWrap/>
        <w:overflowPunct/>
        <w:topLinePunct w:val="0"/>
        <w:autoSpaceDE/>
        <w:autoSpaceDN/>
        <w:bidi w:val="0"/>
        <w:adjustRightInd/>
        <w:snapToGrid/>
        <w:spacing w:line="360" w:lineRule="auto"/>
        <w:ind w:left="0"/>
        <w:jc w:val="both"/>
        <w:textAlignment w:val="auto"/>
        <w:rPr>
          <w:rFonts w:hint="eastAsia" w:ascii="宋体" w:hAnsi="宋体" w:cs="宋体"/>
          <w:szCs w:val="21"/>
        </w:rPr>
      </w:pPr>
      <w:r>
        <w:rPr>
          <w:rFonts w:hint="eastAsia" w:ascii="宋体" w:hAnsi="宋体" w:cs="宋体"/>
          <w:szCs w:val="21"/>
        </w:rPr>
        <w:t>（15分）</w:t>
      </w:r>
    </w:p>
    <w:p>
      <w:pPr>
        <w:keepNext w:val="0"/>
        <w:keepLines w:val="0"/>
        <w:pageBreakBefore w:val="0"/>
        <w:kinsoku/>
        <w:wordWrap/>
        <w:overflowPunct/>
        <w:topLinePunct w:val="0"/>
        <w:autoSpaceDE/>
        <w:autoSpaceDN/>
        <w:bidi w:val="0"/>
        <w:adjustRightInd/>
        <w:snapToGrid/>
        <w:spacing w:line="360" w:lineRule="auto"/>
        <w:ind w:left="0"/>
        <w:jc w:val="both"/>
        <w:textAlignment w:val="auto"/>
        <w:rPr>
          <w:rFonts w:hint="eastAsia" w:ascii="宋体" w:hAnsi="宋体" w:cs="宋体"/>
          <w:color w:val="auto"/>
          <w:shd w:val="clear" w:color="auto" w:fill="FFFFFF"/>
        </w:rPr>
      </w:pPr>
      <w:r>
        <w:rPr>
          <w:rFonts w:hint="eastAsia" w:ascii="宋体" w:hAnsi="宋体" w:eastAsia="宋体" w:cs="宋体"/>
          <w:color w:val="auto"/>
          <w:shd w:val="clear" w:color="auto" w:fill="FFFFFF"/>
        </w:rPr>
        <w:t>9.</w:t>
      </w:r>
      <w:r>
        <w:rPr>
          <w:rFonts w:hint="eastAsia" w:ascii="宋体" w:hAnsi="宋体" w:eastAsia="宋体" w:cs="宋体"/>
          <w:color w:val="auto"/>
          <w:szCs w:val="21"/>
        </w:rPr>
        <w:t xml:space="preserve">D </w:t>
      </w:r>
      <w:r>
        <w:rPr>
          <w:rFonts w:hint="eastAsia" w:ascii="宋体" w:hAnsi="宋体" w:eastAsia="宋体" w:cs="宋体"/>
          <w:color w:val="auto"/>
          <w:szCs w:val="21"/>
          <w:lang w:eastAsia="zh-CN"/>
        </w:rPr>
        <w:t>（</w:t>
      </w:r>
      <w:r>
        <w:rPr>
          <w:rFonts w:hint="eastAsia" w:ascii="宋体" w:hAnsi="宋体" w:eastAsia="宋体" w:cs="宋体"/>
          <w:color w:val="auto"/>
          <w:szCs w:val="21"/>
        </w:rPr>
        <w:t>A. 同</w:t>
      </w:r>
      <w:r>
        <w:rPr>
          <w:rFonts w:hint="eastAsia" w:ascii="宋体" w:hAnsi="宋体" w:eastAsia="宋体" w:cs="宋体"/>
          <w:color w:val="auto"/>
          <w:szCs w:val="21"/>
          <w:em w:val="dot"/>
        </w:rPr>
        <w:t>舍</w:t>
      </w:r>
      <w:r>
        <w:rPr>
          <w:rFonts w:hint="eastAsia" w:ascii="宋体" w:hAnsi="宋体" w:eastAsia="宋体" w:cs="宋体"/>
          <w:color w:val="auto"/>
          <w:szCs w:val="21"/>
        </w:rPr>
        <w:t>生（客舍）便</w:t>
      </w:r>
      <w:r>
        <w:rPr>
          <w:rFonts w:hint="eastAsia" w:ascii="宋体" w:hAnsi="宋体" w:eastAsia="宋体" w:cs="宋体"/>
          <w:color w:val="auto"/>
          <w:szCs w:val="21"/>
          <w:em w:val="dot"/>
        </w:rPr>
        <w:t>舍</w:t>
      </w:r>
      <w:r>
        <w:rPr>
          <w:rFonts w:hint="eastAsia" w:ascii="宋体" w:hAnsi="宋体" w:eastAsia="宋体" w:cs="宋体"/>
          <w:color w:val="auto"/>
          <w:szCs w:val="21"/>
        </w:rPr>
        <w:t>船（舍弃）</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 xml:space="preserve">B. </w:t>
      </w:r>
      <w:r>
        <w:rPr>
          <w:rFonts w:hint="eastAsia" w:ascii="宋体" w:hAnsi="宋体" w:eastAsia="宋体" w:cs="宋体"/>
          <w:color w:val="auto"/>
          <w:szCs w:val="21"/>
          <w:em w:val="dot"/>
        </w:rPr>
        <w:t>益</w:t>
      </w:r>
      <w:r>
        <w:rPr>
          <w:rFonts w:hint="eastAsia" w:ascii="宋体" w:hAnsi="宋体" w:eastAsia="宋体" w:cs="宋体"/>
          <w:color w:val="auto"/>
          <w:szCs w:val="21"/>
        </w:rPr>
        <w:t>慕圣贤之道（更加）</w:t>
      </w:r>
      <w:r>
        <w:rPr>
          <w:rFonts w:hint="eastAsia" w:ascii="宋体" w:hAnsi="宋体" w:eastAsia="宋体" w:cs="宋体"/>
          <w:bCs/>
          <w:color w:val="auto"/>
        </w:rPr>
        <w:t xml:space="preserve">   </w:t>
      </w:r>
      <w:r>
        <w:rPr>
          <w:rFonts w:hint="eastAsia" w:ascii="宋体" w:hAnsi="宋体" w:eastAsia="宋体" w:cs="宋体"/>
          <w:color w:val="auto"/>
          <w:szCs w:val="21"/>
        </w:rPr>
        <w:t>斟酌损</w:t>
      </w:r>
      <w:r>
        <w:rPr>
          <w:rFonts w:hint="eastAsia" w:ascii="宋体" w:hAnsi="宋体" w:eastAsia="宋体" w:cs="宋体"/>
          <w:color w:val="auto"/>
          <w:szCs w:val="21"/>
          <w:em w:val="dot"/>
        </w:rPr>
        <w:t>益</w:t>
      </w:r>
      <w:r>
        <w:rPr>
          <w:rFonts w:hint="eastAsia" w:ascii="宋体" w:hAnsi="宋体" w:eastAsia="宋体" w:cs="宋体"/>
          <w:color w:val="auto"/>
          <w:szCs w:val="21"/>
        </w:rPr>
        <w:t>（好处）</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C. 不敢出一言以</w:t>
      </w:r>
      <w:r>
        <w:rPr>
          <w:rFonts w:hint="eastAsia" w:ascii="宋体" w:hAnsi="宋体" w:eastAsia="宋体" w:cs="宋体"/>
          <w:color w:val="auto"/>
          <w:szCs w:val="21"/>
          <w:em w:val="dot"/>
        </w:rPr>
        <w:t>复</w:t>
      </w:r>
      <w:r>
        <w:rPr>
          <w:rFonts w:hint="eastAsia" w:ascii="宋体" w:hAnsi="宋体" w:eastAsia="宋体" w:cs="宋体"/>
          <w:color w:val="auto"/>
        </w:rPr>
        <w:t xml:space="preserve">（辩解） </w:t>
      </w:r>
      <w:r>
        <w:rPr>
          <w:rFonts w:hint="eastAsia" w:ascii="宋体" w:hAnsi="宋体" w:eastAsia="宋体" w:cs="宋体"/>
          <w:color w:val="auto"/>
          <w:szCs w:val="21"/>
          <w:em w:val="dot"/>
        </w:rPr>
        <w:t>复</w:t>
      </w:r>
      <w:r>
        <w:rPr>
          <w:rFonts w:hint="eastAsia" w:ascii="宋体" w:hAnsi="宋体" w:eastAsia="宋体" w:cs="宋体"/>
          <w:color w:val="auto"/>
        </w:rPr>
        <w:t>问其妾曰（又）</w:t>
      </w:r>
      <w:r>
        <w:rPr>
          <w:rFonts w:hint="eastAsia" w:ascii="宋体" w:hAnsi="宋体" w:eastAsia="宋体" w:cs="宋体"/>
          <w:color w:val="auto"/>
          <w:szCs w:val="21"/>
        </w:rPr>
        <w:t>D.又</w:t>
      </w:r>
      <w:r>
        <w:rPr>
          <w:rFonts w:hint="eastAsia" w:ascii="宋体" w:hAnsi="宋体" w:eastAsia="宋体" w:cs="宋体"/>
          <w:color w:val="auto"/>
          <w:szCs w:val="21"/>
          <w:em w:val="dot"/>
        </w:rPr>
        <w:t>患</w:t>
      </w:r>
      <w:r>
        <w:rPr>
          <w:rFonts w:hint="eastAsia" w:ascii="宋体" w:hAnsi="宋体" w:eastAsia="宋体" w:cs="宋体"/>
          <w:color w:val="auto"/>
          <w:szCs w:val="21"/>
        </w:rPr>
        <w:t>无硕师名人与游（忧患，担心）   无冻馁之</w:t>
      </w:r>
      <w:r>
        <w:rPr>
          <w:rFonts w:hint="eastAsia" w:ascii="宋体" w:hAnsi="宋体" w:eastAsia="宋体" w:cs="宋体"/>
          <w:color w:val="auto"/>
          <w:szCs w:val="21"/>
          <w:em w:val="dot"/>
        </w:rPr>
        <w:t>患</w:t>
      </w:r>
      <w:r>
        <w:rPr>
          <w:rFonts w:hint="eastAsia" w:ascii="宋体" w:hAnsi="宋体" w:eastAsia="宋体" w:cs="宋体"/>
          <w:color w:val="auto"/>
          <w:szCs w:val="21"/>
        </w:rPr>
        <w:t>（忧患，担心）</w:t>
      </w:r>
      <w:r>
        <w:rPr>
          <w:rFonts w:hint="eastAsia" w:ascii="宋体" w:hAnsi="宋体" w:eastAsia="宋体" w:cs="宋体"/>
          <w:color w:val="auto"/>
          <w:szCs w:val="21"/>
          <w:lang w:eastAsia="zh-CN"/>
        </w:rPr>
        <w:t>）</w:t>
      </w:r>
    </w:p>
    <w:p>
      <w:pPr>
        <w:spacing w:line="320" w:lineRule="atLeast"/>
        <w:rPr>
          <w:rFonts w:ascii="宋体" w:hAnsi="宋体"/>
          <w:color w:val="auto"/>
          <w:szCs w:val="21"/>
        </w:rPr>
      </w:pPr>
      <w:r>
        <w:rPr>
          <w:rFonts w:hint="eastAsia" w:ascii="宋体" w:hAnsi="宋体" w:cs="宋体"/>
          <w:color w:val="auto"/>
          <w:shd w:val="clear" w:color="auto" w:fill="FFFFFF"/>
        </w:rPr>
        <w:t>10.</w:t>
      </w:r>
      <w:r>
        <w:rPr>
          <w:rFonts w:hint="eastAsia" w:ascii="宋体" w:hAnsi="宋体"/>
          <w:color w:val="auto"/>
          <w:szCs w:val="21"/>
        </w:rPr>
        <w:t xml:space="preserve">⑴ 提出疑难，询问道理，弯着身子，侧着耳朵来请教。⑵因为心中有值得快乐的事，不觉得吃的穿的不如人。 </w:t>
      </w:r>
    </w:p>
    <w:p>
      <w:pPr>
        <w:keepNext w:val="0"/>
        <w:keepLines w:val="0"/>
        <w:pageBreakBefore w:val="0"/>
        <w:kinsoku/>
        <w:wordWrap/>
        <w:overflowPunct/>
        <w:topLinePunct w:val="0"/>
        <w:autoSpaceDE/>
        <w:autoSpaceDN/>
        <w:bidi w:val="0"/>
        <w:adjustRightInd/>
        <w:snapToGrid/>
        <w:spacing w:line="360" w:lineRule="auto"/>
        <w:ind w:left="0"/>
        <w:jc w:val="both"/>
        <w:textAlignment w:val="auto"/>
        <w:rPr>
          <w:rFonts w:hint="eastAsia" w:ascii="宋体" w:hAnsi="宋体"/>
          <w:color w:val="auto"/>
          <w:szCs w:val="21"/>
          <w:lang w:eastAsia="zh-CN"/>
        </w:rPr>
      </w:pPr>
      <w:r>
        <w:rPr>
          <w:rFonts w:hint="eastAsia" w:ascii="宋体" w:hAnsi="宋体" w:cs="宋体"/>
          <w:color w:val="auto"/>
          <w:shd w:val="clear" w:color="auto" w:fill="FFFFFF"/>
        </w:rPr>
        <w:t>11.</w:t>
      </w:r>
      <w:r>
        <w:rPr>
          <w:rFonts w:hint="eastAsia" w:ascii="宋体" w:hAnsi="宋体"/>
          <w:color w:val="auto"/>
          <w:szCs w:val="21"/>
        </w:rPr>
        <w:t>C</w:t>
      </w:r>
      <w:r>
        <w:rPr>
          <w:rFonts w:hint="eastAsia" w:ascii="宋体" w:hAnsi="宋体"/>
          <w:color w:val="auto"/>
          <w:szCs w:val="21"/>
          <w:lang w:eastAsia="zh-CN"/>
        </w:rPr>
        <w:t>（</w:t>
      </w:r>
      <w:r>
        <w:rPr>
          <w:rFonts w:hint="eastAsia" w:ascii="宋体" w:hAnsi="宋体"/>
          <w:color w:val="auto"/>
          <w:szCs w:val="21"/>
        </w:rPr>
        <w:t>本文以记叙为主，兼有描写、议论和抒情</w:t>
      </w:r>
      <w:r>
        <w:rPr>
          <w:rFonts w:hint="eastAsia" w:ascii="宋体" w:hAnsi="宋体"/>
          <w:color w:val="auto"/>
          <w:szCs w:val="21"/>
          <w:lang w:eastAsia="zh-CN"/>
        </w:rPr>
        <w:t>）</w:t>
      </w:r>
    </w:p>
    <w:p>
      <w:pPr>
        <w:spacing w:line="240" w:lineRule="atLeast"/>
        <w:rPr>
          <w:rFonts w:ascii="宋体" w:hAnsi="宋体"/>
          <w:color w:val="auto"/>
          <w:szCs w:val="21"/>
        </w:rPr>
      </w:pPr>
      <w:r>
        <w:rPr>
          <w:rFonts w:hint="eastAsia" w:ascii="宋体" w:hAnsi="宋体" w:cs="宋体"/>
          <w:color w:val="auto"/>
          <w:shd w:val="clear" w:color="auto" w:fill="FFFFFF"/>
        </w:rPr>
        <w:t>12.</w:t>
      </w:r>
      <w:r>
        <w:rPr>
          <w:rFonts w:hint="eastAsia" w:ascii="宋体" w:hAnsi="宋体"/>
          <w:color w:val="auto"/>
          <w:szCs w:val="21"/>
          <w:lang w:eastAsia="zh-CN"/>
        </w:rPr>
        <w:t>参考答案：</w:t>
      </w:r>
      <w:r>
        <w:rPr>
          <w:rFonts w:hint="eastAsia" w:ascii="宋体" w:hAnsi="宋体"/>
          <w:color w:val="auto"/>
          <w:szCs w:val="21"/>
        </w:rPr>
        <w:t>好学精神在宋濂身上体现为借书、抄书、求师请教，一心求学，不在意吃穿不如别人；王冕“窃入学舍，听诸生诵书；听已，辄默记。”“潜出，坐佛膝上，执策映长明灯读之，琅琅达旦”体现为勤奋刻苦。</w:t>
      </w:r>
    </w:p>
    <w:p>
      <w:pPr>
        <w:spacing w:line="320" w:lineRule="atLeast"/>
        <w:ind w:firstLine="420" w:firstLineChars="200"/>
        <w:rPr>
          <w:rFonts w:hint="eastAsia" w:ascii="楷体" w:hAnsi="楷体" w:eastAsia="楷体" w:cs="楷体"/>
          <w:color w:val="auto"/>
          <w:szCs w:val="21"/>
        </w:rPr>
      </w:pPr>
      <w:r>
        <w:rPr>
          <w:rFonts w:hint="eastAsia" w:ascii="楷体" w:hAnsi="楷体" w:eastAsia="楷体" w:cs="楷体"/>
          <w:color w:val="auto"/>
          <w:szCs w:val="21"/>
        </w:rPr>
        <w:t>【译文】王冕七八岁的时候，他的父亲要他在陇上放牛，他却偷偷地溜进学舍听学生们念书，听了就默默记住。有时晚上回来竟忘了牵牛。他的父亲生气了，狠狠地用鞭子和棍子打他，打完了还是不改。 他母亲说：“儿子读书像这样痴迷，为什么不让他去做自己喜欢做的事呢？”王冕于是离开家，到寺庙旁居住，晚上就出来，在佛像的大腿上坐着，拿着书照着佛像前长明灯的灯光诵读，一直读到天亮。佛像大多数是土造的，狰狞可怖，王冕虽然是小孩子，但他坦然面对好像什么也没见到，一点也不怕。安阳的韩性听说后对他感到惊异，（就）收他为弟子。王冕努力学习于是成为博学多闻、通晓古今的大儒。</w:t>
      </w:r>
    </w:p>
    <w:p>
      <w:pPr>
        <w:keepNext w:val="0"/>
        <w:keepLines w:val="0"/>
        <w:pageBreakBefore w:val="0"/>
        <w:kinsoku/>
        <w:wordWrap/>
        <w:overflowPunct/>
        <w:topLinePunct w:val="0"/>
        <w:autoSpaceDE/>
        <w:autoSpaceDN/>
        <w:bidi w:val="0"/>
        <w:adjustRightInd/>
        <w:snapToGrid/>
        <w:spacing w:line="360" w:lineRule="auto"/>
        <w:ind w:left="0"/>
        <w:jc w:val="both"/>
        <w:textAlignment w:val="auto"/>
        <w:rPr>
          <w:rFonts w:hint="eastAsia" w:ascii="宋体" w:hAnsi="宋体" w:cs="宋体"/>
          <w:szCs w:val="21"/>
          <w:shd w:val="clear" w:color="auto" w:fill="FFFFFF"/>
        </w:rPr>
      </w:pPr>
    </w:p>
    <w:p>
      <w:pPr>
        <w:spacing w:line="300" w:lineRule="atLeast"/>
        <w:rPr>
          <w:rFonts w:hint="eastAsia"/>
          <w:bCs/>
          <w:color w:val="auto"/>
        </w:rPr>
      </w:pPr>
      <w:r>
        <w:rPr>
          <w:rFonts w:hint="eastAsia"/>
          <w:b/>
          <w:color w:val="auto"/>
        </w:rPr>
        <w:t>三、</w:t>
      </w:r>
      <w:r>
        <w:rPr>
          <w:rFonts w:hint="eastAsia"/>
          <w:bCs/>
          <w:color w:val="auto"/>
        </w:rPr>
        <w:t>（一）（20分）</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ascii="宋体" w:hAnsi="宋体"/>
          <w:color w:val="auto"/>
        </w:rPr>
      </w:pPr>
      <w:r>
        <w:rPr>
          <w:rFonts w:hint="eastAsia" w:ascii="宋体" w:hAnsi="宋体" w:cs="宋体"/>
          <w:color w:val="auto"/>
        </w:rPr>
        <w:t>13.</w:t>
      </w:r>
      <w:r>
        <w:rPr>
          <w:rFonts w:hint="eastAsia" w:ascii="宋体" w:hAnsi="宋体"/>
          <w:color w:val="auto"/>
        </w:rPr>
        <w:t>（4分，每处1分）</w:t>
      </w:r>
      <w:r>
        <w:rPr>
          <w:rFonts w:hint="eastAsia"/>
          <w:color w:val="auto"/>
        </w:rPr>
        <w:fldChar w:fldCharType="begin"/>
      </w:r>
      <w:r>
        <w:rPr>
          <w:rFonts w:hint="eastAsia"/>
          <w:color w:val="auto"/>
        </w:rPr>
        <w:instrText xml:space="preserve"> = 1 \* GB3 \* MERGEFORMAT </w:instrText>
      </w:r>
      <w:r>
        <w:rPr>
          <w:rFonts w:hint="eastAsia"/>
          <w:color w:val="auto"/>
        </w:rPr>
        <w:fldChar w:fldCharType="separate"/>
      </w:r>
      <w:r>
        <w:rPr>
          <w:color w:val="auto"/>
        </w:rPr>
        <w:t>①</w:t>
      </w:r>
      <w:r>
        <w:rPr>
          <w:rFonts w:hint="eastAsia"/>
          <w:color w:val="auto"/>
        </w:rPr>
        <w:fldChar w:fldCharType="end"/>
      </w:r>
      <w:r>
        <w:rPr>
          <w:rFonts w:hint="eastAsia" w:ascii="宋体" w:hAnsi="宋体"/>
          <w:color w:val="auto"/>
        </w:rPr>
        <w:t xml:space="preserve">心里失落 </w:t>
      </w:r>
      <w:r>
        <w:rPr>
          <w:rFonts w:hint="eastAsia"/>
          <w:color w:val="auto"/>
          <w:u w:val="single"/>
        </w:rPr>
        <w:fldChar w:fldCharType="begin"/>
      </w:r>
      <w:r>
        <w:rPr>
          <w:rFonts w:hint="eastAsia"/>
          <w:color w:val="auto"/>
          <w:u w:val="single"/>
        </w:rPr>
        <w:instrText xml:space="preserve"> = 2 \* GB3 \* MERGEFORMAT </w:instrText>
      </w:r>
      <w:r>
        <w:rPr>
          <w:rFonts w:hint="eastAsia"/>
          <w:color w:val="auto"/>
          <w:u w:val="single"/>
        </w:rPr>
        <w:fldChar w:fldCharType="separate"/>
      </w:r>
      <w:r>
        <w:rPr>
          <w:color w:val="auto"/>
        </w:rPr>
        <w:t>②</w:t>
      </w:r>
      <w:r>
        <w:rPr>
          <w:rFonts w:hint="eastAsia"/>
          <w:color w:val="auto"/>
          <w:u w:val="single"/>
        </w:rPr>
        <w:fldChar w:fldCharType="end"/>
      </w:r>
      <w:r>
        <w:rPr>
          <w:rFonts w:hint="eastAsia" w:ascii="宋体" w:hAnsi="宋体"/>
          <w:color w:val="auto"/>
        </w:rPr>
        <w:t xml:space="preserve">撒下麦种 </w:t>
      </w:r>
      <w:r>
        <w:rPr>
          <w:rFonts w:hint="eastAsia"/>
          <w:color w:val="auto"/>
          <w:u w:val="single"/>
        </w:rPr>
        <w:fldChar w:fldCharType="begin"/>
      </w:r>
      <w:r>
        <w:rPr>
          <w:rFonts w:hint="eastAsia"/>
          <w:color w:val="auto"/>
          <w:u w:val="single"/>
        </w:rPr>
        <w:instrText xml:space="preserve"> = 3 \* GB3 \* MERGEFORMAT </w:instrText>
      </w:r>
      <w:r>
        <w:rPr>
          <w:rFonts w:hint="eastAsia"/>
          <w:color w:val="auto"/>
          <w:u w:val="single"/>
        </w:rPr>
        <w:fldChar w:fldCharType="separate"/>
      </w:r>
      <w:r>
        <w:rPr>
          <w:color w:val="auto"/>
        </w:rPr>
        <w:t>③</w:t>
      </w:r>
      <w:r>
        <w:rPr>
          <w:rFonts w:hint="eastAsia"/>
          <w:color w:val="auto"/>
          <w:u w:val="single"/>
        </w:rPr>
        <w:fldChar w:fldCharType="end"/>
      </w:r>
      <w:r>
        <w:rPr>
          <w:rFonts w:hint="eastAsia" w:ascii="宋体" w:hAnsi="宋体"/>
          <w:color w:val="auto"/>
        </w:rPr>
        <w:t xml:space="preserve">偷偷地笑 </w:t>
      </w:r>
      <w:r>
        <w:rPr>
          <w:rFonts w:hint="eastAsia"/>
          <w:color w:val="auto"/>
          <w:u w:val="single"/>
        </w:rPr>
        <w:fldChar w:fldCharType="begin"/>
      </w:r>
      <w:r>
        <w:rPr>
          <w:rFonts w:hint="eastAsia"/>
          <w:color w:val="auto"/>
          <w:u w:val="single"/>
        </w:rPr>
        <w:instrText xml:space="preserve"> = 3 \* GB3 \* MERGEFORMAT </w:instrText>
      </w:r>
      <w:r>
        <w:rPr>
          <w:rFonts w:hint="eastAsia"/>
          <w:color w:val="auto"/>
          <w:u w:val="single"/>
        </w:rPr>
        <w:fldChar w:fldCharType="separate"/>
      </w:r>
      <w:r>
        <w:rPr>
          <w:color w:val="auto"/>
        </w:rPr>
        <w:t>③</w:t>
      </w:r>
      <w:r>
        <w:rPr>
          <w:rFonts w:hint="eastAsia"/>
          <w:color w:val="auto"/>
          <w:u w:val="single"/>
        </w:rPr>
        <w:fldChar w:fldCharType="end"/>
      </w:r>
      <w:r>
        <w:rPr>
          <w:rFonts w:hint="eastAsia" w:ascii="宋体" w:hAnsi="宋体"/>
          <w:color w:val="auto"/>
        </w:rPr>
        <w:t>三年未获</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ascii="宋体" w:hAnsi="宋体"/>
          <w:color w:val="auto"/>
        </w:rPr>
      </w:pPr>
      <w:r>
        <w:rPr>
          <w:rFonts w:hint="eastAsia" w:ascii="宋体" w:hAnsi="宋体" w:cs="宋体"/>
          <w:color w:val="auto"/>
        </w:rPr>
        <w:t>14.</w:t>
      </w:r>
      <w:r>
        <w:rPr>
          <w:rFonts w:hint="eastAsia" w:ascii="宋体" w:hAnsi="宋体"/>
          <w:color w:val="auto"/>
        </w:rPr>
        <w:t>（3分，每处1分）(1)对儿子想尽一片孝心，却浑然不知自己买错了麦种感到又好笑又有些无奈； (2)撒下从老家带回的黄麦种，感觉心里有所寄托之后的踏实与欢喜； (3)重回老家，熟悉、自由、充实的生活让她感到真正的幸福。</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color w:val="auto"/>
        </w:rPr>
      </w:pPr>
      <w:r>
        <w:rPr>
          <w:rFonts w:hint="eastAsia" w:ascii="宋体" w:hAnsi="宋体" w:cs="宋体"/>
          <w:color w:val="auto"/>
        </w:rPr>
        <w:t>15.</w:t>
      </w:r>
      <w:r>
        <w:rPr>
          <w:rFonts w:hint="eastAsia"/>
          <w:color w:val="auto"/>
        </w:rPr>
        <w:t>⑴（3分：答对3种描写方法2分，否则1分；作用1分）“眼前一亮”运用神态描写，“搂”运用动作描写，“生怕”运用心理描写，将田婶突然意识到眼前的塑料泡沫可以用来种小麦之后的惊喜淋漓尽致地展现出来，语言生动形象。 ⑵（3分：“叠词”1分；对描写麦穗和田婶心情方面的作用各1分）“肥嘟嘟”、“沉甸甸”运用叠词，生动形象地描写出麦穗旺盛的长势，表达出田婶对丰收场景的无限憧憬，以及由此产生的幸福快乐的心情。</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hint="eastAsia" w:ascii="宋体" w:hAnsi="宋体"/>
          <w:color w:val="auto"/>
        </w:rPr>
      </w:pPr>
      <w:r>
        <w:rPr>
          <w:rFonts w:hint="eastAsia" w:ascii="宋体" w:hAnsi="宋体" w:cs="宋体"/>
          <w:color w:val="auto"/>
        </w:rPr>
        <w:t>16.</w:t>
      </w:r>
      <w:r>
        <w:rPr>
          <w:rFonts w:hint="eastAsia" w:ascii="宋体" w:hAnsi="宋体"/>
          <w:color w:val="auto"/>
        </w:rPr>
        <w:t>（4分：插叙1分；该段的三点作用各1分）第⑤段并不多余，不能删去。这一段是插叙，补充交代了田婶过去种麦收买的经历，田婶突然想种麦子的原因；刻画了田婶勤劳能干的性格特点；也为下文田婶在儿子家阳台种麦子以及最后回到村子作铺垫。</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ascii="宋体" w:hAnsi="宋体"/>
          <w:color w:val="auto"/>
        </w:rPr>
      </w:pPr>
      <w:r>
        <w:rPr>
          <w:rFonts w:hint="eastAsia" w:ascii="宋体" w:hAnsi="宋体"/>
          <w:color w:val="auto"/>
          <w:lang w:val="en-US" w:eastAsia="zh-CN"/>
        </w:rPr>
        <w:t>17.</w:t>
      </w:r>
      <w:r>
        <w:rPr>
          <w:rFonts w:hint="eastAsia" w:ascii="宋体" w:hAnsi="宋体"/>
          <w:color w:val="auto"/>
        </w:rPr>
        <w:t>（5分：观点1分，结合文章内容2分，结合实际生活2分）可以围绕“对父母真正的孝不是给他们衣食无忧的物质生活，而是尊重并满足他们情感上的合理需求，让他们过得自由、舒心”这个观点来展开谈，言之有理即可。</w:t>
      </w:r>
    </w:p>
    <w:p>
      <w:pPr>
        <w:keepNext w:val="0"/>
        <w:keepLines w:val="0"/>
        <w:pageBreakBefore w:val="0"/>
        <w:widowControl w:val="0"/>
        <w:kinsoku/>
        <w:wordWrap/>
        <w:overflowPunct/>
        <w:topLinePunct w:val="0"/>
        <w:autoSpaceDE/>
        <w:autoSpaceDN/>
        <w:bidi w:val="0"/>
        <w:adjustRightInd/>
        <w:snapToGrid/>
        <w:spacing w:line="340" w:lineRule="atLeast"/>
        <w:ind w:left="0"/>
        <w:jc w:val="left"/>
        <w:textAlignment w:val="auto"/>
        <w:rPr>
          <w:rFonts w:hint="eastAsia" w:ascii="宋体" w:hAnsi="宋体" w:cs="宋体"/>
          <w:color w:val="auto"/>
        </w:rPr>
      </w:pPr>
    </w:p>
    <w:p>
      <w:pPr>
        <w:keepNext w:val="0"/>
        <w:keepLines w:val="0"/>
        <w:pageBreakBefore w:val="0"/>
        <w:widowControl w:val="0"/>
        <w:kinsoku/>
        <w:wordWrap/>
        <w:overflowPunct/>
        <w:topLinePunct w:val="0"/>
        <w:autoSpaceDE/>
        <w:autoSpaceDN/>
        <w:bidi w:val="0"/>
        <w:adjustRightInd/>
        <w:snapToGrid/>
        <w:spacing w:line="340" w:lineRule="atLeast"/>
        <w:ind w:left="210" w:hanging="210" w:hangingChars="100"/>
        <w:textAlignment w:val="auto"/>
        <w:rPr>
          <w:bCs/>
          <w:color w:val="auto"/>
        </w:rPr>
      </w:pPr>
      <w:r>
        <w:rPr>
          <w:rFonts w:hint="eastAsia"/>
          <w:bCs/>
          <w:color w:val="auto"/>
        </w:rPr>
        <w:t>（二）（20分）</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ascii="宋体" w:hAnsi="宋体"/>
          <w:color w:val="auto"/>
        </w:rPr>
      </w:pPr>
      <w:r>
        <w:rPr>
          <w:rFonts w:hint="eastAsia" w:ascii="宋体" w:hAnsi="宋体" w:cs="宋体"/>
          <w:color w:val="auto"/>
        </w:rPr>
        <w:t>18.</w:t>
      </w:r>
      <w:r>
        <w:rPr>
          <w:rFonts w:hint="eastAsia" w:ascii="宋体" w:hAnsi="宋体"/>
          <w:color w:val="auto"/>
        </w:rPr>
        <w:t>D（A.从购买目的可判断不是“野性消费”。B.“就是”不正确，除了食品安全还有很多其他原因。C.说法太过绝对。</w:t>
      </w:r>
      <w:r>
        <w:rPr>
          <w:rFonts w:ascii="宋体" w:hAnsi="宋体"/>
          <w:color w:val="auto"/>
        </w:rPr>
        <w:t>）</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ascii="宋体" w:hAnsi="宋体"/>
          <w:color w:val="auto"/>
        </w:rPr>
      </w:pPr>
      <w:r>
        <w:rPr>
          <w:rFonts w:hint="eastAsia" w:ascii="宋体" w:hAnsi="宋体" w:cs="宋体"/>
          <w:color w:val="auto"/>
        </w:rPr>
        <w:t>19.</w:t>
      </w:r>
      <w:r>
        <w:rPr>
          <w:rFonts w:hint="eastAsia" w:ascii="宋体" w:hAnsi="宋体"/>
          <w:color w:val="auto"/>
        </w:rPr>
        <w:t>（4分：观点正确1分；分析图表2分，其中分析到增加、下降各1分；具体印证哪个观点1分）适合放在材料四。该图表是对鸿星尔克30天来直播销量的分析，可以看出，捐款事件之后，鸿星尔克直播销量急剧增加，7月22左右起销售总量和增量达到最高，之后急剧下降，回归平稳。由此可以清楚直观地印证材料四中“野性消费”的热情往往只能持续一段时间这一观点。</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ascii="宋体" w:hAnsi="宋体"/>
          <w:color w:val="auto"/>
        </w:rPr>
      </w:pPr>
      <w:r>
        <w:rPr>
          <w:rFonts w:hint="eastAsia" w:ascii="宋体" w:hAnsi="宋体" w:cs="宋体"/>
          <w:color w:val="auto"/>
        </w:rPr>
        <w:t>20.</w:t>
      </w:r>
      <w:r>
        <w:rPr>
          <w:rFonts w:hint="eastAsia" w:ascii="宋体" w:hAnsi="宋体"/>
          <w:color w:val="auto"/>
        </w:rPr>
        <w:t>（5分：观点1分，答对一个方面得2分，其中第二个方面企业难以招架、资源浪费各1分</w:t>
      </w:r>
      <w:r>
        <w:rPr>
          <w:rFonts w:ascii="宋体" w:hAnsi="宋体"/>
          <w:color w:val="auto"/>
        </w:rPr>
        <w:t>）野性消费不能片面的肯定或否定。一方面，野性消费彰显了爱国情怀、正能量价值观，出发点是值得肯定的；另一方面，不管自己是否需要、适用就疯狂野性消费，这是不</w:t>
      </w:r>
      <w:r>
        <w:rPr>
          <w:rFonts w:hint="eastAsia" w:ascii="宋体" w:hAnsi="宋体"/>
          <w:color w:val="auto"/>
        </w:rPr>
        <w:t>理性</w:t>
      </w:r>
      <w:r>
        <w:rPr>
          <w:rFonts w:ascii="宋体" w:hAnsi="宋体"/>
          <w:color w:val="auto"/>
        </w:rPr>
        <w:t>的，若事后</w:t>
      </w:r>
      <w:r>
        <w:rPr>
          <w:rFonts w:hint="eastAsia" w:ascii="宋体" w:hAnsi="宋体"/>
          <w:color w:val="auto"/>
        </w:rPr>
        <w:t>因后悔而</w:t>
      </w:r>
      <w:r>
        <w:rPr>
          <w:rFonts w:ascii="宋体" w:hAnsi="宋体"/>
          <w:color w:val="auto"/>
        </w:rPr>
        <w:t>大量退货，可能会让企业难以招架</w:t>
      </w:r>
      <w:r>
        <w:rPr>
          <w:rFonts w:hint="eastAsia" w:ascii="宋体" w:hAnsi="宋体"/>
          <w:color w:val="auto"/>
        </w:rPr>
        <w:t>；</w:t>
      </w:r>
      <w:r>
        <w:rPr>
          <w:rFonts w:ascii="宋体" w:hAnsi="宋体"/>
          <w:color w:val="auto"/>
        </w:rPr>
        <w:t>若不选择退货，不需要的商品可能造成社会整体资源的浪费。所以还是该</w:t>
      </w:r>
      <w:r>
        <w:rPr>
          <w:rFonts w:hint="eastAsia" w:ascii="宋体" w:hAnsi="宋体"/>
          <w:color w:val="auto"/>
        </w:rPr>
        <w:t>在能力范围内通过</w:t>
      </w:r>
      <w:r>
        <w:rPr>
          <w:rFonts w:ascii="宋体" w:hAnsi="宋体"/>
          <w:color w:val="auto"/>
        </w:rPr>
        <w:t>理性购买自己需要的商品来支持国货。</w:t>
      </w:r>
    </w:p>
    <w:p>
      <w:pPr>
        <w:keepNext w:val="0"/>
        <w:keepLines w:val="0"/>
        <w:pageBreakBefore w:val="0"/>
        <w:widowControl w:val="0"/>
        <w:kinsoku/>
        <w:wordWrap/>
        <w:overflowPunct/>
        <w:topLinePunct w:val="0"/>
        <w:autoSpaceDE/>
        <w:autoSpaceDN/>
        <w:bidi w:val="0"/>
        <w:adjustRightInd/>
        <w:snapToGrid/>
        <w:spacing w:line="340" w:lineRule="atLeast"/>
        <w:ind w:left="0"/>
        <w:textAlignment w:val="auto"/>
        <w:rPr>
          <w:rFonts w:ascii="宋体" w:hAnsi="宋体"/>
          <w:color w:val="auto"/>
        </w:rPr>
      </w:pPr>
      <w:r>
        <w:rPr>
          <w:rFonts w:hint="eastAsia" w:ascii="宋体" w:hAnsi="宋体" w:cs="宋体"/>
          <w:color w:val="auto"/>
        </w:rPr>
        <w:t>21.</w:t>
      </w:r>
      <w:r>
        <w:rPr>
          <w:rFonts w:hint="eastAsia" w:ascii="宋体" w:hAnsi="宋体"/>
          <w:color w:val="auto"/>
        </w:rPr>
        <w:t>（6分：答对三点即可得满分</w:t>
      </w:r>
      <w:r>
        <w:rPr>
          <w:rFonts w:ascii="宋体" w:hAnsi="宋体"/>
          <w:color w:val="auto"/>
        </w:rPr>
        <w:t>）①蜂花在保持价格低廉的优势的同时，也要保障和提升产品的质量。②蜂花企业也要勇于承担一些社会责任，来赢得消费者的好感和支持。③蜂花企业面对一时爆红，不能跟风生产，要保持理性，以免加重市场供求关系的不平衡，导致被捧杀。④蜂花企业不能安于现状，可以发展护发素以外的产品，以满足不同消费群体的市场需求，并且品牌视觉形象、产品包装都应该不断创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color w:val="auto"/>
        </w:rPr>
      </w:pPr>
    </w:p>
    <w:p>
      <w:pPr>
        <w:numPr>
          <w:ilvl w:val="0"/>
          <w:numId w:val="2"/>
        </w:numPr>
        <w:spacing w:line="320" w:lineRule="atLeast"/>
        <w:rPr>
          <w:rFonts w:hint="eastAsia"/>
          <w:b/>
        </w:rPr>
      </w:pPr>
      <w:r>
        <w:rPr>
          <w:rFonts w:hint="eastAsia"/>
          <w:b/>
        </w:rPr>
        <w:t>作文（55分）</w:t>
      </w:r>
    </w:p>
    <w:tbl>
      <w:tblPr>
        <w:tblStyle w:val="14"/>
        <w:tblpPr w:leftFromText="180" w:rightFromText="180" w:vertAnchor="text" w:horzAnchor="page" w:tblpX="1453" w:tblpY="324"/>
        <w:tblOverlap w:val="never"/>
        <w:tblW w:w="8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2025"/>
        <w:gridCol w:w="1822"/>
        <w:gridCol w:w="1666"/>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3" w:type="dxa"/>
          </w:tcPr>
          <w:p>
            <w:pPr>
              <w:spacing w:line="320" w:lineRule="atLeast"/>
              <w:rPr>
                <w:rFonts w:hint="eastAsia" w:ascii="Calibri" w:hAnsi="Calibri" w:eastAsia="宋体" w:cs="Times New Roman"/>
                <w:b w:val="0"/>
                <w:bCs/>
                <w:vertAlign w:val="baseline"/>
              </w:rPr>
            </w:pPr>
          </w:p>
        </w:tc>
        <w:tc>
          <w:tcPr>
            <w:tcW w:w="2025" w:type="dxa"/>
          </w:tcPr>
          <w:p>
            <w:pPr>
              <w:spacing w:line="320" w:lineRule="atLeast"/>
              <w:rPr>
                <w:rFonts w:hint="eastAsia" w:ascii="Calibri" w:hAnsi="Calibri" w:eastAsia="宋体" w:cs="Times New Roman"/>
                <w:b w:val="0"/>
                <w:bCs/>
                <w:vertAlign w:val="baseline"/>
                <w:lang w:eastAsia="zh-CN"/>
              </w:rPr>
            </w:pPr>
            <w:r>
              <w:rPr>
                <w:rFonts w:hint="eastAsia" w:ascii="Calibri" w:hAnsi="Calibri" w:eastAsia="宋体" w:cs="Times New Roman"/>
                <w:b w:val="0"/>
                <w:bCs/>
                <w:vertAlign w:val="baseline"/>
                <w:lang w:eastAsia="zh-CN"/>
              </w:rPr>
              <w:t>情境</w:t>
            </w:r>
          </w:p>
        </w:tc>
        <w:tc>
          <w:tcPr>
            <w:tcW w:w="1822" w:type="dxa"/>
          </w:tcPr>
          <w:p>
            <w:pPr>
              <w:spacing w:line="320" w:lineRule="atLeast"/>
              <w:rPr>
                <w:rFonts w:hint="eastAsia" w:ascii="Calibri" w:hAnsi="Calibri" w:eastAsia="宋体" w:cs="Times New Roman"/>
                <w:b w:val="0"/>
                <w:bCs/>
                <w:vertAlign w:val="baseline"/>
                <w:lang w:eastAsia="zh-CN"/>
              </w:rPr>
            </w:pPr>
            <w:r>
              <w:rPr>
                <w:rFonts w:hint="eastAsia" w:ascii="Calibri" w:hAnsi="Calibri" w:eastAsia="宋体" w:cs="Times New Roman"/>
                <w:b w:val="0"/>
                <w:bCs/>
                <w:vertAlign w:val="baseline"/>
                <w:lang w:eastAsia="zh-CN"/>
              </w:rPr>
              <w:t>内容</w:t>
            </w:r>
          </w:p>
        </w:tc>
        <w:tc>
          <w:tcPr>
            <w:tcW w:w="1666" w:type="dxa"/>
          </w:tcPr>
          <w:p>
            <w:pPr>
              <w:spacing w:line="320" w:lineRule="atLeast"/>
              <w:rPr>
                <w:rFonts w:hint="eastAsia" w:ascii="Calibri" w:hAnsi="Calibri" w:eastAsia="宋体" w:cs="Times New Roman"/>
                <w:b w:val="0"/>
                <w:bCs/>
                <w:vertAlign w:val="baseline"/>
                <w:lang w:eastAsia="zh-CN"/>
              </w:rPr>
            </w:pPr>
            <w:r>
              <w:rPr>
                <w:rFonts w:hint="eastAsia" w:ascii="Calibri" w:hAnsi="Calibri" w:eastAsia="宋体" w:cs="Times New Roman"/>
                <w:b w:val="0"/>
                <w:bCs/>
                <w:vertAlign w:val="baseline"/>
                <w:lang w:eastAsia="zh-CN"/>
              </w:rPr>
              <w:t>结构</w:t>
            </w:r>
          </w:p>
        </w:tc>
        <w:tc>
          <w:tcPr>
            <w:tcW w:w="1629" w:type="dxa"/>
          </w:tcPr>
          <w:p>
            <w:pPr>
              <w:spacing w:line="320" w:lineRule="atLeast"/>
              <w:rPr>
                <w:rFonts w:hint="eastAsia" w:ascii="Calibri" w:hAnsi="Calibri" w:eastAsia="宋体" w:cs="Times New Roman"/>
                <w:b w:val="0"/>
                <w:bCs/>
                <w:vertAlign w:val="baseline"/>
                <w:lang w:eastAsia="zh-CN"/>
              </w:rPr>
            </w:pPr>
            <w:r>
              <w:rPr>
                <w:rFonts w:hint="eastAsia" w:ascii="Calibri" w:hAnsi="Calibri" w:eastAsia="宋体" w:cs="Times New Roman"/>
                <w:b w:val="0"/>
                <w:bCs/>
                <w:vertAlign w:val="baseline"/>
                <w:lang w:eastAsia="zh-CN"/>
              </w:rPr>
              <w:t>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3" w:type="dxa"/>
          </w:tcPr>
          <w:p>
            <w:pPr>
              <w:spacing w:line="320" w:lineRule="atLeast"/>
              <w:ind w:firstLine="210" w:firstLineChars="100"/>
              <w:rPr>
                <w:rFonts w:hint="eastAsia" w:ascii="Calibri" w:hAnsi="Calibri" w:eastAsia="宋体" w:cs="Times New Roman"/>
                <w:b w:val="0"/>
                <w:bCs/>
              </w:rPr>
            </w:pPr>
            <w:r>
              <w:rPr>
                <w:rFonts w:hint="eastAsia" w:ascii="Calibri" w:hAnsi="Calibri" w:eastAsia="宋体" w:cs="Times New Roman"/>
                <w:b w:val="0"/>
                <w:bCs/>
                <w:lang w:eastAsia="zh-CN"/>
              </w:rPr>
              <w:t>一</w:t>
            </w:r>
            <w:r>
              <w:rPr>
                <w:rFonts w:hint="eastAsia" w:ascii="Calibri" w:hAnsi="Calibri" w:eastAsia="宋体" w:cs="Times New Roman"/>
                <w:b w:val="0"/>
                <w:bCs/>
              </w:rPr>
              <w:t>类</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(49-55分)</w:t>
            </w:r>
          </w:p>
          <w:p>
            <w:pPr>
              <w:spacing w:line="320" w:lineRule="atLeast"/>
              <w:rPr>
                <w:rFonts w:hint="eastAsia" w:ascii="Calibri" w:hAnsi="Calibri" w:eastAsia="宋体" w:cs="Times New Roman"/>
                <w:b w:val="0"/>
                <w:bCs/>
                <w:vertAlign w:val="baseline"/>
              </w:rPr>
            </w:pPr>
          </w:p>
        </w:tc>
        <w:tc>
          <w:tcPr>
            <w:tcW w:w="2025" w:type="dxa"/>
          </w:tcPr>
          <w:p>
            <w:pPr>
              <w:spacing w:line="320" w:lineRule="atLeast"/>
              <w:rPr>
                <w:rFonts w:hint="eastAsia" w:ascii="Calibri" w:hAnsi="Calibri" w:eastAsia="宋体" w:cs="Times New Roman"/>
                <w:b w:val="0"/>
                <w:bCs/>
              </w:rPr>
            </w:pPr>
            <w:r>
              <w:rPr>
                <w:rFonts w:hint="eastAsia" w:ascii="Calibri" w:hAnsi="Calibri" w:eastAsia="宋体" w:cs="Times New Roman"/>
                <w:b w:val="0"/>
                <w:bCs/>
              </w:rPr>
              <w:t>情境把握准确</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写作目的明确</w:t>
            </w:r>
          </w:p>
          <w:p>
            <w:pPr>
              <w:pStyle w:val="3"/>
              <w:rPr>
                <w:rFonts w:hint="eastAsia" w:eastAsia="宋体" w:cs="Times New Roman"/>
                <w:b w:val="0"/>
                <w:bCs/>
              </w:rPr>
            </w:pPr>
            <w:r>
              <w:rPr>
                <w:rFonts w:hint="eastAsia" w:eastAsia="宋体" w:cs="Times New Roman"/>
                <w:b w:val="0"/>
                <w:bCs/>
              </w:rPr>
              <w:t>读者对象分明</w:t>
            </w:r>
          </w:p>
          <w:p>
            <w:pPr>
              <w:pStyle w:val="3"/>
              <w:rPr>
                <w:rFonts w:hint="eastAsia" w:eastAsia="宋体" w:cs="Times New Roman"/>
                <w:b w:val="0"/>
                <w:bCs/>
              </w:rPr>
            </w:pPr>
            <w:r>
              <w:rPr>
                <w:rFonts w:hint="eastAsia" w:eastAsia="宋体" w:cs="Times New Roman"/>
                <w:b w:val="0"/>
                <w:bCs/>
              </w:rPr>
              <w:t>写作角色合理</w:t>
            </w:r>
          </w:p>
          <w:p>
            <w:pPr>
              <w:pStyle w:val="3"/>
              <w:rPr>
                <w:rFonts w:hint="eastAsia" w:eastAsia="宋体" w:cs="Times New Roman"/>
                <w:b w:val="0"/>
                <w:bCs/>
              </w:rPr>
            </w:pPr>
          </w:p>
        </w:tc>
        <w:tc>
          <w:tcPr>
            <w:tcW w:w="1822" w:type="dxa"/>
          </w:tcPr>
          <w:p>
            <w:pPr>
              <w:spacing w:line="320" w:lineRule="atLeast"/>
              <w:rPr>
                <w:rFonts w:hint="eastAsia" w:ascii="Calibri" w:hAnsi="Calibri" w:eastAsia="宋体" w:cs="Times New Roman"/>
                <w:b w:val="0"/>
                <w:bCs/>
              </w:rPr>
            </w:pPr>
            <w:r>
              <w:rPr>
                <w:rFonts w:hint="eastAsia" w:ascii="Calibri" w:hAnsi="Calibri" w:eastAsia="宋体" w:cs="Times New Roman"/>
                <w:b/>
                <w:bCs w:val="0"/>
                <w:color w:val="auto"/>
              </w:rPr>
              <w:t>切合</w:t>
            </w:r>
            <w:r>
              <w:rPr>
                <w:rFonts w:hint="eastAsia" w:ascii="Calibri" w:hAnsi="Calibri" w:eastAsia="宋体" w:cs="Times New Roman"/>
                <w:b w:val="0"/>
                <w:bCs/>
              </w:rPr>
              <w:t>题意</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中心</w:t>
            </w:r>
            <w:r>
              <w:rPr>
                <w:rFonts w:hint="eastAsia" w:ascii="Calibri" w:hAnsi="Calibri" w:eastAsia="宋体" w:cs="Times New Roman"/>
                <w:b/>
                <w:bCs w:val="0"/>
              </w:rPr>
              <w:t>突出</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感情</w:t>
            </w:r>
            <w:r>
              <w:rPr>
                <w:rFonts w:hint="eastAsia" w:ascii="Calibri" w:hAnsi="Calibri" w:eastAsia="宋体" w:cs="Times New Roman"/>
                <w:b/>
                <w:bCs w:val="0"/>
                <w:color w:val="auto"/>
              </w:rPr>
              <w:t>真挚</w:t>
            </w:r>
          </w:p>
          <w:p>
            <w:pPr>
              <w:spacing w:line="320" w:lineRule="atLeast"/>
              <w:rPr>
                <w:rFonts w:hint="eastAsia" w:ascii="Calibri" w:hAnsi="Calibri" w:eastAsia="宋体" w:cs="Times New Roman"/>
                <w:b/>
                <w:bCs w:val="0"/>
              </w:rPr>
            </w:pPr>
            <w:r>
              <w:rPr>
                <w:rFonts w:hint="eastAsia" w:ascii="Calibri" w:hAnsi="Calibri" w:eastAsia="宋体" w:cs="Times New Roman"/>
                <w:b w:val="0"/>
                <w:bCs/>
              </w:rPr>
              <w:t>选材</w:t>
            </w:r>
            <w:r>
              <w:rPr>
                <w:rFonts w:hint="eastAsia" w:ascii="Calibri" w:hAnsi="Calibri" w:eastAsia="宋体" w:cs="Times New Roman"/>
                <w:b/>
                <w:bCs w:val="0"/>
              </w:rPr>
              <w:t>新颖</w:t>
            </w:r>
          </w:p>
          <w:p>
            <w:pPr>
              <w:spacing w:line="320" w:lineRule="atLeast"/>
              <w:rPr>
                <w:rFonts w:hint="eastAsia" w:ascii="Calibri" w:hAnsi="Calibri" w:eastAsia="宋体" w:cs="Times New Roman"/>
                <w:b w:val="0"/>
                <w:bCs/>
                <w:vertAlign w:val="baseline"/>
              </w:rPr>
            </w:pPr>
            <w:r>
              <w:rPr>
                <w:rFonts w:hint="eastAsia" w:ascii="Calibri" w:hAnsi="Calibri" w:eastAsia="宋体" w:cs="Times New Roman"/>
                <w:b w:val="0"/>
                <w:bCs/>
              </w:rPr>
              <w:t>内容</w:t>
            </w:r>
            <w:r>
              <w:rPr>
                <w:rFonts w:hint="eastAsia" w:ascii="Calibri" w:hAnsi="Calibri" w:eastAsia="宋体" w:cs="Times New Roman"/>
                <w:b/>
                <w:bCs w:val="0"/>
              </w:rPr>
              <w:t>充实</w:t>
            </w:r>
          </w:p>
        </w:tc>
        <w:tc>
          <w:tcPr>
            <w:tcW w:w="1666" w:type="dxa"/>
          </w:tcPr>
          <w:p>
            <w:pPr>
              <w:spacing w:line="320" w:lineRule="atLeast"/>
              <w:rPr>
                <w:rFonts w:hint="eastAsia" w:ascii="Calibri" w:hAnsi="Calibri" w:eastAsia="宋体" w:cs="Times New Roman"/>
                <w:b/>
                <w:bCs w:val="0"/>
              </w:rPr>
            </w:pPr>
            <w:r>
              <w:rPr>
                <w:rFonts w:hint="eastAsia" w:ascii="Calibri" w:hAnsi="Calibri" w:eastAsia="宋体" w:cs="Times New Roman"/>
                <w:b w:val="0"/>
                <w:bCs/>
              </w:rPr>
              <w:t>构思</w:t>
            </w:r>
            <w:r>
              <w:rPr>
                <w:rFonts w:hint="eastAsia" w:ascii="Calibri" w:hAnsi="Calibri" w:eastAsia="宋体" w:cs="Times New Roman"/>
                <w:b/>
                <w:bCs w:val="0"/>
              </w:rPr>
              <w:t>巧妙</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条理清晰</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详略得当</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过渡合理</w:t>
            </w:r>
          </w:p>
          <w:p>
            <w:pPr>
              <w:spacing w:line="320" w:lineRule="atLeast"/>
              <w:rPr>
                <w:rFonts w:hint="eastAsia" w:ascii="Calibri" w:hAnsi="Calibri" w:eastAsia="宋体" w:cs="Times New Roman"/>
                <w:b w:val="0"/>
                <w:bCs/>
                <w:vertAlign w:val="baseline"/>
              </w:rPr>
            </w:pPr>
          </w:p>
        </w:tc>
        <w:tc>
          <w:tcPr>
            <w:tcW w:w="1629" w:type="dxa"/>
          </w:tcPr>
          <w:p>
            <w:pPr>
              <w:spacing w:line="320" w:lineRule="atLeast"/>
              <w:rPr>
                <w:rFonts w:hint="eastAsia" w:ascii="Calibri" w:hAnsi="Calibri" w:eastAsia="宋体" w:cs="Times New Roman"/>
                <w:b/>
                <w:bCs w:val="0"/>
              </w:rPr>
            </w:pPr>
            <w:r>
              <w:rPr>
                <w:rFonts w:hint="eastAsia" w:ascii="Calibri" w:hAnsi="Calibri" w:eastAsia="宋体" w:cs="Times New Roman"/>
                <w:b w:val="0"/>
                <w:bCs/>
              </w:rPr>
              <w:t>词汇</w:t>
            </w:r>
            <w:r>
              <w:rPr>
                <w:rFonts w:hint="eastAsia" w:ascii="Calibri" w:hAnsi="Calibri" w:eastAsia="宋体" w:cs="Times New Roman"/>
                <w:b/>
                <w:bCs w:val="0"/>
              </w:rPr>
              <w:t>丰富</w:t>
            </w:r>
          </w:p>
          <w:p>
            <w:pPr>
              <w:spacing w:line="320" w:lineRule="atLeast"/>
              <w:rPr>
                <w:rFonts w:hint="eastAsia" w:ascii="Calibri" w:hAnsi="Calibri" w:eastAsia="宋体" w:cs="Times New Roman"/>
                <w:b/>
                <w:bCs w:val="0"/>
              </w:rPr>
            </w:pPr>
            <w:r>
              <w:rPr>
                <w:rFonts w:hint="eastAsia" w:ascii="Calibri" w:hAnsi="Calibri" w:eastAsia="宋体" w:cs="Times New Roman"/>
                <w:b w:val="0"/>
                <w:bCs/>
              </w:rPr>
              <w:t>准确</w:t>
            </w:r>
            <w:r>
              <w:rPr>
                <w:rFonts w:hint="eastAsia" w:ascii="Calibri" w:hAnsi="Calibri" w:eastAsia="宋体" w:cs="Times New Roman"/>
                <w:b/>
                <w:bCs w:val="0"/>
              </w:rPr>
              <w:t>流畅</w:t>
            </w:r>
          </w:p>
          <w:p>
            <w:pPr>
              <w:spacing w:line="320" w:lineRule="atLeast"/>
              <w:rPr>
                <w:rFonts w:hint="eastAsia" w:ascii="Calibri" w:hAnsi="Calibri" w:eastAsia="宋体" w:cs="Times New Roman"/>
                <w:b/>
                <w:bCs w:val="0"/>
              </w:rPr>
            </w:pPr>
            <w:r>
              <w:rPr>
                <w:rFonts w:hint="eastAsia" w:ascii="Calibri" w:hAnsi="Calibri" w:eastAsia="宋体" w:cs="Times New Roman"/>
                <w:b w:val="0"/>
                <w:bCs/>
              </w:rPr>
              <w:t>有</w:t>
            </w:r>
            <w:r>
              <w:rPr>
                <w:rFonts w:hint="eastAsia" w:ascii="Calibri" w:hAnsi="Calibri" w:eastAsia="宋体" w:cs="Times New Roman"/>
                <w:b/>
                <w:bCs w:val="0"/>
              </w:rPr>
              <w:t>表现力</w:t>
            </w:r>
          </w:p>
          <w:p>
            <w:pPr>
              <w:spacing w:line="320" w:lineRule="atLeast"/>
              <w:rPr>
                <w:rFonts w:hint="eastAsia" w:ascii="Calibri" w:hAnsi="Calibri" w:eastAsia="宋体" w:cs="Times New Roman"/>
                <w:b w:val="0"/>
                <w:bCs/>
                <w:vertAlign w:val="baseline"/>
              </w:rPr>
            </w:pPr>
            <w:r>
              <w:rPr>
                <w:rFonts w:hint="eastAsia" w:ascii="Calibri" w:hAnsi="Calibri" w:eastAsia="宋体" w:cs="Times New Roman"/>
                <w:b w:val="0"/>
                <w:bCs/>
              </w:rPr>
              <w:t>错别字</w:t>
            </w:r>
            <w:r>
              <w:rPr>
                <w:rFonts w:hint="eastAsia" w:ascii="Calibri" w:hAnsi="Calibri" w:eastAsia="宋体" w:cs="Times New Roman"/>
                <w:b/>
                <w:bCs w:val="0"/>
              </w:rPr>
              <w:t>极</w:t>
            </w:r>
            <w:r>
              <w:rPr>
                <w:rFonts w:hint="eastAsia" w:ascii="Calibri" w:hAnsi="Calibri" w:eastAsia="宋体" w:cs="Times New Roman"/>
                <w:b w:val="0"/>
                <w:bCs/>
              </w:rPr>
              <w:t>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3" w:type="dxa"/>
          </w:tcPr>
          <w:p>
            <w:pPr>
              <w:spacing w:line="320" w:lineRule="atLeast"/>
              <w:ind w:firstLine="210" w:firstLineChars="100"/>
              <w:rPr>
                <w:rFonts w:hint="eastAsia" w:ascii="Calibri" w:hAnsi="Calibri" w:eastAsia="宋体" w:cs="Times New Roman"/>
                <w:b w:val="0"/>
                <w:bCs/>
                <w:lang w:eastAsia="zh-CN"/>
              </w:rPr>
            </w:pPr>
            <w:r>
              <w:rPr>
                <w:rFonts w:hint="eastAsia" w:ascii="Calibri" w:hAnsi="Calibri" w:eastAsia="宋体" w:cs="Times New Roman"/>
                <w:b w:val="0"/>
                <w:bCs/>
                <w:lang w:eastAsia="zh-CN"/>
              </w:rPr>
              <w:t>二类</w:t>
            </w:r>
          </w:p>
          <w:p>
            <w:pPr>
              <w:pStyle w:val="3"/>
              <w:rPr>
                <w:rFonts w:hint="eastAsia" w:eastAsia="宋体" w:cs="Times New Roman"/>
                <w:b w:val="0"/>
                <w:bCs/>
                <w:lang w:eastAsia="zh-CN"/>
              </w:rPr>
            </w:pPr>
            <w:r>
              <w:rPr>
                <w:rFonts w:hint="eastAsia" w:eastAsia="宋体" w:cs="Times New Roman"/>
                <w:b w:val="0"/>
                <w:bCs/>
                <w:vertAlign w:val="baseline"/>
                <w:lang w:eastAsia="zh-CN"/>
              </w:rPr>
              <w:t>（</w:t>
            </w:r>
            <w:r>
              <w:rPr>
                <w:rFonts w:hint="eastAsia" w:eastAsia="宋体" w:cs="Times New Roman"/>
                <w:b w:val="0"/>
                <w:bCs/>
                <w:vertAlign w:val="baseline"/>
                <w:lang w:val="en-US" w:eastAsia="zh-CN"/>
              </w:rPr>
              <w:t>42-48</w:t>
            </w:r>
            <w:r>
              <w:rPr>
                <w:rFonts w:hint="eastAsia" w:eastAsia="宋体" w:cs="Times New Roman"/>
                <w:b w:val="0"/>
                <w:bCs/>
                <w:vertAlign w:val="baseline"/>
                <w:lang w:eastAsia="zh-CN"/>
              </w:rPr>
              <w:t>）</w:t>
            </w:r>
          </w:p>
        </w:tc>
        <w:tc>
          <w:tcPr>
            <w:tcW w:w="2025" w:type="dxa"/>
          </w:tcPr>
          <w:p>
            <w:pPr>
              <w:spacing w:line="320" w:lineRule="atLeast"/>
              <w:rPr>
                <w:rFonts w:hint="eastAsia" w:ascii="Calibri" w:hAnsi="Calibri" w:eastAsia="宋体" w:cs="Times New Roman"/>
                <w:b w:val="0"/>
                <w:bCs/>
              </w:rPr>
            </w:pPr>
            <w:r>
              <w:rPr>
                <w:rFonts w:hint="eastAsia" w:ascii="Calibri" w:hAnsi="Calibri" w:eastAsia="宋体" w:cs="Times New Roman"/>
                <w:b w:val="0"/>
                <w:bCs/>
              </w:rPr>
              <w:t>情境把握准确</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写作目的明确</w:t>
            </w:r>
          </w:p>
          <w:p>
            <w:pPr>
              <w:pStyle w:val="3"/>
              <w:rPr>
                <w:rFonts w:hint="eastAsia" w:eastAsia="宋体" w:cs="Times New Roman"/>
                <w:b w:val="0"/>
                <w:bCs/>
              </w:rPr>
            </w:pPr>
            <w:r>
              <w:rPr>
                <w:rFonts w:hint="eastAsia" w:eastAsia="宋体" w:cs="Times New Roman"/>
                <w:b w:val="0"/>
                <w:bCs/>
              </w:rPr>
              <w:t>读者对象</w:t>
            </w:r>
            <w:r>
              <w:rPr>
                <w:rFonts w:hint="eastAsia" w:eastAsia="宋体" w:cs="Times New Roman"/>
                <w:b/>
                <w:bCs w:val="0"/>
                <w:lang w:eastAsia="zh-CN"/>
              </w:rPr>
              <w:t>较</w:t>
            </w:r>
            <w:r>
              <w:rPr>
                <w:rFonts w:hint="eastAsia" w:eastAsia="宋体" w:cs="Times New Roman"/>
                <w:b w:val="0"/>
                <w:bCs/>
              </w:rPr>
              <w:t>分明</w:t>
            </w:r>
          </w:p>
          <w:p>
            <w:pPr>
              <w:pStyle w:val="3"/>
              <w:rPr>
                <w:rFonts w:hint="eastAsia" w:eastAsia="宋体" w:cs="Times New Roman"/>
                <w:b w:val="0"/>
                <w:bCs/>
              </w:rPr>
            </w:pPr>
            <w:r>
              <w:rPr>
                <w:rFonts w:hint="eastAsia" w:eastAsia="宋体" w:cs="Times New Roman"/>
                <w:b w:val="0"/>
                <w:bCs/>
              </w:rPr>
              <w:t>写作角色</w:t>
            </w:r>
            <w:r>
              <w:rPr>
                <w:rFonts w:hint="eastAsia" w:eastAsia="宋体" w:cs="Times New Roman"/>
                <w:b/>
                <w:bCs w:val="0"/>
                <w:lang w:eastAsia="zh-CN"/>
              </w:rPr>
              <w:t>较</w:t>
            </w:r>
            <w:r>
              <w:rPr>
                <w:rFonts w:hint="eastAsia" w:eastAsia="宋体" w:cs="Times New Roman"/>
                <w:b w:val="0"/>
                <w:bCs/>
              </w:rPr>
              <w:t>合理</w:t>
            </w:r>
          </w:p>
          <w:p>
            <w:pPr>
              <w:pStyle w:val="3"/>
              <w:rPr>
                <w:rFonts w:hint="eastAsia" w:eastAsia="宋体" w:cs="Times New Roman"/>
                <w:b w:val="0"/>
                <w:bCs/>
                <w:vertAlign w:val="baseline"/>
              </w:rPr>
            </w:pPr>
          </w:p>
        </w:tc>
        <w:tc>
          <w:tcPr>
            <w:tcW w:w="1822" w:type="dxa"/>
          </w:tcPr>
          <w:p>
            <w:pPr>
              <w:spacing w:line="320" w:lineRule="atLeast"/>
              <w:rPr>
                <w:rFonts w:hint="eastAsia" w:ascii="Calibri" w:hAnsi="Calibri" w:eastAsia="宋体" w:cs="Times New Roman"/>
                <w:b w:val="0"/>
                <w:bCs/>
              </w:rPr>
            </w:pPr>
            <w:r>
              <w:rPr>
                <w:rFonts w:hint="eastAsia" w:ascii="Calibri" w:hAnsi="Calibri" w:eastAsia="宋体" w:cs="Times New Roman"/>
                <w:b/>
                <w:bCs w:val="0"/>
                <w:lang w:eastAsia="zh-CN"/>
              </w:rPr>
              <w:t>符</w:t>
            </w:r>
            <w:r>
              <w:rPr>
                <w:rFonts w:hint="eastAsia" w:ascii="Calibri" w:hAnsi="Calibri" w:eastAsia="宋体" w:cs="Times New Roman"/>
                <w:b/>
                <w:bCs w:val="0"/>
              </w:rPr>
              <w:t>合</w:t>
            </w:r>
            <w:r>
              <w:rPr>
                <w:rFonts w:hint="eastAsia" w:ascii="Calibri" w:hAnsi="Calibri" w:eastAsia="宋体" w:cs="Times New Roman"/>
                <w:b w:val="0"/>
                <w:bCs/>
              </w:rPr>
              <w:t>题意</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中心</w:t>
            </w:r>
            <w:r>
              <w:rPr>
                <w:rFonts w:hint="eastAsia" w:ascii="Calibri" w:hAnsi="Calibri" w:eastAsia="宋体" w:cs="Times New Roman"/>
                <w:b/>
                <w:bCs w:val="0"/>
                <w:lang w:eastAsia="zh-CN"/>
              </w:rPr>
              <w:t>明确</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感情</w:t>
            </w:r>
            <w:r>
              <w:rPr>
                <w:rFonts w:hint="eastAsia" w:ascii="Calibri" w:hAnsi="Calibri" w:eastAsia="宋体" w:cs="Times New Roman"/>
                <w:b/>
                <w:bCs w:val="0"/>
              </w:rPr>
              <w:t>真</w:t>
            </w:r>
            <w:r>
              <w:rPr>
                <w:rFonts w:hint="eastAsia" w:ascii="Calibri" w:hAnsi="Calibri" w:eastAsia="宋体" w:cs="Times New Roman"/>
                <w:b/>
                <w:bCs w:val="0"/>
                <w:lang w:eastAsia="zh-CN"/>
              </w:rPr>
              <w:t>实</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选材</w:t>
            </w:r>
            <w:r>
              <w:rPr>
                <w:rFonts w:hint="eastAsia" w:ascii="Calibri" w:hAnsi="Calibri" w:eastAsia="宋体" w:cs="Times New Roman"/>
                <w:b/>
                <w:bCs w:val="0"/>
                <w:lang w:eastAsia="zh-CN"/>
              </w:rPr>
              <w:t>合理</w:t>
            </w:r>
          </w:p>
          <w:p>
            <w:pPr>
              <w:spacing w:line="320" w:lineRule="atLeast"/>
              <w:rPr>
                <w:rFonts w:hint="eastAsia" w:ascii="Calibri" w:hAnsi="Calibri" w:eastAsia="宋体" w:cs="Times New Roman"/>
                <w:b w:val="0"/>
                <w:bCs/>
                <w:vertAlign w:val="baseline"/>
                <w:lang w:eastAsia="zh-CN"/>
              </w:rPr>
            </w:pPr>
            <w:r>
              <w:rPr>
                <w:rFonts w:hint="eastAsia" w:ascii="Calibri" w:hAnsi="Calibri" w:eastAsia="宋体" w:cs="Times New Roman"/>
                <w:b w:val="0"/>
                <w:bCs/>
              </w:rPr>
              <w:t>内容</w:t>
            </w:r>
            <w:r>
              <w:rPr>
                <w:rFonts w:hint="eastAsia" w:ascii="Calibri" w:hAnsi="Calibri" w:eastAsia="宋体" w:cs="Times New Roman"/>
                <w:b/>
                <w:bCs w:val="0"/>
                <w:lang w:eastAsia="zh-CN"/>
              </w:rPr>
              <w:t>具体</w:t>
            </w:r>
          </w:p>
        </w:tc>
        <w:tc>
          <w:tcPr>
            <w:tcW w:w="1666" w:type="dxa"/>
          </w:tcPr>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lang w:eastAsia="zh-CN"/>
              </w:rPr>
              <w:t>结构</w:t>
            </w:r>
            <w:r>
              <w:rPr>
                <w:rFonts w:hint="eastAsia" w:ascii="Calibri" w:hAnsi="Calibri" w:eastAsia="宋体" w:cs="Times New Roman"/>
                <w:b/>
                <w:bCs w:val="0"/>
                <w:lang w:eastAsia="zh-CN"/>
              </w:rPr>
              <w:t>完整</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条理清晰</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详略得当</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过渡</w:t>
            </w:r>
            <w:r>
              <w:rPr>
                <w:rFonts w:hint="eastAsia" w:ascii="Calibri" w:hAnsi="Calibri" w:eastAsia="宋体" w:cs="Times New Roman"/>
                <w:b/>
                <w:bCs w:val="0"/>
                <w:lang w:eastAsia="zh-CN"/>
              </w:rPr>
              <w:t>较</w:t>
            </w:r>
            <w:r>
              <w:rPr>
                <w:rFonts w:hint="eastAsia" w:ascii="Calibri" w:hAnsi="Calibri" w:eastAsia="宋体" w:cs="Times New Roman"/>
                <w:b w:val="0"/>
                <w:bCs/>
              </w:rPr>
              <w:t>合理</w:t>
            </w:r>
          </w:p>
          <w:p>
            <w:pPr>
              <w:spacing w:line="320" w:lineRule="atLeast"/>
              <w:rPr>
                <w:rFonts w:hint="eastAsia" w:ascii="Calibri" w:hAnsi="Calibri" w:eastAsia="宋体" w:cs="Times New Roman"/>
                <w:b w:val="0"/>
                <w:bCs/>
                <w:vertAlign w:val="baseline"/>
              </w:rPr>
            </w:pPr>
          </w:p>
        </w:tc>
        <w:tc>
          <w:tcPr>
            <w:tcW w:w="1629" w:type="dxa"/>
          </w:tcPr>
          <w:p>
            <w:pPr>
              <w:spacing w:line="320" w:lineRule="atLeast"/>
              <w:rPr>
                <w:rFonts w:hint="eastAsia" w:ascii="Calibri" w:hAnsi="Calibri" w:eastAsia="宋体" w:cs="Times New Roman"/>
                <w:b w:val="0"/>
                <w:bCs/>
              </w:rPr>
            </w:pPr>
            <w:r>
              <w:rPr>
                <w:rFonts w:hint="eastAsia" w:ascii="Calibri" w:hAnsi="Calibri" w:eastAsia="宋体" w:cs="Times New Roman"/>
                <w:b w:val="0"/>
                <w:bCs/>
              </w:rPr>
              <w:t>词汇</w:t>
            </w:r>
            <w:r>
              <w:rPr>
                <w:rFonts w:hint="eastAsia" w:ascii="Calibri" w:hAnsi="Calibri" w:eastAsia="宋体" w:cs="Times New Roman"/>
                <w:b/>
                <w:bCs w:val="0"/>
                <w:lang w:eastAsia="zh-CN"/>
              </w:rPr>
              <w:t>较</w:t>
            </w:r>
            <w:r>
              <w:rPr>
                <w:rFonts w:hint="eastAsia" w:ascii="Calibri" w:hAnsi="Calibri" w:eastAsia="宋体" w:cs="Times New Roman"/>
                <w:b w:val="0"/>
                <w:bCs/>
              </w:rPr>
              <w:t>丰富</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准确</w:t>
            </w:r>
            <w:r>
              <w:rPr>
                <w:rFonts w:hint="eastAsia" w:ascii="Calibri" w:hAnsi="Calibri" w:eastAsia="宋体" w:cs="Times New Roman"/>
                <w:b/>
                <w:bCs w:val="0"/>
                <w:lang w:eastAsia="zh-CN"/>
              </w:rPr>
              <w:t>通顺</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有</w:t>
            </w:r>
            <w:r>
              <w:rPr>
                <w:rFonts w:hint="eastAsia" w:ascii="Calibri" w:hAnsi="Calibri" w:eastAsia="宋体" w:cs="Times New Roman"/>
                <w:b/>
                <w:bCs w:val="0"/>
                <w:lang w:eastAsia="zh-CN"/>
              </w:rPr>
              <w:t>一定</w:t>
            </w:r>
            <w:r>
              <w:rPr>
                <w:rFonts w:hint="eastAsia" w:ascii="Calibri" w:hAnsi="Calibri" w:eastAsia="宋体" w:cs="Times New Roman"/>
                <w:b w:val="0"/>
                <w:bCs/>
              </w:rPr>
              <w:t>表现力</w:t>
            </w:r>
          </w:p>
          <w:p>
            <w:pPr>
              <w:spacing w:line="320" w:lineRule="atLeast"/>
              <w:rPr>
                <w:rFonts w:hint="eastAsia" w:ascii="Calibri" w:hAnsi="Calibri" w:eastAsia="宋体" w:cs="Times New Roman"/>
                <w:b w:val="0"/>
                <w:bCs/>
                <w:vertAlign w:val="baseline"/>
              </w:rPr>
            </w:pPr>
            <w:r>
              <w:rPr>
                <w:rFonts w:hint="eastAsia" w:ascii="Calibri" w:hAnsi="Calibri" w:eastAsia="宋体" w:cs="Times New Roman"/>
                <w:b w:val="0"/>
                <w:bCs/>
              </w:rPr>
              <w:t>错别字</w:t>
            </w:r>
            <w:r>
              <w:rPr>
                <w:rFonts w:hint="eastAsia" w:ascii="Calibri" w:hAnsi="Calibri" w:eastAsia="宋体" w:cs="Times New Roman"/>
                <w:b/>
                <w:bCs w:val="0"/>
              </w:rPr>
              <w:t>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3" w:type="dxa"/>
          </w:tcPr>
          <w:p>
            <w:pPr>
              <w:spacing w:line="320" w:lineRule="atLeast"/>
              <w:ind w:firstLine="210" w:firstLineChars="100"/>
              <w:rPr>
                <w:rFonts w:hint="eastAsia" w:ascii="Calibri" w:hAnsi="Calibri" w:eastAsia="宋体" w:cs="Times New Roman"/>
                <w:b w:val="0"/>
                <w:bCs/>
                <w:lang w:eastAsia="zh-CN"/>
              </w:rPr>
            </w:pPr>
            <w:r>
              <w:rPr>
                <w:rFonts w:hint="eastAsia" w:ascii="Calibri" w:hAnsi="Calibri" w:eastAsia="宋体" w:cs="Times New Roman"/>
                <w:b w:val="0"/>
                <w:bCs/>
                <w:lang w:eastAsia="zh-CN"/>
              </w:rPr>
              <w:t>三类</w:t>
            </w:r>
          </w:p>
          <w:p>
            <w:pPr>
              <w:pStyle w:val="3"/>
              <w:rPr>
                <w:rFonts w:hint="eastAsia" w:eastAsia="宋体" w:cs="Times New Roman"/>
                <w:b w:val="0"/>
                <w:bCs/>
                <w:lang w:eastAsia="zh-CN"/>
              </w:rPr>
            </w:pPr>
            <w:r>
              <w:rPr>
                <w:rFonts w:hint="eastAsia" w:eastAsia="宋体" w:cs="Times New Roman"/>
                <w:b w:val="0"/>
                <w:bCs/>
                <w:vertAlign w:val="baseline"/>
                <w:lang w:eastAsia="zh-CN"/>
              </w:rPr>
              <w:t>（</w:t>
            </w:r>
            <w:r>
              <w:rPr>
                <w:rFonts w:hint="eastAsia" w:eastAsia="宋体" w:cs="Times New Roman"/>
                <w:b w:val="0"/>
                <w:bCs/>
                <w:vertAlign w:val="baseline"/>
                <w:lang w:val="en-US" w:eastAsia="zh-CN"/>
              </w:rPr>
              <w:t>35-41</w:t>
            </w:r>
            <w:r>
              <w:rPr>
                <w:rFonts w:hint="eastAsia" w:eastAsia="宋体" w:cs="Times New Roman"/>
                <w:b w:val="0"/>
                <w:bCs/>
                <w:vertAlign w:val="baseline"/>
                <w:lang w:eastAsia="zh-CN"/>
              </w:rPr>
              <w:t>）</w:t>
            </w:r>
          </w:p>
        </w:tc>
        <w:tc>
          <w:tcPr>
            <w:tcW w:w="2025" w:type="dxa"/>
          </w:tcPr>
          <w:p>
            <w:pPr>
              <w:spacing w:line="320" w:lineRule="atLeast"/>
              <w:rPr>
                <w:rFonts w:hint="eastAsia" w:ascii="Calibri" w:hAnsi="Calibri" w:eastAsia="宋体" w:cs="Times New Roman"/>
                <w:b w:val="0"/>
                <w:bCs/>
              </w:rPr>
            </w:pPr>
            <w:r>
              <w:rPr>
                <w:rFonts w:hint="eastAsia" w:ascii="Calibri" w:hAnsi="Calibri" w:eastAsia="宋体" w:cs="Times New Roman"/>
                <w:b w:val="0"/>
                <w:bCs/>
              </w:rPr>
              <w:t>情境把握</w:t>
            </w:r>
            <w:r>
              <w:rPr>
                <w:rFonts w:hint="eastAsia" w:ascii="Calibri" w:hAnsi="Calibri" w:eastAsia="宋体" w:cs="Times New Roman"/>
                <w:b/>
                <w:bCs w:val="0"/>
                <w:lang w:eastAsia="zh-CN"/>
              </w:rPr>
              <w:t>较</w:t>
            </w:r>
            <w:r>
              <w:rPr>
                <w:rFonts w:hint="eastAsia" w:ascii="Calibri" w:hAnsi="Calibri" w:eastAsia="宋体" w:cs="Times New Roman"/>
                <w:b w:val="0"/>
                <w:bCs/>
              </w:rPr>
              <w:t>准确</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写作目的</w:t>
            </w:r>
            <w:r>
              <w:rPr>
                <w:rFonts w:hint="eastAsia" w:ascii="Calibri" w:hAnsi="Calibri" w:eastAsia="宋体" w:cs="Times New Roman"/>
                <w:b/>
                <w:bCs w:val="0"/>
                <w:lang w:eastAsia="zh-CN"/>
              </w:rPr>
              <w:t>较</w:t>
            </w:r>
            <w:r>
              <w:rPr>
                <w:rFonts w:hint="eastAsia" w:ascii="Calibri" w:hAnsi="Calibri" w:eastAsia="宋体" w:cs="Times New Roman"/>
                <w:b w:val="0"/>
                <w:bCs/>
              </w:rPr>
              <w:t>明确</w:t>
            </w:r>
          </w:p>
          <w:p>
            <w:pPr>
              <w:pStyle w:val="3"/>
              <w:rPr>
                <w:rFonts w:hint="eastAsia" w:eastAsia="宋体" w:cs="Times New Roman"/>
                <w:b w:val="0"/>
                <w:bCs/>
              </w:rPr>
            </w:pPr>
            <w:r>
              <w:rPr>
                <w:rFonts w:hint="eastAsia" w:eastAsia="宋体" w:cs="Times New Roman"/>
                <w:b w:val="0"/>
                <w:bCs/>
              </w:rPr>
              <w:t>读者对象</w:t>
            </w:r>
            <w:r>
              <w:rPr>
                <w:rFonts w:hint="eastAsia" w:eastAsia="宋体" w:cs="Times New Roman"/>
                <w:b/>
                <w:bCs w:val="0"/>
                <w:lang w:eastAsia="zh-CN"/>
              </w:rPr>
              <w:t>基本</w:t>
            </w:r>
            <w:r>
              <w:rPr>
                <w:rFonts w:hint="eastAsia" w:eastAsia="宋体" w:cs="Times New Roman"/>
                <w:b w:val="0"/>
                <w:bCs/>
              </w:rPr>
              <w:t>分明</w:t>
            </w:r>
          </w:p>
          <w:p>
            <w:pPr>
              <w:pStyle w:val="3"/>
              <w:rPr>
                <w:rFonts w:hint="eastAsia" w:eastAsia="宋体" w:cs="Times New Roman"/>
                <w:b w:val="0"/>
                <w:bCs/>
              </w:rPr>
            </w:pPr>
            <w:r>
              <w:rPr>
                <w:rFonts w:hint="eastAsia" w:eastAsia="宋体" w:cs="Times New Roman"/>
                <w:b w:val="0"/>
                <w:bCs/>
              </w:rPr>
              <w:t>写作角色</w:t>
            </w:r>
            <w:r>
              <w:rPr>
                <w:rFonts w:hint="eastAsia" w:eastAsia="宋体" w:cs="Times New Roman"/>
                <w:b/>
                <w:bCs w:val="0"/>
                <w:lang w:eastAsia="zh-CN"/>
              </w:rPr>
              <w:t>基本</w:t>
            </w:r>
            <w:r>
              <w:rPr>
                <w:rFonts w:hint="eastAsia" w:eastAsia="宋体" w:cs="Times New Roman"/>
                <w:b w:val="0"/>
                <w:bCs/>
              </w:rPr>
              <w:t>合理</w:t>
            </w:r>
          </w:p>
          <w:p>
            <w:pPr>
              <w:pStyle w:val="3"/>
              <w:rPr>
                <w:rFonts w:hint="eastAsia" w:eastAsia="宋体" w:cs="Times New Roman"/>
                <w:b w:val="0"/>
                <w:bCs/>
                <w:vertAlign w:val="baseline"/>
              </w:rPr>
            </w:pPr>
          </w:p>
        </w:tc>
        <w:tc>
          <w:tcPr>
            <w:tcW w:w="1822" w:type="dxa"/>
          </w:tcPr>
          <w:p>
            <w:pPr>
              <w:spacing w:line="320" w:lineRule="atLeast"/>
              <w:rPr>
                <w:rFonts w:hint="eastAsia" w:ascii="Calibri" w:hAnsi="Calibri" w:eastAsia="宋体" w:cs="Times New Roman"/>
                <w:b w:val="0"/>
                <w:bCs/>
              </w:rPr>
            </w:pPr>
            <w:r>
              <w:rPr>
                <w:rFonts w:hint="eastAsia" w:ascii="Calibri" w:hAnsi="Calibri" w:eastAsia="宋体" w:cs="Times New Roman"/>
                <w:b/>
                <w:bCs w:val="0"/>
                <w:lang w:eastAsia="zh-CN"/>
              </w:rPr>
              <w:t>基本</w:t>
            </w:r>
            <w:r>
              <w:rPr>
                <w:rFonts w:hint="eastAsia" w:ascii="Calibri" w:hAnsi="Calibri" w:eastAsia="宋体" w:cs="Times New Roman"/>
                <w:b w:val="0"/>
                <w:bCs/>
                <w:lang w:eastAsia="zh-CN"/>
              </w:rPr>
              <w:t>符合</w:t>
            </w:r>
            <w:r>
              <w:rPr>
                <w:rFonts w:hint="eastAsia" w:ascii="Calibri" w:hAnsi="Calibri" w:eastAsia="宋体" w:cs="Times New Roman"/>
                <w:b w:val="0"/>
                <w:bCs/>
              </w:rPr>
              <w:t>题意</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中心</w:t>
            </w:r>
            <w:r>
              <w:rPr>
                <w:rFonts w:hint="eastAsia" w:ascii="Calibri" w:hAnsi="Calibri" w:eastAsia="宋体" w:cs="Times New Roman"/>
                <w:b/>
                <w:bCs w:val="0"/>
                <w:lang w:eastAsia="zh-CN"/>
              </w:rPr>
              <w:t>基本</w:t>
            </w:r>
            <w:r>
              <w:rPr>
                <w:rFonts w:hint="eastAsia" w:ascii="Calibri" w:hAnsi="Calibri" w:eastAsia="宋体" w:cs="Times New Roman"/>
                <w:b w:val="0"/>
                <w:bCs/>
                <w:lang w:eastAsia="zh-CN"/>
              </w:rPr>
              <w:t>明确</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感情</w:t>
            </w:r>
            <w:r>
              <w:rPr>
                <w:rFonts w:hint="eastAsia" w:ascii="Calibri" w:hAnsi="Calibri" w:eastAsia="宋体" w:cs="Times New Roman"/>
                <w:b/>
                <w:bCs w:val="0"/>
                <w:lang w:eastAsia="zh-CN"/>
              </w:rPr>
              <w:t>较</w:t>
            </w:r>
            <w:r>
              <w:rPr>
                <w:rFonts w:hint="eastAsia" w:ascii="Calibri" w:hAnsi="Calibri" w:eastAsia="宋体" w:cs="Times New Roman"/>
                <w:b w:val="0"/>
                <w:bCs/>
                <w:lang w:eastAsia="zh-CN"/>
              </w:rPr>
              <w:t>真实</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选材</w:t>
            </w:r>
            <w:r>
              <w:rPr>
                <w:rFonts w:hint="eastAsia" w:ascii="Calibri" w:hAnsi="Calibri" w:eastAsia="宋体" w:cs="Times New Roman"/>
                <w:b/>
                <w:bCs w:val="0"/>
                <w:lang w:eastAsia="zh-CN"/>
              </w:rPr>
              <w:t>较</w:t>
            </w:r>
            <w:r>
              <w:rPr>
                <w:rFonts w:hint="eastAsia" w:ascii="Calibri" w:hAnsi="Calibri" w:eastAsia="宋体" w:cs="Times New Roman"/>
                <w:b w:val="0"/>
                <w:bCs/>
                <w:lang w:eastAsia="zh-CN"/>
              </w:rPr>
              <w:t>合理</w:t>
            </w:r>
          </w:p>
          <w:p>
            <w:pPr>
              <w:spacing w:line="320" w:lineRule="atLeast"/>
              <w:rPr>
                <w:rFonts w:hint="eastAsia" w:ascii="Calibri" w:hAnsi="Calibri" w:eastAsia="宋体" w:cs="Times New Roman"/>
                <w:b w:val="0"/>
                <w:bCs/>
                <w:vertAlign w:val="baseline"/>
                <w:lang w:eastAsia="zh-CN"/>
              </w:rPr>
            </w:pPr>
            <w:r>
              <w:rPr>
                <w:rFonts w:hint="eastAsia" w:ascii="Calibri" w:hAnsi="Calibri" w:eastAsia="宋体" w:cs="Times New Roman"/>
                <w:b w:val="0"/>
                <w:bCs/>
              </w:rPr>
              <w:t>内容</w:t>
            </w:r>
            <w:r>
              <w:rPr>
                <w:rFonts w:hint="eastAsia" w:ascii="Calibri" w:hAnsi="Calibri" w:eastAsia="宋体" w:cs="Times New Roman"/>
                <w:b/>
                <w:bCs w:val="0"/>
                <w:lang w:eastAsia="zh-CN"/>
              </w:rPr>
              <w:t>较</w:t>
            </w:r>
            <w:r>
              <w:rPr>
                <w:rFonts w:hint="eastAsia" w:ascii="Calibri" w:hAnsi="Calibri" w:eastAsia="宋体" w:cs="Times New Roman"/>
                <w:b w:val="0"/>
                <w:bCs/>
                <w:lang w:eastAsia="zh-CN"/>
              </w:rPr>
              <w:t>具体</w:t>
            </w:r>
          </w:p>
        </w:tc>
        <w:tc>
          <w:tcPr>
            <w:tcW w:w="1666" w:type="dxa"/>
          </w:tcPr>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lang w:eastAsia="zh-CN"/>
              </w:rPr>
              <w:t>结构</w:t>
            </w:r>
            <w:r>
              <w:rPr>
                <w:rFonts w:hint="eastAsia" w:ascii="Calibri" w:hAnsi="Calibri" w:eastAsia="宋体" w:cs="Times New Roman"/>
                <w:b/>
                <w:bCs w:val="0"/>
                <w:lang w:eastAsia="zh-CN"/>
              </w:rPr>
              <w:t>基本</w:t>
            </w:r>
            <w:r>
              <w:rPr>
                <w:rFonts w:hint="eastAsia" w:ascii="Calibri" w:hAnsi="Calibri" w:eastAsia="宋体" w:cs="Times New Roman"/>
                <w:b w:val="0"/>
                <w:bCs/>
                <w:lang w:eastAsia="zh-CN"/>
              </w:rPr>
              <w:t>完整</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条理</w:t>
            </w:r>
            <w:r>
              <w:rPr>
                <w:rFonts w:hint="eastAsia" w:ascii="Calibri" w:hAnsi="Calibri" w:eastAsia="宋体" w:cs="Times New Roman"/>
                <w:b/>
                <w:bCs w:val="0"/>
                <w:lang w:eastAsia="zh-CN"/>
              </w:rPr>
              <w:t>基本</w:t>
            </w:r>
            <w:r>
              <w:rPr>
                <w:rFonts w:hint="eastAsia" w:ascii="Calibri" w:hAnsi="Calibri" w:eastAsia="宋体" w:cs="Times New Roman"/>
                <w:b w:val="0"/>
                <w:bCs/>
                <w:lang w:eastAsia="zh-CN"/>
              </w:rPr>
              <w:t>清楚</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详略</w:t>
            </w:r>
            <w:r>
              <w:rPr>
                <w:rFonts w:hint="eastAsia" w:ascii="Calibri" w:hAnsi="Calibri" w:eastAsia="宋体" w:cs="Times New Roman"/>
                <w:b/>
                <w:bCs w:val="0"/>
                <w:lang w:eastAsia="zh-CN"/>
              </w:rPr>
              <w:t>较</w:t>
            </w:r>
            <w:r>
              <w:rPr>
                <w:rFonts w:hint="eastAsia" w:ascii="Calibri" w:hAnsi="Calibri" w:eastAsia="宋体" w:cs="Times New Roman"/>
                <w:b w:val="0"/>
                <w:bCs/>
              </w:rPr>
              <w:t>得当</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过渡</w:t>
            </w:r>
            <w:r>
              <w:rPr>
                <w:rFonts w:hint="eastAsia" w:ascii="Calibri" w:hAnsi="Calibri" w:eastAsia="宋体" w:cs="Times New Roman"/>
                <w:b/>
                <w:bCs w:val="0"/>
                <w:lang w:eastAsia="zh-CN"/>
              </w:rPr>
              <w:t>不够</w:t>
            </w:r>
            <w:r>
              <w:rPr>
                <w:rFonts w:hint="eastAsia" w:ascii="Calibri" w:hAnsi="Calibri" w:eastAsia="宋体" w:cs="Times New Roman"/>
                <w:b w:val="0"/>
                <w:bCs/>
              </w:rPr>
              <w:t>合理</w:t>
            </w:r>
          </w:p>
          <w:p>
            <w:pPr>
              <w:spacing w:line="320" w:lineRule="atLeast"/>
              <w:rPr>
                <w:rFonts w:hint="eastAsia" w:ascii="Calibri" w:hAnsi="Calibri" w:eastAsia="宋体" w:cs="Times New Roman"/>
                <w:b w:val="0"/>
                <w:bCs/>
                <w:vertAlign w:val="baseline"/>
              </w:rPr>
            </w:pPr>
          </w:p>
        </w:tc>
        <w:tc>
          <w:tcPr>
            <w:tcW w:w="1629" w:type="dxa"/>
          </w:tcPr>
          <w:p>
            <w:pPr>
              <w:spacing w:line="320" w:lineRule="atLeast"/>
              <w:rPr>
                <w:rFonts w:hint="eastAsia" w:ascii="Calibri" w:hAnsi="Calibri" w:eastAsia="宋体" w:cs="Times New Roman"/>
                <w:b w:val="0"/>
                <w:bCs/>
                <w:lang w:eastAsia="zh-CN"/>
              </w:rPr>
            </w:pPr>
            <w:r>
              <w:rPr>
                <w:rFonts w:hint="eastAsia" w:ascii="Calibri" w:hAnsi="Calibri" w:eastAsia="宋体" w:cs="Times New Roman"/>
                <w:b/>
                <w:bCs w:val="0"/>
                <w:lang w:eastAsia="zh-CN"/>
              </w:rPr>
              <w:t>较</w:t>
            </w:r>
            <w:r>
              <w:rPr>
                <w:rFonts w:hint="eastAsia" w:ascii="Calibri" w:hAnsi="Calibri" w:eastAsia="宋体" w:cs="Times New Roman"/>
                <w:b w:val="0"/>
                <w:bCs/>
              </w:rPr>
              <w:t>准确</w:t>
            </w:r>
            <w:r>
              <w:rPr>
                <w:rFonts w:hint="eastAsia" w:ascii="Calibri" w:hAnsi="Calibri" w:eastAsia="宋体" w:cs="Times New Roman"/>
                <w:b w:val="0"/>
                <w:bCs/>
                <w:lang w:eastAsia="zh-CN"/>
              </w:rPr>
              <w:t>通顺</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lang w:eastAsia="zh-CN"/>
              </w:rPr>
              <w:t>有</w:t>
            </w:r>
            <w:r>
              <w:rPr>
                <w:rFonts w:hint="eastAsia" w:ascii="Calibri" w:hAnsi="Calibri" w:eastAsia="宋体" w:cs="Times New Roman"/>
                <w:b/>
                <w:bCs w:val="0"/>
                <w:lang w:eastAsia="zh-CN"/>
              </w:rPr>
              <w:t>少数语病</w:t>
            </w:r>
          </w:p>
          <w:p>
            <w:pPr>
              <w:spacing w:line="320" w:lineRule="atLeast"/>
              <w:rPr>
                <w:rFonts w:hint="eastAsia" w:ascii="Calibri" w:hAnsi="Calibri" w:eastAsia="宋体" w:cs="Times New Roman"/>
                <w:b w:val="0"/>
                <w:bCs/>
                <w:vertAlign w:val="baseline"/>
              </w:rPr>
            </w:pPr>
            <w:r>
              <w:rPr>
                <w:rFonts w:hint="eastAsia" w:ascii="Calibri" w:hAnsi="Calibri" w:eastAsia="宋体" w:cs="Times New Roman"/>
                <w:b w:val="0"/>
                <w:bCs/>
                <w:lang w:eastAsia="zh-CN"/>
              </w:rPr>
              <w:t>有</w:t>
            </w:r>
            <w:r>
              <w:rPr>
                <w:rFonts w:hint="eastAsia" w:ascii="Calibri" w:hAnsi="Calibri" w:eastAsia="宋体" w:cs="Times New Roman"/>
                <w:b/>
                <w:bCs w:val="0"/>
                <w:lang w:eastAsia="zh-CN"/>
              </w:rPr>
              <w:t>少数</w:t>
            </w:r>
            <w:r>
              <w:rPr>
                <w:rFonts w:hint="eastAsia" w:ascii="Calibri" w:hAnsi="Calibri" w:eastAsia="宋体" w:cs="Times New Roman"/>
                <w:b w:val="0"/>
                <w:bCs/>
              </w:rPr>
              <w:t>错别字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3" w:type="dxa"/>
          </w:tcPr>
          <w:p>
            <w:pPr>
              <w:spacing w:line="320" w:lineRule="atLeast"/>
              <w:ind w:firstLine="210" w:firstLineChars="100"/>
              <w:rPr>
                <w:rFonts w:hint="eastAsia" w:ascii="Calibri" w:hAnsi="Calibri" w:eastAsia="宋体" w:cs="Times New Roman"/>
                <w:b w:val="0"/>
                <w:bCs/>
                <w:lang w:eastAsia="zh-CN"/>
              </w:rPr>
            </w:pPr>
            <w:r>
              <w:rPr>
                <w:rFonts w:hint="eastAsia" w:ascii="Calibri" w:hAnsi="Calibri" w:eastAsia="宋体" w:cs="Times New Roman"/>
                <w:b w:val="0"/>
                <w:bCs/>
                <w:lang w:eastAsia="zh-CN"/>
              </w:rPr>
              <w:t>四类</w:t>
            </w:r>
          </w:p>
          <w:p>
            <w:pPr>
              <w:pStyle w:val="3"/>
              <w:rPr>
                <w:rFonts w:hint="eastAsia" w:eastAsia="宋体" w:cs="Times New Roman"/>
                <w:b w:val="0"/>
                <w:bCs/>
                <w:lang w:eastAsia="zh-CN"/>
              </w:rPr>
            </w:pPr>
            <w:r>
              <w:rPr>
                <w:rFonts w:hint="eastAsia" w:eastAsia="宋体" w:cs="Times New Roman"/>
                <w:b w:val="0"/>
                <w:bCs/>
                <w:vertAlign w:val="baseline"/>
                <w:lang w:eastAsia="zh-CN"/>
              </w:rPr>
              <w:t>（</w:t>
            </w:r>
            <w:r>
              <w:rPr>
                <w:rFonts w:hint="eastAsia" w:eastAsia="宋体" w:cs="Times New Roman"/>
                <w:b w:val="0"/>
                <w:bCs/>
                <w:vertAlign w:val="baseline"/>
                <w:lang w:val="en-US" w:eastAsia="zh-CN"/>
              </w:rPr>
              <w:t>0-34</w:t>
            </w:r>
            <w:r>
              <w:rPr>
                <w:rFonts w:hint="eastAsia" w:eastAsia="宋体" w:cs="Times New Roman"/>
                <w:b w:val="0"/>
                <w:bCs/>
                <w:vertAlign w:val="baseline"/>
                <w:lang w:eastAsia="zh-CN"/>
              </w:rPr>
              <w:t>）</w:t>
            </w:r>
          </w:p>
        </w:tc>
        <w:tc>
          <w:tcPr>
            <w:tcW w:w="2025" w:type="dxa"/>
          </w:tcPr>
          <w:p>
            <w:pPr>
              <w:spacing w:line="320" w:lineRule="atLeast"/>
              <w:rPr>
                <w:rFonts w:hint="eastAsia" w:ascii="Calibri" w:hAnsi="Calibri" w:eastAsia="宋体" w:cs="Times New Roman"/>
                <w:b w:val="0"/>
                <w:bCs/>
              </w:rPr>
            </w:pPr>
            <w:r>
              <w:rPr>
                <w:rFonts w:hint="eastAsia" w:ascii="Calibri" w:hAnsi="Calibri" w:eastAsia="宋体" w:cs="Times New Roman"/>
                <w:b w:val="0"/>
                <w:bCs/>
              </w:rPr>
              <w:t>情境把握</w:t>
            </w:r>
            <w:r>
              <w:rPr>
                <w:rFonts w:hint="eastAsia" w:ascii="Calibri" w:hAnsi="Calibri" w:eastAsia="宋体" w:cs="Times New Roman"/>
                <w:b/>
                <w:bCs w:val="0"/>
                <w:lang w:eastAsia="zh-CN"/>
              </w:rPr>
              <w:t>不</w:t>
            </w:r>
            <w:r>
              <w:rPr>
                <w:rFonts w:hint="eastAsia" w:ascii="Calibri" w:hAnsi="Calibri" w:eastAsia="宋体" w:cs="Times New Roman"/>
                <w:b w:val="0"/>
                <w:bCs/>
              </w:rPr>
              <w:t>准确</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写作目的</w:t>
            </w:r>
            <w:r>
              <w:rPr>
                <w:rFonts w:hint="eastAsia" w:ascii="Calibri" w:hAnsi="Calibri" w:eastAsia="宋体" w:cs="Times New Roman"/>
                <w:b/>
                <w:bCs w:val="0"/>
                <w:lang w:eastAsia="zh-CN"/>
              </w:rPr>
              <w:t>不</w:t>
            </w:r>
            <w:r>
              <w:rPr>
                <w:rFonts w:hint="eastAsia" w:ascii="Calibri" w:hAnsi="Calibri" w:eastAsia="宋体" w:cs="Times New Roman"/>
                <w:b w:val="0"/>
                <w:bCs/>
              </w:rPr>
              <w:t>明确</w:t>
            </w:r>
          </w:p>
          <w:p>
            <w:pPr>
              <w:pStyle w:val="3"/>
              <w:rPr>
                <w:rFonts w:hint="eastAsia" w:eastAsia="宋体" w:cs="Times New Roman"/>
                <w:b w:val="0"/>
                <w:bCs/>
              </w:rPr>
            </w:pPr>
            <w:r>
              <w:rPr>
                <w:rFonts w:hint="eastAsia" w:eastAsia="宋体" w:cs="Times New Roman"/>
                <w:b w:val="0"/>
                <w:bCs/>
              </w:rPr>
              <w:t>读者对象</w:t>
            </w:r>
            <w:r>
              <w:rPr>
                <w:rFonts w:hint="eastAsia" w:eastAsia="宋体" w:cs="Times New Roman"/>
                <w:b/>
                <w:bCs w:val="0"/>
                <w:lang w:eastAsia="zh-CN"/>
              </w:rPr>
              <w:t>不</w:t>
            </w:r>
            <w:r>
              <w:rPr>
                <w:rFonts w:hint="eastAsia" w:eastAsia="宋体" w:cs="Times New Roman"/>
                <w:b w:val="0"/>
                <w:bCs/>
              </w:rPr>
              <w:t>分明</w:t>
            </w:r>
          </w:p>
          <w:p>
            <w:pPr>
              <w:pStyle w:val="3"/>
              <w:rPr>
                <w:rFonts w:hint="eastAsia" w:eastAsia="宋体" w:cs="Times New Roman"/>
                <w:b w:val="0"/>
                <w:bCs/>
                <w:vertAlign w:val="baseline"/>
              </w:rPr>
            </w:pPr>
            <w:r>
              <w:rPr>
                <w:rFonts w:hint="eastAsia" w:eastAsia="宋体" w:cs="Times New Roman"/>
                <w:b w:val="0"/>
                <w:bCs/>
              </w:rPr>
              <w:t>写作角色</w:t>
            </w:r>
            <w:r>
              <w:rPr>
                <w:rFonts w:hint="eastAsia" w:eastAsia="宋体" w:cs="Times New Roman"/>
                <w:b/>
                <w:bCs w:val="0"/>
                <w:lang w:eastAsia="zh-CN"/>
              </w:rPr>
              <w:t>不</w:t>
            </w:r>
            <w:r>
              <w:rPr>
                <w:rFonts w:hint="eastAsia" w:eastAsia="宋体" w:cs="Times New Roman"/>
                <w:b w:val="0"/>
                <w:bCs/>
              </w:rPr>
              <w:t>合理</w:t>
            </w:r>
          </w:p>
        </w:tc>
        <w:tc>
          <w:tcPr>
            <w:tcW w:w="1822" w:type="dxa"/>
          </w:tcPr>
          <w:p>
            <w:pPr>
              <w:spacing w:line="320" w:lineRule="atLeast"/>
              <w:rPr>
                <w:rFonts w:hint="eastAsia" w:ascii="Calibri" w:hAnsi="Calibri" w:eastAsia="宋体" w:cs="Times New Roman"/>
                <w:b w:val="0"/>
                <w:bCs/>
              </w:rPr>
            </w:pPr>
            <w:r>
              <w:rPr>
                <w:rFonts w:hint="eastAsia" w:ascii="Calibri" w:hAnsi="Calibri" w:eastAsia="宋体" w:cs="Times New Roman"/>
                <w:b/>
                <w:bCs w:val="0"/>
                <w:lang w:eastAsia="zh-CN"/>
              </w:rPr>
              <w:t>偏离</w:t>
            </w:r>
            <w:r>
              <w:rPr>
                <w:rFonts w:hint="eastAsia" w:ascii="Calibri" w:hAnsi="Calibri" w:eastAsia="宋体" w:cs="Times New Roman"/>
                <w:b w:val="0"/>
                <w:bCs/>
              </w:rPr>
              <w:t>题意</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中心</w:t>
            </w:r>
            <w:r>
              <w:rPr>
                <w:rFonts w:hint="eastAsia" w:ascii="Calibri" w:hAnsi="Calibri" w:eastAsia="宋体" w:cs="Times New Roman"/>
                <w:b/>
                <w:bCs w:val="0"/>
                <w:lang w:eastAsia="zh-CN"/>
              </w:rPr>
              <w:t>不</w:t>
            </w:r>
            <w:r>
              <w:rPr>
                <w:rFonts w:hint="eastAsia" w:ascii="Calibri" w:hAnsi="Calibri" w:eastAsia="宋体" w:cs="Times New Roman"/>
                <w:b w:val="0"/>
                <w:bCs/>
                <w:lang w:eastAsia="zh-CN"/>
              </w:rPr>
              <w:t>明确</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感情</w:t>
            </w:r>
            <w:r>
              <w:rPr>
                <w:rFonts w:hint="eastAsia" w:ascii="Calibri" w:hAnsi="Calibri" w:eastAsia="宋体" w:cs="Times New Roman"/>
                <w:b/>
                <w:bCs w:val="0"/>
                <w:lang w:eastAsia="zh-CN"/>
              </w:rPr>
              <w:t>苍白</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选材</w:t>
            </w:r>
            <w:r>
              <w:rPr>
                <w:rFonts w:hint="eastAsia" w:ascii="Calibri" w:hAnsi="Calibri" w:eastAsia="宋体" w:cs="Times New Roman"/>
                <w:b/>
                <w:bCs w:val="0"/>
                <w:lang w:eastAsia="zh-CN"/>
              </w:rPr>
              <w:t>不</w:t>
            </w:r>
            <w:r>
              <w:rPr>
                <w:rFonts w:hint="eastAsia" w:ascii="Calibri" w:hAnsi="Calibri" w:eastAsia="宋体" w:cs="Times New Roman"/>
                <w:b w:val="0"/>
                <w:bCs/>
                <w:lang w:eastAsia="zh-CN"/>
              </w:rPr>
              <w:t>合理</w:t>
            </w:r>
          </w:p>
          <w:p>
            <w:pPr>
              <w:spacing w:line="320" w:lineRule="atLeast"/>
              <w:rPr>
                <w:rFonts w:hint="eastAsia" w:ascii="Calibri" w:hAnsi="Calibri" w:eastAsia="宋体" w:cs="Times New Roman"/>
                <w:b w:val="0"/>
                <w:bCs/>
                <w:vertAlign w:val="baseline"/>
              </w:rPr>
            </w:pPr>
            <w:r>
              <w:rPr>
                <w:rFonts w:hint="eastAsia" w:ascii="Calibri" w:hAnsi="Calibri" w:eastAsia="宋体" w:cs="Times New Roman"/>
                <w:b w:val="0"/>
                <w:bCs/>
              </w:rPr>
              <w:t>内容</w:t>
            </w:r>
            <w:r>
              <w:rPr>
                <w:rFonts w:hint="eastAsia" w:ascii="Calibri" w:hAnsi="Calibri" w:eastAsia="宋体" w:cs="Times New Roman"/>
                <w:b/>
                <w:bCs w:val="0"/>
                <w:lang w:eastAsia="zh-CN"/>
              </w:rPr>
              <w:t>单薄</w:t>
            </w:r>
          </w:p>
        </w:tc>
        <w:tc>
          <w:tcPr>
            <w:tcW w:w="1666" w:type="dxa"/>
          </w:tcPr>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lang w:eastAsia="zh-CN"/>
              </w:rPr>
              <w:t>结构</w:t>
            </w:r>
            <w:r>
              <w:rPr>
                <w:rFonts w:hint="eastAsia" w:ascii="Calibri" w:hAnsi="Calibri" w:eastAsia="宋体" w:cs="Times New Roman"/>
                <w:b/>
                <w:bCs w:val="0"/>
                <w:lang w:eastAsia="zh-CN"/>
              </w:rPr>
              <w:t>不</w:t>
            </w:r>
            <w:r>
              <w:rPr>
                <w:rFonts w:hint="eastAsia" w:ascii="Calibri" w:hAnsi="Calibri" w:eastAsia="宋体" w:cs="Times New Roman"/>
                <w:b w:val="0"/>
                <w:bCs/>
                <w:lang w:eastAsia="zh-CN"/>
              </w:rPr>
              <w:t>完整</w:t>
            </w:r>
          </w:p>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rPr>
              <w:t>条理</w:t>
            </w:r>
            <w:r>
              <w:rPr>
                <w:rFonts w:hint="eastAsia" w:ascii="Calibri" w:hAnsi="Calibri" w:eastAsia="宋体" w:cs="Times New Roman"/>
                <w:b/>
                <w:bCs w:val="0"/>
                <w:lang w:eastAsia="zh-CN"/>
              </w:rPr>
              <w:t>不</w:t>
            </w:r>
            <w:r>
              <w:rPr>
                <w:rFonts w:hint="eastAsia" w:ascii="Calibri" w:hAnsi="Calibri" w:eastAsia="宋体" w:cs="Times New Roman"/>
                <w:b w:val="0"/>
                <w:bCs/>
                <w:lang w:eastAsia="zh-CN"/>
              </w:rPr>
              <w:t>清楚</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详略</w:t>
            </w:r>
            <w:r>
              <w:rPr>
                <w:rFonts w:hint="eastAsia" w:ascii="Calibri" w:hAnsi="Calibri" w:eastAsia="宋体" w:cs="Times New Roman"/>
                <w:b/>
                <w:bCs w:val="0"/>
                <w:lang w:eastAsia="zh-CN"/>
              </w:rPr>
              <w:t>不</w:t>
            </w:r>
            <w:r>
              <w:rPr>
                <w:rFonts w:hint="eastAsia" w:ascii="Calibri" w:hAnsi="Calibri" w:eastAsia="宋体" w:cs="Times New Roman"/>
                <w:b w:val="0"/>
                <w:bCs/>
              </w:rPr>
              <w:t>当</w:t>
            </w:r>
          </w:p>
          <w:p>
            <w:pPr>
              <w:spacing w:line="320" w:lineRule="atLeast"/>
              <w:rPr>
                <w:rFonts w:hint="eastAsia" w:ascii="Calibri" w:hAnsi="Calibri" w:eastAsia="宋体" w:cs="Times New Roman"/>
                <w:b w:val="0"/>
                <w:bCs/>
              </w:rPr>
            </w:pPr>
            <w:r>
              <w:rPr>
                <w:rFonts w:hint="eastAsia" w:ascii="Calibri" w:hAnsi="Calibri" w:eastAsia="宋体" w:cs="Times New Roman"/>
                <w:b w:val="0"/>
                <w:bCs/>
              </w:rPr>
              <w:t>过渡</w:t>
            </w:r>
            <w:r>
              <w:rPr>
                <w:rFonts w:hint="eastAsia" w:ascii="Calibri" w:hAnsi="Calibri" w:eastAsia="宋体" w:cs="Times New Roman"/>
                <w:b/>
                <w:bCs w:val="0"/>
                <w:lang w:eastAsia="zh-CN"/>
              </w:rPr>
              <w:t>不</w:t>
            </w:r>
            <w:r>
              <w:rPr>
                <w:rFonts w:hint="eastAsia" w:ascii="Calibri" w:hAnsi="Calibri" w:eastAsia="宋体" w:cs="Times New Roman"/>
                <w:b w:val="0"/>
                <w:bCs/>
              </w:rPr>
              <w:t>合理</w:t>
            </w:r>
          </w:p>
          <w:p>
            <w:pPr>
              <w:spacing w:line="320" w:lineRule="atLeast"/>
              <w:rPr>
                <w:rFonts w:hint="eastAsia" w:ascii="Calibri" w:hAnsi="Calibri" w:eastAsia="宋体" w:cs="Times New Roman"/>
                <w:b w:val="0"/>
                <w:bCs/>
                <w:vertAlign w:val="baseline"/>
              </w:rPr>
            </w:pPr>
          </w:p>
        </w:tc>
        <w:tc>
          <w:tcPr>
            <w:tcW w:w="1629" w:type="dxa"/>
          </w:tcPr>
          <w:p>
            <w:pPr>
              <w:spacing w:line="320" w:lineRule="atLeast"/>
              <w:rPr>
                <w:rFonts w:hint="eastAsia" w:ascii="Calibri" w:hAnsi="Calibri" w:eastAsia="宋体" w:cs="Times New Roman"/>
                <w:b w:val="0"/>
                <w:bCs/>
                <w:lang w:eastAsia="zh-CN"/>
              </w:rPr>
            </w:pPr>
            <w:r>
              <w:rPr>
                <w:rFonts w:hint="eastAsia" w:ascii="Calibri" w:hAnsi="Calibri" w:eastAsia="宋体" w:cs="Times New Roman"/>
                <w:b w:val="0"/>
                <w:bCs/>
                <w:lang w:eastAsia="zh-CN"/>
              </w:rPr>
              <w:t>语言</w:t>
            </w:r>
            <w:r>
              <w:rPr>
                <w:rFonts w:hint="eastAsia" w:ascii="Calibri" w:hAnsi="Calibri" w:eastAsia="宋体" w:cs="Times New Roman"/>
                <w:b/>
                <w:bCs w:val="0"/>
                <w:lang w:eastAsia="zh-CN"/>
              </w:rPr>
              <w:t>通顺</w:t>
            </w:r>
          </w:p>
          <w:p>
            <w:pPr>
              <w:spacing w:line="320" w:lineRule="atLeast"/>
              <w:rPr>
                <w:rFonts w:hint="eastAsia" w:ascii="Calibri" w:hAnsi="Calibri" w:eastAsia="宋体" w:cs="Times New Roman"/>
                <w:b/>
                <w:bCs w:val="0"/>
                <w:lang w:eastAsia="zh-CN"/>
              </w:rPr>
            </w:pPr>
            <w:r>
              <w:rPr>
                <w:rFonts w:hint="eastAsia" w:ascii="Calibri" w:hAnsi="Calibri" w:eastAsia="宋体" w:cs="Times New Roman"/>
                <w:b w:val="0"/>
                <w:bCs/>
                <w:lang w:eastAsia="zh-CN"/>
              </w:rPr>
              <w:t>表意</w:t>
            </w:r>
            <w:r>
              <w:rPr>
                <w:rFonts w:hint="eastAsia" w:ascii="Calibri" w:hAnsi="Calibri" w:eastAsia="宋体" w:cs="Times New Roman"/>
                <w:b/>
                <w:bCs w:val="0"/>
                <w:lang w:eastAsia="zh-CN"/>
              </w:rPr>
              <w:t>不清楚</w:t>
            </w:r>
          </w:p>
          <w:p>
            <w:pPr>
              <w:spacing w:line="320" w:lineRule="atLeast"/>
              <w:rPr>
                <w:rFonts w:hint="eastAsia" w:ascii="Calibri" w:hAnsi="Calibri" w:eastAsia="宋体" w:cs="Times New Roman"/>
                <w:b w:val="0"/>
                <w:bCs/>
                <w:vertAlign w:val="baseline"/>
                <w:lang w:eastAsia="zh-CN"/>
              </w:rPr>
            </w:pPr>
            <w:r>
              <w:rPr>
                <w:rFonts w:hint="eastAsia" w:ascii="Calibri" w:hAnsi="Calibri" w:eastAsia="宋体" w:cs="Times New Roman"/>
                <w:b w:val="0"/>
                <w:bCs/>
              </w:rPr>
              <w:t>错别字</w:t>
            </w:r>
            <w:r>
              <w:rPr>
                <w:rFonts w:hint="eastAsia" w:ascii="Calibri" w:hAnsi="Calibri" w:eastAsia="宋体" w:cs="Times New Roman"/>
                <w:b/>
                <w:bCs w:val="0"/>
                <w:lang w:eastAsia="zh-CN"/>
              </w:rPr>
              <w:t>较多</w:t>
            </w:r>
          </w:p>
        </w:tc>
      </w:tr>
    </w:tbl>
    <w:p>
      <w:pPr>
        <w:numPr>
          <w:ilvl w:val="0"/>
          <w:numId w:val="0"/>
        </w:numPr>
        <w:spacing w:line="320" w:lineRule="atLeast"/>
        <w:rPr>
          <w:rFonts w:hint="eastAsia"/>
          <w:b/>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rFonts w:hint="eastAsia" w:ascii="宋体" w:hAnsi="宋体"/>
          <w:szCs w:val="21"/>
        </w:rPr>
      </w:pPr>
    </w:p>
    <w:p>
      <w:pPr>
        <w:widowControl/>
        <w:spacing w:line="360" w:lineRule="atLeast"/>
        <w:ind w:firstLine="420" w:firstLineChars="200"/>
        <w:rPr>
          <w:szCs w:val="21"/>
        </w:rPr>
      </w:pPr>
      <w:r>
        <w:rPr>
          <w:rFonts w:hint="eastAsia" w:ascii="宋体" w:hAnsi="宋体"/>
          <w:szCs w:val="21"/>
        </w:rPr>
        <w:t>抄袭者无论好坏（雷同卷视作抄袭），一律得10分；写3-5排内容得3-5分，6-10排内容得6-10分，11-20排内容得10-20分，21-30排内容得21-30分，31-40排内容得31-37分；写3排以内或者只写题目得2分；80%内容雷同得10-20分；没写题目或者题目不完整在作文总得分基础上扣2分。</w:t>
      </w:r>
    </w:p>
    <w:p>
      <w:pPr>
        <w:ind w:left="1050" w:hanging="1050" w:hangingChars="500"/>
        <w:rPr>
          <w:rFonts w:hint="default" w:ascii="宋体" w:hAnsi="宋体" w:eastAsia="宋体"/>
          <w:szCs w:val="21"/>
          <w:lang w:val="en-US" w:eastAsia="zh-CN"/>
        </w:rPr>
      </w:pPr>
      <w:r>
        <w:rPr>
          <w:rFonts w:hint="eastAsia" w:ascii="宋体" w:hAnsi="宋体"/>
          <w:szCs w:val="21"/>
          <w:lang w:val="en-US" w:eastAsia="zh-CN"/>
        </w:rPr>
        <w:t xml:space="preserve">     </w:t>
      </w:r>
    </w:p>
    <w:p>
      <w:pPr>
        <w:widowControl/>
        <w:spacing w:line="320" w:lineRule="atLeast"/>
        <w:rPr>
          <w:rFonts w:hint="eastAsia"/>
          <w:szCs w:val="21"/>
        </w:rPr>
      </w:pPr>
    </w:p>
    <w:p>
      <w:pPr>
        <w:spacing w:line="320" w:lineRule="atLeast"/>
        <w:rPr>
          <w:rFonts w:hint="eastAsia"/>
          <w:b/>
        </w:rPr>
        <w:sectPr>
          <w:headerReference r:id="rId3" w:type="default"/>
          <w:footerReference r:id="rId4" w:type="default"/>
          <w:footerReference r:id="rId5" w:type="even"/>
          <w:pgSz w:w="11907" w:h="16840"/>
          <w:pgMar w:top="1134" w:right="1134" w:bottom="1134" w:left="1134" w:header="720" w:footer="1814" w:gutter="0"/>
          <w:cols w:space="708" w:num="1"/>
          <w:docGrid w:linePitch="286" w:charSpace="0"/>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九年级语文学科参考答案     第</w:t>
    </w:r>
    <w:r>
      <w:fldChar w:fldCharType="begin"/>
    </w:r>
    <w:r>
      <w:instrText xml:space="preserve">PAGE   \* MERGEFORMAT</w:instrText>
    </w:r>
    <w:r>
      <w:fldChar w:fldCharType="separate"/>
    </w:r>
    <w:r>
      <w:rPr>
        <w:lang w:val="zh-CN"/>
      </w:rPr>
      <w:t>2</w:t>
    </w:r>
    <w:r>
      <w:fldChar w:fldCharType="end"/>
    </w:r>
    <w:r>
      <w:rPr>
        <w:rFonts w:hint="eastAsia"/>
      </w:rPr>
      <w:t>页    共</w:t>
    </w:r>
    <w:r>
      <w:rPr>
        <w:rFonts w:hint="eastAsia"/>
        <w:lang w:val="en-US" w:eastAsia="zh-CN"/>
      </w:rPr>
      <w:t>3</w:t>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1"/>
      </w:rPr>
    </w:pPr>
    <w:r>
      <w:fldChar w:fldCharType="begin"/>
    </w:r>
    <w:r>
      <w:rPr>
        <w:rStyle w:val="11"/>
      </w:rPr>
      <w:instrText xml:space="preserve">PAGE  </w:instrText>
    </w:r>
    <w:r>
      <w:fldChar w:fldCharType="separate"/>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8A3A3A"/>
    <w:multiLevelType w:val="singleLevel"/>
    <w:tmpl w:val="A28A3A3A"/>
    <w:lvl w:ilvl="0" w:tentative="0">
      <w:start w:val="2"/>
      <w:numFmt w:val="chineseCounting"/>
      <w:suff w:val="nothing"/>
      <w:lvlText w:val="（%1）"/>
      <w:lvlJc w:val="left"/>
      <w:rPr>
        <w:rFonts w:hint="eastAsia"/>
      </w:rPr>
    </w:lvl>
  </w:abstractNum>
  <w:abstractNum w:abstractNumId="1">
    <w:nsid w:val="65C43501"/>
    <w:multiLevelType w:val="singleLevel"/>
    <w:tmpl w:val="65C4350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RhYzNkODQ3NWI1MDQ0ZGRlMGExNzZkYjJkZjExMjEifQ=="/>
  </w:docVars>
  <w:rsids>
    <w:rsidRoot w:val="00B101D6"/>
    <w:rsid w:val="00000434"/>
    <w:rsid w:val="00002E53"/>
    <w:rsid w:val="00002E9A"/>
    <w:rsid w:val="000054AA"/>
    <w:rsid w:val="0000641A"/>
    <w:rsid w:val="000140D6"/>
    <w:rsid w:val="00017694"/>
    <w:rsid w:val="00025EDA"/>
    <w:rsid w:val="00031C8C"/>
    <w:rsid w:val="0003770C"/>
    <w:rsid w:val="000471F5"/>
    <w:rsid w:val="00047C25"/>
    <w:rsid w:val="00050FFA"/>
    <w:rsid w:val="00052BEF"/>
    <w:rsid w:val="00054AE3"/>
    <w:rsid w:val="00057581"/>
    <w:rsid w:val="00063CBA"/>
    <w:rsid w:val="00065C53"/>
    <w:rsid w:val="0006797B"/>
    <w:rsid w:val="00070386"/>
    <w:rsid w:val="00083662"/>
    <w:rsid w:val="00083CFD"/>
    <w:rsid w:val="00093433"/>
    <w:rsid w:val="00096958"/>
    <w:rsid w:val="000A301D"/>
    <w:rsid w:val="000A40FB"/>
    <w:rsid w:val="000A48E1"/>
    <w:rsid w:val="000B1BF6"/>
    <w:rsid w:val="000D41C3"/>
    <w:rsid w:val="000E3479"/>
    <w:rsid w:val="00110A01"/>
    <w:rsid w:val="00111671"/>
    <w:rsid w:val="00111FC9"/>
    <w:rsid w:val="0011303D"/>
    <w:rsid w:val="0011408D"/>
    <w:rsid w:val="00120238"/>
    <w:rsid w:val="00130A24"/>
    <w:rsid w:val="00135AD1"/>
    <w:rsid w:val="00144DA1"/>
    <w:rsid w:val="00146A04"/>
    <w:rsid w:val="00150B47"/>
    <w:rsid w:val="00150E98"/>
    <w:rsid w:val="0015411B"/>
    <w:rsid w:val="0016031C"/>
    <w:rsid w:val="0016162F"/>
    <w:rsid w:val="00165457"/>
    <w:rsid w:val="00165C26"/>
    <w:rsid w:val="00166D21"/>
    <w:rsid w:val="001676CA"/>
    <w:rsid w:val="00173E4B"/>
    <w:rsid w:val="00173EC9"/>
    <w:rsid w:val="001759F4"/>
    <w:rsid w:val="0017728F"/>
    <w:rsid w:val="00185A6D"/>
    <w:rsid w:val="00193711"/>
    <w:rsid w:val="00194E2D"/>
    <w:rsid w:val="001967CB"/>
    <w:rsid w:val="0019799D"/>
    <w:rsid w:val="001A1801"/>
    <w:rsid w:val="001A204E"/>
    <w:rsid w:val="001A2479"/>
    <w:rsid w:val="001A3222"/>
    <w:rsid w:val="001B0CDC"/>
    <w:rsid w:val="001B2B22"/>
    <w:rsid w:val="001B4104"/>
    <w:rsid w:val="001C5E1D"/>
    <w:rsid w:val="001D00C2"/>
    <w:rsid w:val="001D2569"/>
    <w:rsid w:val="001D650A"/>
    <w:rsid w:val="001D70C7"/>
    <w:rsid w:val="001E249A"/>
    <w:rsid w:val="001E7B4C"/>
    <w:rsid w:val="001F1D45"/>
    <w:rsid w:val="001F37C0"/>
    <w:rsid w:val="00201986"/>
    <w:rsid w:val="00204C6C"/>
    <w:rsid w:val="0020603A"/>
    <w:rsid w:val="002066BE"/>
    <w:rsid w:val="00207207"/>
    <w:rsid w:val="00211C4E"/>
    <w:rsid w:val="00213EBA"/>
    <w:rsid w:val="002206C0"/>
    <w:rsid w:val="002244EA"/>
    <w:rsid w:val="002258F7"/>
    <w:rsid w:val="00226CA9"/>
    <w:rsid w:val="00235425"/>
    <w:rsid w:val="00236394"/>
    <w:rsid w:val="00240AB3"/>
    <w:rsid w:val="002417E7"/>
    <w:rsid w:val="0024230F"/>
    <w:rsid w:val="00245C45"/>
    <w:rsid w:val="002521CD"/>
    <w:rsid w:val="00253480"/>
    <w:rsid w:val="00254685"/>
    <w:rsid w:val="00257B49"/>
    <w:rsid w:val="002600BD"/>
    <w:rsid w:val="002608BA"/>
    <w:rsid w:val="00260BC7"/>
    <w:rsid w:val="00270414"/>
    <w:rsid w:val="0027055B"/>
    <w:rsid w:val="0028053A"/>
    <w:rsid w:val="002828F1"/>
    <w:rsid w:val="00282921"/>
    <w:rsid w:val="00283A1B"/>
    <w:rsid w:val="0028749E"/>
    <w:rsid w:val="00292497"/>
    <w:rsid w:val="002972BA"/>
    <w:rsid w:val="002B25EC"/>
    <w:rsid w:val="002B2C0E"/>
    <w:rsid w:val="002C1090"/>
    <w:rsid w:val="002C3FFD"/>
    <w:rsid w:val="002C5A74"/>
    <w:rsid w:val="002C5BB9"/>
    <w:rsid w:val="002D0A09"/>
    <w:rsid w:val="002D1607"/>
    <w:rsid w:val="002E644F"/>
    <w:rsid w:val="002F5A05"/>
    <w:rsid w:val="002F7FE1"/>
    <w:rsid w:val="00300C47"/>
    <w:rsid w:val="003018C3"/>
    <w:rsid w:val="00307C84"/>
    <w:rsid w:val="0031092C"/>
    <w:rsid w:val="00311785"/>
    <w:rsid w:val="00312AE8"/>
    <w:rsid w:val="00313ADB"/>
    <w:rsid w:val="00316057"/>
    <w:rsid w:val="00317F44"/>
    <w:rsid w:val="00321671"/>
    <w:rsid w:val="00323801"/>
    <w:rsid w:val="003244B3"/>
    <w:rsid w:val="00324F64"/>
    <w:rsid w:val="00330354"/>
    <w:rsid w:val="003318E3"/>
    <w:rsid w:val="00336AB9"/>
    <w:rsid w:val="00337BC0"/>
    <w:rsid w:val="003467AD"/>
    <w:rsid w:val="0035058C"/>
    <w:rsid w:val="00352026"/>
    <w:rsid w:val="00352CD3"/>
    <w:rsid w:val="00354866"/>
    <w:rsid w:val="003554D3"/>
    <w:rsid w:val="003603A7"/>
    <w:rsid w:val="003612C4"/>
    <w:rsid w:val="00367940"/>
    <w:rsid w:val="003764A8"/>
    <w:rsid w:val="003807D3"/>
    <w:rsid w:val="003829C6"/>
    <w:rsid w:val="0039311F"/>
    <w:rsid w:val="003937DB"/>
    <w:rsid w:val="003941C2"/>
    <w:rsid w:val="00396A7E"/>
    <w:rsid w:val="003A084A"/>
    <w:rsid w:val="003A2177"/>
    <w:rsid w:val="003A227D"/>
    <w:rsid w:val="003B2783"/>
    <w:rsid w:val="003B489D"/>
    <w:rsid w:val="003B7311"/>
    <w:rsid w:val="003C4527"/>
    <w:rsid w:val="003C534E"/>
    <w:rsid w:val="003C54A7"/>
    <w:rsid w:val="003C55BB"/>
    <w:rsid w:val="003D171C"/>
    <w:rsid w:val="003D2CED"/>
    <w:rsid w:val="003D421A"/>
    <w:rsid w:val="003D5963"/>
    <w:rsid w:val="003E2697"/>
    <w:rsid w:val="003E386E"/>
    <w:rsid w:val="003F0820"/>
    <w:rsid w:val="003F3A3D"/>
    <w:rsid w:val="00400DE5"/>
    <w:rsid w:val="00407BF7"/>
    <w:rsid w:val="00412BC6"/>
    <w:rsid w:val="00414FCB"/>
    <w:rsid w:val="004151FC"/>
    <w:rsid w:val="00415B4F"/>
    <w:rsid w:val="00422CCF"/>
    <w:rsid w:val="00424B02"/>
    <w:rsid w:val="00425966"/>
    <w:rsid w:val="00427679"/>
    <w:rsid w:val="00433119"/>
    <w:rsid w:val="004369BF"/>
    <w:rsid w:val="00447563"/>
    <w:rsid w:val="00451451"/>
    <w:rsid w:val="0045153E"/>
    <w:rsid w:val="00454F1C"/>
    <w:rsid w:val="004616D0"/>
    <w:rsid w:val="00461CC6"/>
    <w:rsid w:val="00463BE9"/>
    <w:rsid w:val="00465595"/>
    <w:rsid w:val="00465E56"/>
    <w:rsid w:val="0046672D"/>
    <w:rsid w:val="00475386"/>
    <w:rsid w:val="00475DDD"/>
    <w:rsid w:val="00483816"/>
    <w:rsid w:val="0048798C"/>
    <w:rsid w:val="00494BF1"/>
    <w:rsid w:val="004A50C3"/>
    <w:rsid w:val="004A64F8"/>
    <w:rsid w:val="004C4B7F"/>
    <w:rsid w:val="004D0366"/>
    <w:rsid w:val="004D1C7C"/>
    <w:rsid w:val="004D67BA"/>
    <w:rsid w:val="004E3B66"/>
    <w:rsid w:val="004E3C1E"/>
    <w:rsid w:val="004E56C4"/>
    <w:rsid w:val="00503646"/>
    <w:rsid w:val="005039C9"/>
    <w:rsid w:val="005138CB"/>
    <w:rsid w:val="005308A1"/>
    <w:rsid w:val="00532691"/>
    <w:rsid w:val="00532C1E"/>
    <w:rsid w:val="00534287"/>
    <w:rsid w:val="005354F6"/>
    <w:rsid w:val="005412D8"/>
    <w:rsid w:val="00544389"/>
    <w:rsid w:val="00545571"/>
    <w:rsid w:val="00547F54"/>
    <w:rsid w:val="00550D0E"/>
    <w:rsid w:val="00561BF5"/>
    <w:rsid w:val="0056580E"/>
    <w:rsid w:val="005717F1"/>
    <w:rsid w:val="0057749F"/>
    <w:rsid w:val="00585ED8"/>
    <w:rsid w:val="00587B8E"/>
    <w:rsid w:val="0059046B"/>
    <w:rsid w:val="00593D60"/>
    <w:rsid w:val="005A11E2"/>
    <w:rsid w:val="005B4C1B"/>
    <w:rsid w:val="005B4C85"/>
    <w:rsid w:val="005B641D"/>
    <w:rsid w:val="005B7CF1"/>
    <w:rsid w:val="005D28E7"/>
    <w:rsid w:val="005D4545"/>
    <w:rsid w:val="005E21D9"/>
    <w:rsid w:val="005E343C"/>
    <w:rsid w:val="005F1208"/>
    <w:rsid w:val="005F5018"/>
    <w:rsid w:val="00603D9E"/>
    <w:rsid w:val="00604B7E"/>
    <w:rsid w:val="0061189A"/>
    <w:rsid w:val="00613E69"/>
    <w:rsid w:val="00614088"/>
    <w:rsid w:val="006147EC"/>
    <w:rsid w:val="00616388"/>
    <w:rsid w:val="00623ECC"/>
    <w:rsid w:val="0062478A"/>
    <w:rsid w:val="0063222B"/>
    <w:rsid w:val="00633B9E"/>
    <w:rsid w:val="00645091"/>
    <w:rsid w:val="00656E0A"/>
    <w:rsid w:val="006624CA"/>
    <w:rsid w:val="00666C9B"/>
    <w:rsid w:val="006678D2"/>
    <w:rsid w:val="00681DC6"/>
    <w:rsid w:val="006822F0"/>
    <w:rsid w:val="00683744"/>
    <w:rsid w:val="006906CF"/>
    <w:rsid w:val="00690952"/>
    <w:rsid w:val="0069513E"/>
    <w:rsid w:val="006B2CA4"/>
    <w:rsid w:val="006C03BB"/>
    <w:rsid w:val="006C3C7F"/>
    <w:rsid w:val="006D26AD"/>
    <w:rsid w:val="006D667C"/>
    <w:rsid w:val="006E3121"/>
    <w:rsid w:val="006F26ED"/>
    <w:rsid w:val="006F321A"/>
    <w:rsid w:val="006F3E30"/>
    <w:rsid w:val="007107E8"/>
    <w:rsid w:val="007121C4"/>
    <w:rsid w:val="00715215"/>
    <w:rsid w:val="00717EDE"/>
    <w:rsid w:val="00720CCC"/>
    <w:rsid w:val="00720EBF"/>
    <w:rsid w:val="00721A9D"/>
    <w:rsid w:val="007261FE"/>
    <w:rsid w:val="0072674C"/>
    <w:rsid w:val="0072728A"/>
    <w:rsid w:val="00732556"/>
    <w:rsid w:val="00741998"/>
    <w:rsid w:val="00743F9C"/>
    <w:rsid w:val="00754B61"/>
    <w:rsid w:val="007654BB"/>
    <w:rsid w:val="007656EA"/>
    <w:rsid w:val="00767DCE"/>
    <w:rsid w:val="0077253C"/>
    <w:rsid w:val="00774682"/>
    <w:rsid w:val="0077480D"/>
    <w:rsid w:val="00775A0D"/>
    <w:rsid w:val="00776F1B"/>
    <w:rsid w:val="007816F8"/>
    <w:rsid w:val="00787F74"/>
    <w:rsid w:val="007976F0"/>
    <w:rsid w:val="007A0911"/>
    <w:rsid w:val="007A552F"/>
    <w:rsid w:val="007B1195"/>
    <w:rsid w:val="007C29F6"/>
    <w:rsid w:val="007C72DB"/>
    <w:rsid w:val="007C72E6"/>
    <w:rsid w:val="007C73DB"/>
    <w:rsid w:val="007D0AF3"/>
    <w:rsid w:val="007D2631"/>
    <w:rsid w:val="007D3BF7"/>
    <w:rsid w:val="007D5003"/>
    <w:rsid w:val="007D5D38"/>
    <w:rsid w:val="007E3678"/>
    <w:rsid w:val="007F3392"/>
    <w:rsid w:val="007F4D07"/>
    <w:rsid w:val="007F6C6F"/>
    <w:rsid w:val="007F7A98"/>
    <w:rsid w:val="008060AD"/>
    <w:rsid w:val="0080680A"/>
    <w:rsid w:val="00812565"/>
    <w:rsid w:val="008128FA"/>
    <w:rsid w:val="008169CA"/>
    <w:rsid w:val="0082460B"/>
    <w:rsid w:val="00825BAE"/>
    <w:rsid w:val="0082745D"/>
    <w:rsid w:val="00832428"/>
    <w:rsid w:val="00844504"/>
    <w:rsid w:val="00846B0D"/>
    <w:rsid w:val="00863382"/>
    <w:rsid w:val="0086478D"/>
    <w:rsid w:val="008647A7"/>
    <w:rsid w:val="00866411"/>
    <w:rsid w:val="0086728B"/>
    <w:rsid w:val="008708DC"/>
    <w:rsid w:val="00871E99"/>
    <w:rsid w:val="00871FCA"/>
    <w:rsid w:val="008725A4"/>
    <w:rsid w:val="008779C7"/>
    <w:rsid w:val="00885EA8"/>
    <w:rsid w:val="00893E66"/>
    <w:rsid w:val="00896380"/>
    <w:rsid w:val="008A45E4"/>
    <w:rsid w:val="008A4EA3"/>
    <w:rsid w:val="008A5413"/>
    <w:rsid w:val="008B2FDD"/>
    <w:rsid w:val="008B5865"/>
    <w:rsid w:val="008D382E"/>
    <w:rsid w:val="008D55D0"/>
    <w:rsid w:val="008E08DF"/>
    <w:rsid w:val="008E3D7E"/>
    <w:rsid w:val="008E421C"/>
    <w:rsid w:val="008F0E99"/>
    <w:rsid w:val="008F38C9"/>
    <w:rsid w:val="008F3CEE"/>
    <w:rsid w:val="008F4D9C"/>
    <w:rsid w:val="0090016E"/>
    <w:rsid w:val="00904B07"/>
    <w:rsid w:val="00906222"/>
    <w:rsid w:val="00911359"/>
    <w:rsid w:val="00916063"/>
    <w:rsid w:val="00923A64"/>
    <w:rsid w:val="00924EE9"/>
    <w:rsid w:val="00925EC4"/>
    <w:rsid w:val="00935A42"/>
    <w:rsid w:val="009421E8"/>
    <w:rsid w:val="00942F9D"/>
    <w:rsid w:val="009445C4"/>
    <w:rsid w:val="00945C2D"/>
    <w:rsid w:val="00945E8E"/>
    <w:rsid w:val="00954EEE"/>
    <w:rsid w:val="00955995"/>
    <w:rsid w:val="00960145"/>
    <w:rsid w:val="009608B8"/>
    <w:rsid w:val="00965649"/>
    <w:rsid w:val="009667B8"/>
    <w:rsid w:val="00975392"/>
    <w:rsid w:val="00985118"/>
    <w:rsid w:val="00985A93"/>
    <w:rsid w:val="00991862"/>
    <w:rsid w:val="00992B56"/>
    <w:rsid w:val="00997D30"/>
    <w:rsid w:val="009A252D"/>
    <w:rsid w:val="009B408E"/>
    <w:rsid w:val="009B7B20"/>
    <w:rsid w:val="009C04A8"/>
    <w:rsid w:val="009C591F"/>
    <w:rsid w:val="009D2B7C"/>
    <w:rsid w:val="009E54A8"/>
    <w:rsid w:val="009E5CBB"/>
    <w:rsid w:val="009E5E74"/>
    <w:rsid w:val="009F1432"/>
    <w:rsid w:val="009F54DB"/>
    <w:rsid w:val="009F5826"/>
    <w:rsid w:val="009F72F9"/>
    <w:rsid w:val="00A22460"/>
    <w:rsid w:val="00A30295"/>
    <w:rsid w:val="00A34B2B"/>
    <w:rsid w:val="00A3688F"/>
    <w:rsid w:val="00A431B9"/>
    <w:rsid w:val="00A46FBD"/>
    <w:rsid w:val="00A56170"/>
    <w:rsid w:val="00A6222E"/>
    <w:rsid w:val="00A740C2"/>
    <w:rsid w:val="00A8568F"/>
    <w:rsid w:val="00A8586D"/>
    <w:rsid w:val="00A94A30"/>
    <w:rsid w:val="00A95F2A"/>
    <w:rsid w:val="00A962DE"/>
    <w:rsid w:val="00AA1720"/>
    <w:rsid w:val="00AC3AB4"/>
    <w:rsid w:val="00AC4868"/>
    <w:rsid w:val="00AD3270"/>
    <w:rsid w:val="00AE1D83"/>
    <w:rsid w:val="00AF4468"/>
    <w:rsid w:val="00B075E3"/>
    <w:rsid w:val="00B07D8C"/>
    <w:rsid w:val="00B101D6"/>
    <w:rsid w:val="00B11149"/>
    <w:rsid w:val="00B15241"/>
    <w:rsid w:val="00B165F5"/>
    <w:rsid w:val="00B224B9"/>
    <w:rsid w:val="00B24254"/>
    <w:rsid w:val="00B35D23"/>
    <w:rsid w:val="00B51B60"/>
    <w:rsid w:val="00B51F9B"/>
    <w:rsid w:val="00B52DC0"/>
    <w:rsid w:val="00B55332"/>
    <w:rsid w:val="00B655F6"/>
    <w:rsid w:val="00B65FBC"/>
    <w:rsid w:val="00B66887"/>
    <w:rsid w:val="00B67F58"/>
    <w:rsid w:val="00B70B0F"/>
    <w:rsid w:val="00B729CC"/>
    <w:rsid w:val="00B7315A"/>
    <w:rsid w:val="00B73DC1"/>
    <w:rsid w:val="00B779EB"/>
    <w:rsid w:val="00B8061A"/>
    <w:rsid w:val="00B80873"/>
    <w:rsid w:val="00B90599"/>
    <w:rsid w:val="00B93098"/>
    <w:rsid w:val="00B95770"/>
    <w:rsid w:val="00B95851"/>
    <w:rsid w:val="00B95A3D"/>
    <w:rsid w:val="00BA2B74"/>
    <w:rsid w:val="00BA2C1F"/>
    <w:rsid w:val="00BB059F"/>
    <w:rsid w:val="00BB1DAD"/>
    <w:rsid w:val="00BB3DC3"/>
    <w:rsid w:val="00BB3F35"/>
    <w:rsid w:val="00BB54F7"/>
    <w:rsid w:val="00BB6CC4"/>
    <w:rsid w:val="00BC0D69"/>
    <w:rsid w:val="00BC0F32"/>
    <w:rsid w:val="00BC369E"/>
    <w:rsid w:val="00BC4BF8"/>
    <w:rsid w:val="00BD227B"/>
    <w:rsid w:val="00BD3B3C"/>
    <w:rsid w:val="00BD7E3D"/>
    <w:rsid w:val="00BF42AC"/>
    <w:rsid w:val="00BF47F1"/>
    <w:rsid w:val="00BF7011"/>
    <w:rsid w:val="00C02FC6"/>
    <w:rsid w:val="00C05893"/>
    <w:rsid w:val="00C05A71"/>
    <w:rsid w:val="00C06CC4"/>
    <w:rsid w:val="00C07B51"/>
    <w:rsid w:val="00C105AB"/>
    <w:rsid w:val="00C245AF"/>
    <w:rsid w:val="00C2594B"/>
    <w:rsid w:val="00C33714"/>
    <w:rsid w:val="00C33CCE"/>
    <w:rsid w:val="00C355CD"/>
    <w:rsid w:val="00C362FE"/>
    <w:rsid w:val="00C369E9"/>
    <w:rsid w:val="00C4184E"/>
    <w:rsid w:val="00C4363D"/>
    <w:rsid w:val="00C441AF"/>
    <w:rsid w:val="00C44719"/>
    <w:rsid w:val="00C468A2"/>
    <w:rsid w:val="00C51493"/>
    <w:rsid w:val="00C549A8"/>
    <w:rsid w:val="00C5646A"/>
    <w:rsid w:val="00C73A3A"/>
    <w:rsid w:val="00C73B47"/>
    <w:rsid w:val="00C75F8F"/>
    <w:rsid w:val="00C818F8"/>
    <w:rsid w:val="00C86E8C"/>
    <w:rsid w:val="00C87313"/>
    <w:rsid w:val="00C9111A"/>
    <w:rsid w:val="00C91E79"/>
    <w:rsid w:val="00CA1057"/>
    <w:rsid w:val="00CA6099"/>
    <w:rsid w:val="00CB37EB"/>
    <w:rsid w:val="00CC01BB"/>
    <w:rsid w:val="00CC68BC"/>
    <w:rsid w:val="00CC74E8"/>
    <w:rsid w:val="00CD00B9"/>
    <w:rsid w:val="00CD5E99"/>
    <w:rsid w:val="00CE4450"/>
    <w:rsid w:val="00CE7EDD"/>
    <w:rsid w:val="00CF3419"/>
    <w:rsid w:val="00CF489E"/>
    <w:rsid w:val="00CF77D0"/>
    <w:rsid w:val="00D00E51"/>
    <w:rsid w:val="00D05412"/>
    <w:rsid w:val="00D158FA"/>
    <w:rsid w:val="00D16917"/>
    <w:rsid w:val="00D265C0"/>
    <w:rsid w:val="00D279E3"/>
    <w:rsid w:val="00D359B8"/>
    <w:rsid w:val="00D6117D"/>
    <w:rsid w:val="00D75508"/>
    <w:rsid w:val="00D77436"/>
    <w:rsid w:val="00D778BF"/>
    <w:rsid w:val="00D845C9"/>
    <w:rsid w:val="00D8520C"/>
    <w:rsid w:val="00D87434"/>
    <w:rsid w:val="00D91CE9"/>
    <w:rsid w:val="00D92242"/>
    <w:rsid w:val="00D949DF"/>
    <w:rsid w:val="00DA5909"/>
    <w:rsid w:val="00DA6659"/>
    <w:rsid w:val="00DA7D40"/>
    <w:rsid w:val="00DD0993"/>
    <w:rsid w:val="00DD19D3"/>
    <w:rsid w:val="00DD2712"/>
    <w:rsid w:val="00DD4302"/>
    <w:rsid w:val="00DF13AE"/>
    <w:rsid w:val="00DF5217"/>
    <w:rsid w:val="00E07F4B"/>
    <w:rsid w:val="00E1463B"/>
    <w:rsid w:val="00E22448"/>
    <w:rsid w:val="00E26EF6"/>
    <w:rsid w:val="00E31599"/>
    <w:rsid w:val="00E3195E"/>
    <w:rsid w:val="00E36353"/>
    <w:rsid w:val="00E47CA3"/>
    <w:rsid w:val="00E660F9"/>
    <w:rsid w:val="00E67672"/>
    <w:rsid w:val="00E72316"/>
    <w:rsid w:val="00E734B5"/>
    <w:rsid w:val="00E82734"/>
    <w:rsid w:val="00E85C8A"/>
    <w:rsid w:val="00E91A5D"/>
    <w:rsid w:val="00E978FE"/>
    <w:rsid w:val="00EA6801"/>
    <w:rsid w:val="00EB2596"/>
    <w:rsid w:val="00ED64D3"/>
    <w:rsid w:val="00ED7C06"/>
    <w:rsid w:val="00EE5A06"/>
    <w:rsid w:val="00EE7ED2"/>
    <w:rsid w:val="00EF4CFC"/>
    <w:rsid w:val="00EF6142"/>
    <w:rsid w:val="00F07E24"/>
    <w:rsid w:val="00F11B21"/>
    <w:rsid w:val="00F204F1"/>
    <w:rsid w:val="00F26E1D"/>
    <w:rsid w:val="00F26ED1"/>
    <w:rsid w:val="00F34AAD"/>
    <w:rsid w:val="00F36057"/>
    <w:rsid w:val="00F42A5A"/>
    <w:rsid w:val="00F47454"/>
    <w:rsid w:val="00F550DE"/>
    <w:rsid w:val="00F61D9B"/>
    <w:rsid w:val="00F62227"/>
    <w:rsid w:val="00F71C90"/>
    <w:rsid w:val="00F72806"/>
    <w:rsid w:val="00F757F4"/>
    <w:rsid w:val="00F75D75"/>
    <w:rsid w:val="00F828E6"/>
    <w:rsid w:val="00F84780"/>
    <w:rsid w:val="00F856B6"/>
    <w:rsid w:val="00F86BB8"/>
    <w:rsid w:val="00F92707"/>
    <w:rsid w:val="00FA2CF3"/>
    <w:rsid w:val="00FB19C3"/>
    <w:rsid w:val="00FB6E26"/>
    <w:rsid w:val="00FB7E1C"/>
    <w:rsid w:val="00FC2DB5"/>
    <w:rsid w:val="00FC3DB9"/>
    <w:rsid w:val="00FC59BF"/>
    <w:rsid w:val="00FC5DF9"/>
    <w:rsid w:val="00FC6897"/>
    <w:rsid w:val="00FC768B"/>
    <w:rsid w:val="00FD040C"/>
    <w:rsid w:val="00FD4231"/>
    <w:rsid w:val="00FD48F6"/>
    <w:rsid w:val="00FE1E11"/>
    <w:rsid w:val="00FF62EF"/>
    <w:rsid w:val="00FF6F8A"/>
    <w:rsid w:val="00FF7138"/>
    <w:rsid w:val="00FF7A7F"/>
    <w:rsid w:val="01D732A0"/>
    <w:rsid w:val="02571C51"/>
    <w:rsid w:val="02CC72DA"/>
    <w:rsid w:val="04A934F1"/>
    <w:rsid w:val="04D943E8"/>
    <w:rsid w:val="04DE7ED5"/>
    <w:rsid w:val="057A356C"/>
    <w:rsid w:val="05882704"/>
    <w:rsid w:val="05C811DF"/>
    <w:rsid w:val="06B41532"/>
    <w:rsid w:val="07236A61"/>
    <w:rsid w:val="07501C4B"/>
    <w:rsid w:val="09C375F6"/>
    <w:rsid w:val="0A262FDE"/>
    <w:rsid w:val="0A84280E"/>
    <w:rsid w:val="0B723658"/>
    <w:rsid w:val="0C02704A"/>
    <w:rsid w:val="0C320BB2"/>
    <w:rsid w:val="0CEF4FFB"/>
    <w:rsid w:val="0D1A419E"/>
    <w:rsid w:val="0DC440CD"/>
    <w:rsid w:val="0E3408AD"/>
    <w:rsid w:val="0EC8085C"/>
    <w:rsid w:val="0FFC3E38"/>
    <w:rsid w:val="10192FFC"/>
    <w:rsid w:val="107F3DCD"/>
    <w:rsid w:val="10D418B2"/>
    <w:rsid w:val="10E304A2"/>
    <w:rsid w:val="12FA71EE"/>
    <w:rsid w:val="13CE14B3"/>
    <w:rsid w:val="15785E6F"/>
    <w:rsid w:val="159E3B7B"/>
    <w:rsid w:val="16520D15"/>
    <w:rsid w:val="16BA4B3A"/>
    <w:rsid w:val="16CB6300"/>
    <w:rsid w:val="16CE3BA7"/>
    <w:rsid w:val="170B16FE"/>
    <w:rsid w:val="1723614E"/>
    <w:rsid w:val="196673DF"/>
    <w:rsid w:val="19A31003"/>
    <w:rsid w:val="1A50317B"/>
    <w:rsid w:val="1AEF0622"/>
    <w:rsid w:val="1B2D0542"/>
    <w:rsid w:val="1CA2027F"/>
    <w:rsid w:val="1E56791F"/>
    <w:rsid w:val="1F180942"/>
    <w:rsid w:val="1F1F2491"/>
    <w:rsid w:val="1F3206FF"/>
    <w:rsid w:val="1F6510C6"/>
    <w:rsid w:val="1F832035"/>
    <w:rsid w:val="202C601F"/>
    <w:rsid w:val="20F45BC7"/>
    <w:rsid w:val="21A608CF"/>
    <w:rsid w:val="220D1007"/>
    <w:rsid w:val="24143752"/>
    <w:rsid w:val="28553C8E"/>
    <w:rsid w:val="28753223"/>
    <w:rsid w:val="2A187F44"/>
    <w:rsid w:val="2AA333D6"/>
    <w:rsid w:val="2DDF2977"/>
    <w:rsid w:val="2E5947D3"/>
    <w:rsid w:val="2FEE4BE2"/>
    <w:rsid w:val="30143DD3"/>
    <w:rsid w:val="30422AFB"/>
    <w:rsid w:val="311D5990"/>
    <w:rsid w:val="3300549C"/>
    <w:rsid w:val="33B36C1F"/>
    <w:rsid w:val="33CC4350"/>
    <w:rsid w:val="35955BAC"/>
    <w:rsid w:val="36251143"/>
    <w:rsid w:val="39407057"/>
    <w:rsid w:val="39875192"/>
    <w:rsid w:val="3A0748CF"/>
    <w:rsid w:val="3A3758E9"/>
    <w:rsid w:val="3CAF6F6C"/>
    <w:rsid w:val="3D057E74"/>
    <w:rsid w:val="3D672B1B"/>
    <w:rsid w:val="3D84680A"/>
    <w:rsid w:val="3D95248F"/>
    <w:rsid w:val="3DE46D42"/>
    <w:rsid w:val="3F5169DE"/>
    <w:rsid w:val="40531062"/>
    <w:rsid w:val="4085416E"/>
    <w:rsid w:val="417205E3"/>
    <w:rsid w:val="42C450F3"/>
    <w:rsid w:val="441C677E"/>
    <w:rsid w:val="4472797A"/>
    <w:rsid w:val="456D1545"/>
    <w:rsid w:val="46EE732F"/>
    <w:rsid w:val="471C343C"/>
    <w:rsid w:val="47F562B8"/>
    <w:rsid w:val="49415E08"/>
    <w:rsid w:val="49907119"/>
    <w:rsid w:val="4A802994"/>
    <w:rsid w:val="4CF56929"/>
    <w:rsid w:val="4D885363"/>
    <w:rsid w:val="4E43309B"/>
    <w:rsid w:val="4E6B78A8"/>
    <w:rsid w:val="4EC900B5"/>
    <w:rsid w:val="4F742663"/>
    <w:rsid w:val="519C0E33"/>
    <w:rsid w:val="51DC4954"/>
    <w:rsid w:val="52241E69"/>
    <w:rsid w:val="53154C83"/>
    <w:rsid w:val="53575FA1"/>
    <w:rsid w:val="538B0892"/>
    <w:rsid w:val="556D573B"/>
    <w:rsid w:val="55B42457"/>
    <w:rsid w:val="56207A62"/>
    <w:rsid w:val="56852615"/>
    <w:rsid w:val="589B6996"/>
    <w:rsid w:val="58F545E8"/>
    <w:rsid w:val="595F28C0"/>
    <w:rsid w:val="5A08677C"/>
    <w:rsid w:val="5A11788B"/>
    <w:rsid w:val="5AAD5F28"/>
    <w:rsid w:val="5B150D5E"/>
    <w:rsid w:val="5B4827C1"/>
    <w:rsid w:val="5D0148E2"/>
    <w:rsid w:val="5D9E1971"/>
    <w:rsid w:val="60011614"/>
    <w:rsid w:val="608C096C"/>
    <w:rsid w:val="60B03CBF"/>
    <w:rsid w:val="61624564"/>
    <w:rsid w:val="61D9471F"/>
    <w:rsid w:val="62475BD9"/>
    <w:rsid w:val="62662EA6"/>
    <w:rsid w:val="62FB4C5C"/>
    <w:rsid w:val="630D6D4B"/>
    <w:rsid w:val="64EF2206"/>
    <w:rsid w:val="664F1326"/>
    <w:rsid w:val="66DF7C39"/>
    <w:rsid w:val="66EC29F2"/>
    <w:rsid w:val="67614FFE"/>
    <w:rsid w:val="682B59A4"/>
    <w:rsid w:val="68604BDF"/>
    <w:rsid w:val="68CA77A4"/>
    <w:rsid w:val="68DB550E"/>
    <w:rsid w:val="69175FD9"/>
    <w:rsid w:val="693F4C8B"/>
    <w:rsid w:val="69694957"/>
    <w:rsid w:val="69821D0D"/>
    <w:rsid w:val="69855479"/>
    <w:rsid w:val="6AC53FCF"/>
    <w:rsid w:val="6C3B30FD"/>
    <w:rsid w:val="6C926D9D"/>
    <w:rsid w:val="6E8B1C0E"/>
    <w:rsid w:val="6F04428C"/>
    <w:rsid w:val="6F28363A"/>
    <w:rsid w:val="6F9E54E7"/>
    <w:rsid w:val="700F0193"/>
    <w:rsid w:val="701E75E8"/>
    <w:rsid w:val="704A6A15"/>
    <w:rsid w:val="704D5432"/>
    <w:rsid w:val="706D71F7"/>
    <w:rsid w:val="72594F5D"/>
    <w:rsid w:val="72BB3CBA"/>
    <w:rsid w:val="744A3DBC"/>
    <w:rsid w:val="753F3499"/>
    <w:rsid w:val="758D4034"/>
    <w:rsid w:val="76991657"/>
    <w:rsid w:val="772A299B"/>
    <w:rsid w:val="777C4360"/>
    <w:rsid w:val="77AD6978"/>
    <w:rsid w:val="78FD29A5"/>
    <w:rsid w:val="79D864F3"/>
    <w:rsid w:val="7A49667C"/>
    <w:rsid w:val="7AC34CF5"/>
    <w:rsid w:val="7B4E6013"/>
    <w:rsid w:val="7BCF6B9F"/>
    <w:rsid w:val="7CBD4FB9"/>
    <w:rsid w:val="7D56531A"/>
    <w:rsid w:val="7D97648E"/>
    <w:rsid w:val="7EDD471C"/>
    <w:rsid w:val="7F1413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rPr>
      <w:rFonts w:ascii="Calibri" w:hAnsi="Calibri"/>
    </w:rPr>
  </w:style>
  <w:style w:type="paragraph" w:styleId="4">
    <w:name w:val="Balloon Text"/>
    <w:basedOn w:val="1"/>
    <w:link w:val="15"/>
    <w:uiPriority w:val="0"/>
    <w:rPr>
      <w:rFonts w:cs="Times New Roman"/>
      <w:sz w:val="18"/>
      <w:szCs w:val="18"/>
    </w:rPr>
  </w:style>
  <w:style w:type="paragraph" w:styleId="5">
    <w:name w:val="footer"/>
    <w:basedOn w:val="1"/>
    <w:link w:val="16"/>
    <w:qFormat/>
    <w:uiPriority w:val="99"/>
    <w:pPr>
      <w:tabs>
        <w:tab w:val="center" w:pos="4153"/>
        <w:tab w:val="right" w:pos="8306"/>
      </w:tabs>
      <w:snapToGrid w:val="0"/>
      <w:jc w:val="left"/>
    </w:pPr>
    <w:rPr>
      <w:rFonts w:cs="Times New Roman"/>
      <w:sz w:val="18"/>
      <w:szCs w:val="18"/>
    </w:rPr>
  </w:style>
  <w:style w:type="paragraph" w:styleId="6">
    <w:name w:val="header"/>
    <w:basedOn w:val="1"/>
    <w:link w:val="17"/>
    <w:uiPriority w:val="0"/>
    <w:pPr>
      <w:pBdr>
        <w:bottom w:val="single" w:color="auto" w:sz="6" w:space="1"/>
      </w:pBdr>
      <w:tabs>
        <w:tab w:val="center" w:pos="4153"/>
        <w:tab w:val="right" w:pos="8306"/>
      </w:tabs>
      <w:snapToGrid w:val="0"/>
      <w:jc w:val="center"/>
    </w:pPr>
    <w:rPr>
      <w:rFonts w:cs="Times New Roman"/>
      <w:sz w:val="18"/>
      <w:szCs w:val="18"/>
    </w:rPr>
  </w:style>
  <w:style w:type="paragraph" w:styleId="7">
    <w:name w:val="HTML Preformatted"/>
    <w:basedOn w:val="1"/>
    <w:link w:val="18"/>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kern w:val="0"/>
      <w:sz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Strong"/>
    <w:qFormat/>
    <w:uiPriority w:val="22"/>
    <w:rPr>
      <w:b/>
      <w:bCs/>
    </w:rPr>
  </w:style>
  <w:style w:type="character" w:styleId="11">
    <w:name w:val="page number"/>
    <w:basedOn w:val="9"/>
    <w:uiPriority w:val="0"/>
  </w:style>
  <w:style w:type="character" w:styleId="12">
    <w:name w:val="Hyperlink"/>
    <w:uiPriority w:val="0"/>
    <w:rPr>
      <w:color w:val="0000FF"/>
      <w:u w:val="single"/>
    </w:rPr>
  </w:style>
  <w:style w:type="table" w:styleId="14">
    <w:name w:val="Table Grid"/>
    <w:basedOn w:val="13"/>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批注框文本 字符"/>
    <w:link w:val="4"/>
    <w:qFormat/>
    <w:uiPriority w:val="0"/>
    <w:rPr>
      <w:kern w:val="2"/>
      <w:sz w:val="18"/>
      <w:szCs w:val="18"/>
    </w:rPr>
  </w:style>
  <w:style w:type="character" w:customStyle="1" w:styleId="16">
    <w:name w:val="页脚 字符"/>
    <w:link w:val="5"/>
    <w:uiPriority w:val="99"/>
    <w:rPr>
      <w:kern w:val="2"/>
      <w:sz w:val="18"/>
      <w:szCs w:val="18"/>
    </w:rPr>
  </w:style>
  <w:style w:type="character" w:customStyle="1" w:styleId="17">
    <w:name w:val="页眉 字符"/>
    <w:link w:val="6"/>
    <w:qFormat/>
    <w:uiPriority w:val="0"/>
    <w:rPr>
      <w:kern w:val="2"/>
      <w:sz w:val="18"/>
      <w:szCs w:val="18"/>
    </w:rPr>
  </w:style>
  <w:style w:type="character" w:customStyle="1" w:styleId="18">
    <w:name w:val="HTML 预设格式 字符"/>
    <w:link w:val="7"/>
    <w:uiPriority w:val="0"/>
    <w:rPr>
      <w:rFonts w:ascii="宋体" w:hAnsi="宋体" w:cs="宋体"/>
      <w:sz w:val="24"/>
      <w:szCs w:val="24"/>
    </w:rPr>
  </w:style>
  <w:style w:type="character" w:customStyle="1" w:styleId="19">
    <w:name w:val="content1"/>
    <w:uiPriority w:val="0"/>
    <w:rPr>
      <w:rFonts w:hint="default" w:ascii="Tahoma" w:hAnsi="Tahoma"/>
      <w:sz w:val="21"/>
    </w:rPr>
  </w:style>
  <w:style w:type="character" w:customStyle="1" w:styleId="20">
    <w:name w:val="引用文本 Char"/>
    <w:link w:val="21"/>
    <w:uiPriority w:val="0"/>
    <w:rPr>
      <w:rFonts w:ascii="楷体" w:hAnsi="楷体" w:eastAsia="楷体"/>
      <w:sz w:val="24"/>
      <w:szCs w:val="21"/>
    </w:rPr>
  </w:style>
  <w:style w:type="paragraph" w:customStyle="1" w:styleId="21">
    <w:name w:val="引用文本"/>
    <w:basedOn w:val="1"/>
    <w:link w:val="20"/>
    <w:uiPriority w:val="0"/>
    <w:pPr>
      <w:ind w:firstLine="420"/>
    </w:pPr>
    <w:rPr>
      <w:rFonts w:ascii="楷体" w:hAnsi="楷体" w:eastAsia="楷体" w:cs="Times New Roman"/>
      <w:kern w:val="0"/>
      <w:sz w:val="24"/>
      <w:szCs w:val="21"/>
    </w:rPr>
  </w:style>
  <w:style w:type="character" w:customStyle="1" w:styleId="22">
    <w:name w:val="apple-converted-space"/>
    <w:basedOn w:val="9"/>
    <w:qFormat/>
    <w:uiPriority w:val="0"/>
  </w:style>
  <w:style w:type="paragraph" w:customStyle="1" w:styleId="23">
    <w:name w:val="DefaultParagraph"/>
    <w:uiPriority w:val="0"/>
    <w:rPr>
      <w:rFonts w:ascii="Times New Roman" w:hAnsi="Calibri" w:eastAsia="宋体" w:cs="Times New Roman"/>
      <w:kern w:val="2"/>
      <w:sz w:val="21"/>
      <w:szCs w:val="22"/>
      <w:lang w:val="en-US" w:eastAsia="zh-CN" w:bidi="ar-SA"/>
    </w:rPr>
  </w:style>
  <w:style w:type="paragraph" w:styleId="24">
    <w:name w:val="List Paragraph"/>
    <w:basedOn w:val="1"/>
    <w:qFormat/>
    <w:uiPriority w:val="34"/>
    <w:pPr>
      <w:adjustRightInd w:val="0"/>
      <w:spacing w:line="312" w:lineRule="atLeast"/>
      <w:ind w:firstLine="420" w:firstLineChars="200"/>
      <w:textAlignment w:val="baseline"/>
    </w:pPr>
    <w:rPr>
      <w:rFonts w:ascii="Times New Roman" w:hAnsi="Times New Roman"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3053</Words>
  <Characters>3207</Characters>
  <Lines>23</Lines>
  <Paragraphs>6</Paragraphs>
  <TotalTime>2</TotalTime>
  <ScaleCrop>false</ScaleCrop>
  <LinksUpToDate>false</LinksUpToDate>
  <CharactersWithSpaces>3237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2013-01-05T08:05:00Z</dcterms:created>
  <dc:creator>lcmzx</dc:creator>
  <cp:lastModifiedBy>Administrator</cp:lastModifiedBy>
  <cp:lastPrinted>2019-04-17T08:30:00Z</cp:lastPrinted>
  <dcterms:modified xsi:type="dcterms:W3CDTF">2022-12-05T10:53:05Z</dcterms:modified>
  <dc:title>重庆一中初2007级语文月考试题   2006</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