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ind w:firstLine="0" w:firstLineChars="0"/>
        <w:jc w:val="center"/>
        <w:rPr>
          <w:color w:val="000000"/>
          <w:kern w:val="0"/>
          <w:sz w:val="32"/>
          <w:szCs w:val="44"/>
        </w:rPr>
      </w:pPr>
      <w:r>
        <w:rPr>
          <w:color w:val="000000"/>
          <w:kern w:val="0"/>
          <w:sz w:val="32"/>
          <w:szCs w:val="44"/>
        </w:rPr>
        <w:pict>
          <v:shape id="_x0000_s1025" o:spid="_x0000_s1025" o:spt="75" type="#_x0000_t75" style="position:absolute;left:0pt;margin-left:884pt;margin-top:996pt;height:24pt;width:3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pict>
          <v:shape id="图片 100025" o:spid="_x0000_s1026" o:spt="75" type="#_x0000_t75" style="position:absolute;left:0pt;margin-left:943pt;margin-top:836pt;height:38pt;width:29pt;mso-position-horizontal-relative:page;mso-position-vertical-relative:page;z-index:251659264;mso-width-relative:margin;mso-height-relative:margin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color w:val="000000"/>
          <w:kern w:val="0"/>
          <w:sz w:val="32"/>
          <w:szCs w:val="44"/>
        </w:rPr>
        <w:t>202</w:t>
      </w:r>
      <w:r>
        <w:rPr>
          <w:rFonts w:hint="eastAsia"/>
          <w:color w:val="000000"/>
          <w:kern w:val="0"/>
          <w:sz w:val="32"/>
          <w:szCs w:val="44"/>
        </w:rPr>
        <w:t>2</w:t>
      </w:r>
      <w:r>
        <w:rPr>
          <w:rFonts w:hAnsi="宋体"/>
          <w:color w:val="000000"/>
          <w:kern w:val="0"/>
          <w:sz w:val="32"/>
          <w:szCs w:val="44"/>
        </w:rPr>
        <w:t>年初中毕业生第一次模拟考试</w:t>
      </w:r>
    </w:p>
    <w:p>
      <w:pPr>
        <w:tabs>
          <w:tab w:val="left" w:pos="780"/>
        </w:tabs>
        <w:jc w:val="center"/>
        <w:rPr>
          <w:rFonts w:ascii="黑体" w:hAnsi="黑体" w:eastAsia="黑体" w:cs="宋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kern w:val="0"/>
          <w:sz w:val="44"/>
        </w:rPr>
        <w:t>理科综合参考答案</w:t>
      </w:r>
    </w:p>
    <w:p>
      <w:pPr>
        <w:spacing w:line="400" w:lineRule="exact"/>
        <w:rPr>
          <w:rFonts w:ascii="黑体" w:hAnsi="黑体" w:eastAsia="黑体"/>
          <w:color w:val="000000"/>
          <w:szCs w:val="21"/>
        </w:rPr>
      </w:pPr>
    </w:p>
    <w:p>
      <w:pPr>
        <w:numPr>
          <w:ilvl w:val="0"/>
          <w:numId w:val="1"/>
        </w:numPr>
        <w:spacing w:line="400" w:lineRule="exact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选择题（本大题共22个小题，共47分。1—19小题的四个选项中，只有一个选项符合题意，每小题2分；20—22小题的四个选项中，至少有两个选项符合题意，全选对的得3分，选对但不全的得2分，有错选或不选的不得分）</w:t>
      </w:r>
    </w:p>
    <w:p>
      <w:pPr>
        <w:snapToGrid w:val="0"/>
        <w:spacing w:line="283" w:lineRule="exact"/>
        <w:rPr>
          <w:color w:val="000000"/>
          <w:szCs w:val="21"/>
          <w:lang w:bidi="ar"/>
        </w:rPr>
      </w:pPr>
      <w:r>
        <w:rPr>
          <w:color w:val="000000"/>
          <w:szCs w:val="21"/>
          <w:lang w:bidi="ar"/>
        </w:rPr>
        <w:t>14</w:t>
      </w:r>
      <w:r>
        <w:rPr>
          <w:rFonts w:hint="eastAsia"/>
          <w:color w:val="000000"/>
          <w:szCs w:val="21"/>
          <w:lang w:bidi="ar"/>
        </w:rPr>
        <w:t xml:space="preserve">. </w:t>
      </w:r>
      <w:r>
        <w:rPr>
          <w:color w:val="000000"/>
          <w:szCs w:val="21"/>
          <w:lang w:bidi="ar"/>
        </w:rPr>
        <w:t xml:space="preserve">C </w:t>
      </w:r>
      <w:r>
        <w:rPr>
          <w:rFonts w:hint="eastAsia"/>
          <w:color w:val="000000"/>
          <w:szCs w:val="21"/>
          <w:lang w:bidi="ar"/>
        </w:rPr>
        <w:t xml:space="preserve">  </w:t>
      </w:r>
      <w:r>
        <w:rPr>
          <w:color w:val="000000"/>
          <w:szCs w:val="21"/>
          <w:lang w:bidi="ar"/>
        </w:rPr>
        <w:t>15</w:t>
      </w:r>
      <w:r>
        <w:rPr>
          <w:rFonts w:hint="eastAsia"/>
          <w:color w:val="000000"/>
          <w:szCs w:val="21"/>
          <w:lang w:bidi="ar"/>
        </w:rPr>
        <w:t xml:space="preserve">. </w:t>
      </w:r>
      <w:r>
        <w:rPr>
          <w:color w:val="000000"/>
          <w:szCs w:val="21"/>
          <w:lang w:bidi="ar"/>
        </w:rPr>
        <w:t xml:space="preserve">A </w:t>
      </w:r>
      <w:r>
        <w:rPr>
          <w:rFonts w:hint="eastAsia"/>
          <w:color w:val="000000"/>
          <w:szCs w:val="21"/>
          <w:lang w:bidi="ar"/>
        </w:rPr>
        <w:t xml:space="preserve"> </w:t>
      </w:r>
      <w:r>
        <w:rPr>
          <w:color w:val="000000"/>
          <w:szCs w:val="21"/>
          <w:lang w:bidi="ar"/>
        </w:rPr>
        <w:t xml:space="preserve"> 16</w:t>
      </w:r>
      <w:r>
        <w:rPr>
          <w:rFonts w:hint="eastAsia"/>
          <w:color w:val="000000"/>
          <w:szCs w:val="21"/>
          <w:lang w:bidi="ar"/>
        </w:rPr>
        <w:t xml:space="preserve">. </w:t>
      </w:r>
      <w:r>
        <w:rPr>
          <w:color w:val="000000"/>
          <w:szCs w:val="21"/>
          <w:lang w:bidi="ar"/>
        </w:rPr>
        <w:t>D</w:t>
      </w:r>
      <w:r>
        <w:rPr>
          <w:rFonts w:hint="eastAsia"/>
          <w:color w:val="000000"/>
          <w:szCs w:val="21"/>
          <w:lang w:bidi="ar"/>
        </w:rPr>
        <w:t xml:space="preserve"> </w:t>
      </w:r>
      <w:r>
        <w:rPr>
          <w:color w:val="000000"/>
          <w:szCs w:val="21"/>
          <w:lang w:bidi="ar"/>
        </w:rPr>
        <w:t xml:space="preserve"> </w:t>
      </w:r>
      <w:r>
        <w:rPr>
          <w:rFonts w:hint="eastAsia"/>
          <w:color w:val="000000"/>
          <w:szCs w:val="21"/>
          <w:lang w:bidi="ar"/>
        </w:rPr>
        <w:t xml:space="preserve"> </w:t>
      </w:r>
      <w:r>
        <w:rPr>
          <w:color w:val="000000"/>
          <w:szCs w:val="21"/>
          <w:lang w:bidi="ar"/>
        </w:rPr>
        <w:t>17</w:t>
      </w:r>
      <w:r>
        <w:rPr>
          <w:rFonts w:hint="eastAsia"/>
          <w:color w:val="000000"/>
          <w:szCs w:val="21"/>
          <w:lang w:bidi="ar"/>
        </w:rPr>
        <w:t xml:space="preserve">. </w:t>
      </w:r>
      <w:r>
        <w:rPr>
          <w:color w:val="000000"/>
          <w:szCs w:val="21"/>
          <w:lang w:bidi="ar"/>
        </w:rPr>
        <w:t>C</w:t>
      </w:r>
      <w:r>
        <w:rPr>
          <w:rFonts w:hint="eastAsia"/>
          <w:color w:val="000000"/>
          <w:szCs w:val="21"/>
          <w:lang w:bidi="ar"/>
        </w:rPr>
        <w:t xml:space="preserve"> </w:t>
      </w:r>
      <w:r>
        <w:rPr>
          <w:color w:val="000000"/>
          <w:szCs w:val="21"/>
          <w:lang w:bidi="ar"/>
        </w:rPr>
        <w:t xml:space="preserve"> </w:t>
      </w:r>
      <w:r>
        <w:rPr>
          <w:rFonts w:hint="eastAsia"/>
          <w:color w:val="000000"/>
          <w:szCs w:val="21"/>
          <w:lang w:bidi="ar"/>
        </w:rPr>
        <w:t xml:space="preserve"> </w:t>
      </w:r>
      <w:r>
        <w:rPr>
          <w:color w:val="000000"/>
          <w:szCs w:val="21"/>
          <w:lang w:bidi="ar"/>
        </w:rPr>
        <w:t>18</w:t>
      </w:r>
      <w:r>
        <w:rPr>
          <w:rFonts w:hint="eastAsia"/>
          <w:color w:val="000000"/>
          <w:szCs w:val="21"/>
          <w:lang w:bidi="ar"/>
        </w:rPr>
        <w:t xml:space="preserve">. </w:t>
      </w:r>
      <w:r>
        <w:rPr>
          <w:color w:val="000000"/>
          <w:szCs w:val="21"/>
          <w:lang w:bidi="ar"/>
        </w:rPr>
        <w:t>D</w:t>
      </w:r>
      <w:r>
        <w:rPr>
          <w:rFonts w:hint="eastAsia"/>
          <w:color w:val="000000"/>
          <w:szCs w:val="21"/>
          <w:lang w:bidi="ar"/>
        </w:rPr>
        <w:t xml:space="preserve"> </w:t>
      </w:r>
      <w:r>
        <w:rPr>
          <w:color w:val="000000"/>
          <w:szCs w:val="21"/>
          <w:lang w:bidi="ar"/>
        </w:rPr>
        <w:t xml:space="preserve"> </w:t>
      </w:r>
      <w:r>
        <w:rPr>
          <w:rFonts w:hint="eastAsia"/>
          <w:color w:val="000000"/>
          <w:szCs w:val="21"/>
          <w:lang w:bidi="ar"/>
        </w:rPr>
        <w:t xml:space="preserve"> </w:t>
      </w:r>
      <w:r>
        <w:rPr>
          <w:color w:val="000000"/>
          <w:szCs w:val="21"/>
          <w:lang w:bidi="ar"/>
        </w:rPr>
        <w:t>19</w:t>
      </w:r>
      <w:r>
        <w:rPr>
          <w:rFonts w:hint="eastAsia"/>
          <w:color w:val="000000"/>
          <w:szCs w:val="21"/>
          <w:lang w:bidi="ar"/>
        </w:rPr>
        <w:t xml:space="preserve">. </w:t>
      </w:r>
      <w:r>
        <w:rPr>
          <w:color w:val="000000"/>
          <w:szCs w:val="21"/>
          <w:lang w:bidi="ar"/>
        </w:rPr>
        <w:t xml:space="preserve">C </w:t>
      </w:r>
      <w:r>
        <w:rPr>
          <w:rFonts w:hint="eastAsia"/>
          <w:color w:val="000000"/>
          <w:szCs w:val="21"/>
          <w:lang w:bidi="ar"/>
        </w:rPr>
        <w:t xml:space="preserve"> </w:t>
      </w:r>
      <w:r>
        <w:rPr>
          <w:color w:val="000000"/>
          <w:szCs w:val="21"/>
          <w:lang w:bidi="ar"/>
        </w:rPr>
        <w:t xml:space="preserve"> 20</w:t>
      </w:r>
      <w:r>
        <w:rPr>
          <w:rFonts w:hint="eastAsia" w:hAnsi="宋体"/>
          <w:color w:val="000000"/>
          <w:szCs w:val="21"/>
          <w:lang w:bidi="ar"/>
        </w:rPr>
        <w:t xml:space="preserve">. </w:t>
      </w:r>
      <w:r>
        <w:rPr>
          <w:color w:val="000000"/>
          <w:szCs w:val="21"/>
          <w:lang w:bidi="ar"/>
        </w:rPr>
        <w:t xml:space="preserve">ACD  </w:t>
      </w:r>
      <w:r>
        <w:rPr>
          <w:rFonts w:hint="eastAsia"/>
          <w:color w:val="000000"/>
          <w:szCs w:val="21"/>
          <w:lang w:bidi="ar"/>
        </w:rPr>
        <w:t xml:space="preserve"> </w:t>
      </w:r>
      <w:r>
        <w:rPr>
          <w:color w:val="000000"/>
          <w:szCs w:val="21"/>
          <w:lang w:bidi="ar"/>
        </w:rPr>
        <w:t>21</w:t>
      </w:r>
      <w:r>
        <w:rPr>
          <w:rFonts w:hint="eastAsia" w:hAnsi="宋体"/>
          <w:color w:val="000000"/>
          <w:szCs w:val="21"/>
          <w:lang w:bidi="ar"/>
        </w:rPr>
        <w:t xml:space="preserve">. </w:t>
      </w:r>
      <w:r>
        <w:rPr>
          <w:color w:val="000000"/>
          <w:szCs w:val="21"/>
          <w:lang w:bidi="ar"/>
        </w:rPr>
        <w:t xml:space="preserve">BC </w:t>
      </w:r>
      <w:r>
        <w:rPr>
          <w:rFonts w:hint="eastAsia"/>
          <w:color w:val="000000"/>
          <w:szCs w:val="21"/>
          <w:lang w:bidi="ar"/>
        </w:rPr>
        <w:t xml:space="preserve"> </w:t>
      </w:r>
      <w:r>
        <w:rPr>
          <w:color w:val="000000"/>
          <w:szCs w:val="21"/>
          <w:lang w:bidi="ar"/>
        </w:rPr>
        <w:t xml:space="preserve"> 22</w:t>
      </w:r>
      <w:r>
        <w:rPr>
          <w:rFonts w:hint="eastAsia" w:hAnsi="宋体"/>
          <w:color w:val="000000"/>
          <w:szCs w:val="21"/>
          <w:lang w:bidi="ar"/>
        </w:rPr>
        <w:t xml:space="preserve">. </w:t>
      </w:r>
      <w:r>
        <w:rPr>
          <w:color w:val="000000"/>
          <w:szCs w:val="21"/>
          <w:lang w:bidi="ar"/>
        </w:rPr>
        <w:t>ABD</w:t>
      </w:r>
    </w:p>
    <w:p>
      <w:pPr>
        <w:spacing w:line="400" w:lineRule="exact"/>
        <w:jc w:val="left"/>
        <w:textAlignment w:val="baseline"/>
        <w:rPr>
          <w:rFonts w:ascii="黑体" w:hAnsi="黑体" w:eastAsia="黑体"/>
          <w:color w:val="000000"/>
          <w:szCs w:val="21"/>
        </w:rPr>
      </w:pPr>
      <w:r>
        <w:rPr>
          <w:rFonts w:ascii="黑体" w:hAnsi="黑体" w:eastAsia="黑体"/>
          <w:color w:val="000000"/>
          <w:szCs w:val="21"/>
        </w:rPr>
        <w:t>二、填空及简答题（本大题共9个小题；每空1分，共31分）</w:t>
      </w:r>
    </w:p>
    <w:p>
      <w:pPr>
        <w:spacing w:line="276" w:lineRule="auto"/>
        <w:rPr>
          <w:color w:val="000000"/>
          <w:szCs w:val="21"/>
        </w:rPr>
      </w:pPr>
      <w:r>
        <w:rPr>
          <w:color w:val="000000"/>
          <w:szCs w:val="21"/>
          <w:lang w:bidi="ar"/>
        </w:rPr>
        <w:t>23</w:t>
      </w:r>
      <w:r>
        <w:rPr>
          <w:rFonts w:hAnsi="宋体"/>
          <w:color w:val="000000"/>
          <w:szCs w:val="21"/>
          <w:lang w:bidi="ar"/>
        </w:rPr>
        <w:t>．</w:t>
      </w:r>
      <w:r>
        <w:rPr>
          <w:color w:val="000000"/>
          <w:szCs w:val="21"/>
          <w:lang w:bidi="ar"/>
        </w:rPr>
        <w:t>0.04</w:t>
      </w:r>
      <w:r>
        <w:rPr>
          <w:color w:val="000000"/>
          <w:szCs w:val="21"/>
          <w:lang w:bidi="ar"/>
        </w:rPr>
        <w:tab/>
      </w:r>
      <w:r>
        <w:rPr>
          <w:rFonts w:hint="eastAsia"/>
          <w:color w:val="000000"/>
          <w:szCs w:val="21"/>
          <w:lang w:bidi="ar"/>
        </w:rPr>
        <w:t xml:space="preserve">   </w:t>
      </w:r>
      <w:r>
        <w:rPr>
          <w:color w:val="000000"/>
          <w:szCs w:val="21"/>
          <w:lang w:bidi="ar"/>
        </w:rPr>
        <w:t>1200</w:t>
      </w:r>
    </w:p>
    <w:p>
      <w:pPr>
        <w:numPr>
          <w:ilvl w:val="0"/>
          <w:numId w:val="2"/>
        </w:numPr>
        <w:autoSpaceDE w:val="0"/>
        <w:autoSpaceDN w:val="0"/>
        <w:spacing w:line="276" w:lineRule="auto"/>
        <w:jc w:val="left"/>
        <w:rPr>
          <w:color w:val="000000"/>
          <w:szCs w:val="21"/>
          <w:lang w:bidi="ar"/>
        </w:rPr>
      </w:pPr>
      <w:r>
        <w:rPr>
          <w:color w:val="000000"/>
          <w:szCs w:val="21"/>
          <w:lang w:bidi="ar"/>
        </w:rPr>
        <w:t xml:space="preserve"> 3.2     </w:t>
      </w:r>
      <w:r>
        <w:rPr>
          <w:rFonts w:hAnsi="宋体"/>
          <w:color w:val="000000"/>
          <w:szCs w:val="21"/>
          <w:lang w:bidi="ar"/>
        </w:rPr>
        <w:t>不变</w:t>
      </w:r>
      <w:r>
        <w:rPr>
          <w:color w:val="000000"/>
          <w:szCs w:val="21"/>
          <w:lang w:bidi="ar"/>
        </w:rPr>
        <w:t xml:space="preserve">     </w:t>
      </w:r>
      <w:r>
        <w:rPr>
          <w:rFonts w:hAnsi="宋体"/>
          <w:color w:val="000000"/>
          <w:szCs w:val="21"/>
          <w:lang w:bidi="ar"/>
        </w:rPr>
        <w:t>图略</w:t>
      </w:r>
    </w:p>
    <w:p>
      <w:pPr>
        <w:numPr>
          <w:ilvl w:val="0"/>
          <w:numId w:val="2"/>
        </w:numPr>
        <w:autoSpaceDE w:val="0"/>
        <w:autoSpaceDN w:val="0"/>
        <w:spacing w:line="276" w:lineRule="auto"/>
        <w:jc w:val="left"/>
        <w:rPr>
          <w:color w:val="000000"/>
          <w:szCs w:val="21"/>
          <w:lang w:bidi="ar"/>
        </w:rPr>
      </w:pPr>
      <w:r>
        <w:rPr>
          <w:rFonts w:hint="eastAsia" w:hAnsi="宋体"/>
          <w:szCs w:val="21"/>
          <w:lang w:bidi="ar"/>
        </w:rPr>
        <w:t xml:space="preserve"> </w:t>
      </w:r>
      <w:r>
        <w:rPr>
          <w:rFonts w:hAnsi="宋体"/>
          <w:szCs w:val="21"/>
          <w:lang w:bidi="ar"/>
        </w:rPr>
        <w:t>右</w:t>
      </w:r>
      <w:r>
        <w:rPr>
          <w:szCs w:val="21"/>
          <w:lang w:bidi="ar"/>
        </w:rPr>
        <w:t xml:space="preserve">   0.8    </w:t>
      </w:r>
      <w:r>
        <w:rPr>
          <w:rFonts w:hAnsi="宋体"/>
          <w:szCs w:val="21"/>
          <w:lang w:bidi="ar"/>
        </w:rPr>
        <w:t>省力</w:t>
      </w:r>
    </w:p>
    <w:p>
      <w:pPr>
        <w:tabs>
          <w:tab w:val="left" w:pos="840"/>
          <w:tab w:val="left" w:pos="3892"/>
          <w:tab w:val="left" w:pos="7088"/>
          <w:tab w:val="left" w:pos="7770"/>
        </w:tabs>
        <w:spacing w:line="276" w:lineRule="auto"/>
        <w:rPr>
          <w:szCs w:val="21"/>
          <w:u w:val="double"/>
        </w:rPr>
      </w:pPr>
      <w:r>
        <w:rPr>
          <w:szCs w:val="21"/>
        </w:rPr>
        <w:t>26</w:t>
      </w:r>
      <w:r>
        <w:rPr>
          <w:rFonts w:hAnsi="宋体"/>
          <w:szCs w:val="21"/>
        </w:rPr>
        <w:t>．（</w:t>
      </w:r>
      <w:r>
        <w:rPr>
          <w:szCs w:val="21"/>
        </w:rPr>
        <w:t>1</w:t>
      </w:r>
      <w:r>
        <w:rPr>
          <w:rFonts w:hAnsi="宋体"/>
          <w:szCs w:val="21"/>
        </w:rPr>
        <w:t>）质量</w:t>
      </w:r>
      <w:r>
        <w:rPr>
          <w:szCs w:val="21"/>
        </w:rPr>
        <w:t xml:space="preserve">     </w:t>
      </w:r>
      <w:r>
        <w:rPr>
          <w:rFonts w:hAnsi="宋体"/>
          <w:szCs w:val="21"/>
        </w:rPr>
        <w:t>吸收相同热量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</w:t>
      </w: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）水</w:t>
      </w:r>
      <w:r>
        <w:rPr>
          <w:szCs w:val="21"/>
        </w:rPr>
        <w:t xml:space="preserve">   </w:t>
      </w:r>
    </w:p>
    <w:p>
      <w:pPr>
        <w:tabs>
          <w:tab w:val="left" w:pos="2340"/>
          <w:tab w:val="left" w:pos="2520"/>
        </w:tabs>
        <w:spacing w:line="400" w:lineRule="exact"/>
        <w:ind w:left="420" w:hanging="420" w:hangingChars="200"/>
        <w:jc w:val="left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三、实验探究题（本大题共4个小题；第32小题4分，第33小题6分，第34、35小题各7分，共24分）</w:t>
      </w:r>
    </w:p>
    <w:p>
      <w:pPr>
        <w:spacing w:line="264" w:lineRule="auto"/>
        <w:rPr>
          <w:bCs/>
          <w:color w:val="000000"/>
          <w:szCs w:val="21"/>
        </w:rPr>
      </w:pPr>
      <w:r>
        <w:pict>
          <v:shape id="图片 13" o:spid="_x0000_s1027" o:spt="75" alt="../../8.张敬知/河北物理阿倩191.TIF" type="#_x0000_t75" style="position:absolute;left:0pt;margin-left:307.4pt;margin-top:9.45pt;height:75.8pt;width:97.5pt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9" chromakey="#FFFFFF" o:title=""/>
            <o:lock v:ext="edit" aspectratio="t"/>
          </v:shape>
        </w:pict>
      </w:r>
      <w:r>
        <w:rPr>
          <w:color w:val="000000"/>
          <w:szCs w:val="21"/>
          <w:lang w:bidi="ar"/>
        </w:rPr>
        <w:t>32</w:t>
      </w:r>
      <w:r>
        <w:rPr>
          <w:rFonts w:hint="eastAsia" w:hAnsi="宋体"/>
          <w:color w:val="000000"/>
          <w:szCs w:val="21"/>
          <w:lang w:bidi="ar"/>
        </w:rPr>
        <w:t xml:space="preserve">. </w:t>
      </w:r>
      <w:r>
        <w:rPr>
          <w:rFonts w:hAnsi="宋体"/>
          <w:bCs/>
          <w:color w:val="000000"/>
          <w:szCs w:val="21"/>
          <w:lang w:bidi="ar"/>
        </w:rPr>
        <w:t>重力</w:t>
      </w:r>
      <w:r>
        <w:rPr>
          <w:rFonts w:hint="eastAsia"/>
          <w:bCs/>
          <w:color w:val="000000"/>
          <w:szCs w:val="21"/>
          <w:lang w:bidi="ar"/>
        </w:rPr>
        <w:t xml:space="preserve">   </w:t>
      </w:r>
      <w:r>
        <w:rPr>
          <w:rFonts w:hAnsi="宋体"/>
          <w:bCs/>
          <w:color w:val="000000"/>
          <w:szCs w:val="21"/>
          <w:lang w:bidi="ar"/>
        </w:rPr>
        <w:t>平行或重合</w:t>
      </w:r>
      <w:r>
        <w:rPr>
          <w:rFonts w:hint="eastAsia"/>
          <w:bCs/>
          <w:color w:val="000000"/>
          <w:szCs w:val="21"/>
          <w:lang w:bidi="ar"/>
        </w:rPr>
        <w:t xml:space="preserve"> </w:t>
      </w:r>
      <w:r>
        <w:rPr>
          <w:bCs/>
          <w:color w:val="000000"/>
          <w:szCs w:val="21"/>
          <w:lang w:bidi="ar"/>
        </w:rPr>
        <w:t xml:space="preserve">  </w:t>
      </w:r>
      <w:r>
        <w:rPr>
          <w:rFonts w:hAnsi="宋体"/>
          <w:bCs/>
          <w:color w:val="000000"/>
          <w:szCs w:val="21"/>
          <w:lang w:bidi="ar"/>
        </w:rPr>
        <w:t>重力势</w:t>
      </w:r>
      <w:r>
        <w:rPr>
          <w:rFonts w:hint="eastAsia"/>
          <w:bCs/>
          <w:color w:val="000000"/>
          <w:szCs w:val="21"/>
          <w:lang w:bidi="ar"/>
        </w:rPr>
        <w:t xml:space="preserve">   </w:t>
      </w:r>
      <w:r>
        <w:rPr>
          <w:rFonts w:hAnsi="宋体"/>
          <w:bCs/>
          <w:color w:val="000000"/>
          <w:szCs w:val="21"/>
          <w:lang w:bidi="ar"/>
        </w:rPr>
        <w:t>动</w:t>
      </w:r>
    </w:p>
    <w:p>
      <w:pPr>
        <w:pStyle w:val="3"/>
        <w:spacing w:line="264" w:lineRule="auto"/>
        <w:rPr>
          <w:rFonts w:ascii="Times New Roman" w:hAnsi="宋体" w:cs="Times New Roman"/>
        </w:rPr>
      </w:pPr>
      <w:r>
        <w:rPr>
          <w:rFonts w:ascii="Times New Roman" w:hAnsi="Times New Roman" w:cs="Times New Roman"/>
        </w:rPr>
        <w:t xml:space="preserve">33. 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宋体" w:cs="Times New Roman"/>
        </w:rPr>
        <w:t>等于　</w:t>
      </w:r>
      <w:r>
        <w:rPr>
          <w:rFonts w:ascii="Times New Roman" w:hAnsi="Times New Roman" w:cs="Times New Roman"/>
        </w:rPr>
        <w:t>2.7×10</w:t>
      </w:r>
      <w:r>
        <w:rPr>
          <w:rFonts w:ascii="Times New Roman" w:hAnsi="宋体" w:cs="Times New Roman"/>
          <w:vertAlign w:val="superscript"/>
        </w:rPr>
        <w:t>－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宋体" w:cs="Times New Roman"/>
        </w:rPr>
        <w:t>　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2×10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宋体" w:cs="Times New Roman"/>
        </w:rPr>
        <w:t>　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1.05×10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宋体" w:cs="Times New Roman"/>
        </w:rPr>
        <w:t>　偏大　</w:t>
      </w:r>
    </w:p>
    <w:p>
      <w:pPr>
        <w:pStyle w:val="3"/>
        <w:spacing w:line="264" w:lineRule="auto"/>
        <w:rPr>
          <w:rFonts w:ascii="Times New Roman" w:hAnsi="Times New Roman" w:cs="Times New Roman"/>
        </w:rPr>
      </w:pPr>
      <w:r>
        <w:rPr>
          <w:rFonts w:hint="eastAsia" w:ascii="Times New Roman" w:hAnsi="宋体" w:cs="Times New Roman"/>
        </w:rPr>
        <w:t xml:space="preserve">   </w:t>
      </w:r>
      <w:r>
        <w:rPr>
          <w:rFonts w:ascii="Times New Roman" w:hAnsi="宋体" w:cs="Times New Roman"/>
        </w:rPr>
        <w:t>【拓展】该物块是空心，空心部分的体积为</w:t>
      </w:r>
      <w:r>
        <w:rPr>
          <w:rFonts w:ascii="Times New Roman" w:hAnsi="Times New Roman" w:cs="Times New Roman"/>
        </w:rPr>
        <w:t>7 cm</w:t>
      </w:r>
      <w:r>
        <w:rPr>
          <w:rFonts w:ascii="Times New Roman" w:hAnsi="Times New Roman" w:cs="Times New Roman"/>
          <w:vertAlign w:val="superscript"/>
        </w:rPr>
        <w:t>3</w:t>
      </w:r>
    </w:p>
    <w:p>
      <w:pPr>
        <w:pStyle w:val="3"/>
        <w:spacing w:line="26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ar"/>
        </w:rPr>
        <w:t>34.</w:t>
      </w:r>
      <w:r>
        <w:rPr>
          <w:rFonts w:hint="eastAsia" w:ascii="Times New Roman" w:hAnsi="Times New Roman" w:cs="Times New Roman"/>
        </w:rPr>
        <w:t xml:space="preserve"> 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宋体" w:cs="Times New Roman"/>
        </w:rPr>
        <w:t>答如</w:t>
      </w:r>
      <w:r>
        <w:rPr>
          <w:rFonts w:hint="eastAsia" w:ascii="Times New Roman" w:hAnsi="宋体" w:cs="Times New Roman"/>
        </w:rPr>
        <w:t>右</w:t>
      </w:r>
      <w:r>
        <w:rPr>
          <w:rFonts w:ascii="Times New Roman" w:hAnsi="宋体" w:cs="Times New Roman"/>
        </w:rPr>
        <w:t>图所示</w:t>
      </w:r>
      <w:r>
        <w:rPr>
          <w:rFonts w:hint="eastAsia" w:ascii="Times New Roman" w:hAnsi="宋体" w:cs="Times New Roman"/>
        </w:rPr>
        <w:t xml:space="preserve">   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宋体" w:cs="Times New Roman"/>
        </w:rPr>
        <w:t xml:space="preserve">   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0.5</w:t>
      </w:r>
    </w:p>
    <w:p>
      <w:pPr>
        <w:pStyle w:val="3"/>
        <w:spacing w:line="264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（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宋体" w:cs="Times New Roman"/>
        </w:rPr>
        <w:t>断开开关，并且将滑动变阻器的滑片移动到阻值最大处　</w:t>
      </w:r>
      <w:r>
        <w:rPr>
          <w:rFonts w:ascii="Times New Roman" w:hAnsi="Times New Roman" w:cs="Times New Roman"/>
        </w:rPr>
        <w:t>2.5</w:t>
      </w:r>
    </w:p>
    <w:p>
      <w:pPr>
        <w:pStyle w:val="3"/>
        <w:spacing w:line="264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（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宋体" w:cs="Times New Roman"/>
        </w:rPr>
        <w:t>通过导体的电流与导体的电阻成反比　【拓展】</w:t>
      </w:r>
      <w:r>
        <w:rPr>
          <w:rFonts w:ascii="Times New Roman" w:hAnsi="Times New Roman" w:cs="Times New Roman"/>
        </w:rPr>
        <w:t xml:space="preserve">7.5 </w:t>
      </w:r>
    </w:p>
    <w:p>
      <w:pPr>
        <w:ind w:left="420" w:hanging="428" w:hangingChars="200"/>
        <w:rPr>
          <w:rFonts w:hint="eastAsia" w:ascii="黑体" w:hAnsi="黑体" w:eastAsia="黑体"/>
          <w:color w:val="000000"/>
          <w:spacing w:val="4"/>
          <w:szCs w:val="21"/>
        </w:rPr>
      </w:pPr>
      <w:r>
        <w:rPr>
          <w:rFonts w:hint="eastAsia" w:ascii="黑体" w:hAnsi="黑体" w:eastAsia="黑体"/>
          <w:color w:val="000000"/>
          <w:spacing w:val="2"/>
          <w:szCs w:val="21"/>
        </w:rPr>
        <w:t>四、</w:t>
      </w:r>
      <w:r>
        <w:rPr>
          <w:rFonts w:hint="eastAsia" w:ascii="黑体" w:hAnsi="黑体" w:eastAsia="黑体"/>
          <w:color w:val="000000"/>
          <w:spacing w:val="4"/>
          <w:szCs w:val="21"/>
        </w:rPr>
        <w:t>计算应用题（本大题共3个小题；第36小题5分，第37小题6分，第38小题7分，共18分。解答时，要求有必要的文字说明、公式和计算步骤等，只写最后结果不得分）</w:t>
      </w:r>
    </w:p>
    <w:p>
      <w:pPr>
        <w:widowControl/>
        <w:spacing w:line="312" w:lineRule="auto"/>
        <w:outlineLvl w:val="1"/>
        <w:rPr>
          <w:szCs w:val="21"/>
        </w:rPr>
      </w:pPr>
      <w:r>
        <w:rPr>
          <w:szCs w:val="21"/>
        </w:rPr>
        <w:t>37.</w:t>
      </w: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）重物受到的浮力：</w:t>
      </w:r>
      <w:r>
        <w:rPr>
          <w:szCs w:val="21"/>
        </w:rPr>
        <w:t>F</w:t>
      </w:r>
      <w:r>
        <w:rPr>
          <w:rFonts w:hAnsi="宋体"/>
          <w:szCs w:val="21"/>
          <w:vertAlign w:val="subscript"/>
        </w:rPr>
        <w:t>浮</w:t>
      </w:r>
      <w:r>
        <w:rPr>
          <w:szCs w:val="21"/>
        </w:rPr>
        <w:t>=ρ</w:t>
      </w:r>
      <w:r>
        <w:rPr>
          <w:rFonts w:hAnsi="宋体"/>
          <w:szCs w:val="21"/>
          <w:vertAlign w:val="subscript"/>
        </w:rPr>
        <w:t>水</w:t>
      </w:r>
      <w:r>
        <w:rPr>
          <w:szCs w:val="21"/>
        </w:rPr>
        <w:t>gV</w:t>
      </w:r>
      <w:r>
        <w:rPr>
          <w:rFonts w:hAnsi="宋体"/>
          <w:szCs w:val="21"/>
          <w:vertAlign w:val="subscript"/>
        </w:rPr>
        <w:t>排</w:t>
      </w:r>
      <w:r>
        <w:rPr>
          <w:szCs w:val="21"/>
        </w:rPr>
        <w:t>=1.0×10</w:t>
      </w:r>
      <w:r>
        <w:rPr>
          <w:szCs w:val="21"/>
          <w:vertAlign w:val="superscript"/>
        </w:rPr>
        <w:t>3</w:t>
      </w:r>
      <w:r>
        <w:rPr>
          <w:szCs w:val="21"/>
        </w:rPr>
        <w:t>kg ×10N</w:t>
      </w:r>
      <w:r>
        <w:rPr>
          <w:rFonts w:hAnsi="宋体"/>
          <w:szCs w:val="21"/>
        </w:rPr>
        <w:t>／</w:t>
      </w:r>
      <w:r>
        <w:rPr>
          <w:szCs w:val="21"/>
        </w:rPr>
        <w:t>kg×0.027m</w:t>
      </w:r>
      <w:r>
        <w:rPr>
          <w:szCs w:val="21"/>
          <w:vertAlign w:val="superscript"/>
        </w:rPr>
        <w:t>3</w:t>
      </w:r>
      <w:r>
        <w:rPr>
          <w:szCs w:val="21"/>
        </w:rPr>
        <w:t>= 270 N</w:t>
      </w: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widowControl/>
        <w:spacing w:line="312" w:lineRule="auto"/>
        <w:outlineLvl w:val="1"/>
        <w:rPr>
          <w:szCs w:val="21"/>
        </w:rPr>
      </w:pPr>
      <w:r>
        <w:rPr>
          <w:rFonts w:hint="eastAsia" w:hAnsi="宋体"/>
          <w:szCs w:val="21"/>
        </w:rPr>
        <w:t xml:space="preserve">   </w:t>
      </w: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）重物的重力：</w:t>
      </w:r>
      <w:r>
        <w:rPr>
          <w:szCs w:val="21"/>
        </w:rPr>
        <w:t>G</w:t>
      </w:r>
      <w:r>
        <w:rPr>
          <w:rFonts w:hAnsi="宋体"/>
          <w:szCs w:val="21"/>
        </w:rPr>
        <w:t>＝</w:t>
      </w:r>
      <w:r>
        <w:rPr>
          <w:szCs w:val="21"/>
        </w:rPr>
        <w:t>mg=81kg ×10N</w:t>
      </w:r>
      <w:r>
        <w:rPr>
          <w:rFonts w:hAnsi="宋体"/>
          <w:szCs w:val="21"/>
        </w:rPr>
        <w:t>／</w:t>
      </w:r>
      <w:r>
        <w:rPr>
          <w:szCs w:val="21"/>
        </w:rPr>
        <w:t>kg= 810 N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滑轮组的机械效率：</w:t>
      </w:r>
    </w:p>
    <w:p>
      <w:pPr>
        <w:widowControl/>
        <w:spacing w:line="0" w:lineRule="atLeast"/>
        <w:outlineLvl w:val="1"/>
        <w:rPr>
          <w:szCs w:val="21"/>
        </w:rPr>
      </w:pPr>
      <w:r>
        <w:rPr>
          <w:rFonts w:hint="eastAsia" w:hAnsi="宋体"/>
          <w:szCs w:val="21"/>
        </w:rPr>
        <w:t xml:space="preserve">      </w:t>
      </w:r>
      <w:r>
        <w:rPr>
          <w:szCs w:val="21"/>
        </w:rPr>
        <w:object>
          <v:shape id="_x0000_i1025" o:spt="75" type="#_x0000_t75" style="height:36pt;width:343.6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0">
            <o:LockedField>false</o:LockedField>
          </o:OLEObject>
        </w:object>
      </w: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widowControl/>
        <w:spacing w:line="324" w:lineRule="auto"/>
        <w:ind w:firstLine="672" w:firstLineChars="320"/>
        <w:outlineLvl w:val="1"/>
        <w:rPr>
          <w:szCs w:val="21"/>
        </w:rPr>
      </w:pPr>
      <w:r>
        <w:rPr>
          <w:rFonts w:hAnsi="宋体"/>
          <w:szCs w:val="21"/>
        </w:rPr>
        <w:t>由于不计绳重与摩擦，</w:t>
      </w:r>
      <w:r>
        <w:rPr>
          <w:szCs w:val="21"/>
        </w:rPr>
        <w:t>2F=G+G</w:t>
      </w:r>
      <w:r>
        <w:rPr>
          <w:rFonts w:hAnsi="宋体"/>
          <w:szCs w:val="21"/>
          <w:vertAlign w:val="subscript"/>
        </w:rPr>
        <w:t>动</w:t>
      </w:r>
    </w:p>
    <w:p>
      <w:pPr>
        <w:widowControl/>
        <w:spacing w:line="324" w:lineRule="auto"/>
        <w:ind w:firstLine="672" w:firstLineChars="320"/>
        <w:outlineLvl w:val="1"/>
        <w:rPr>
          <w:szCs w:val="21"/>
        </w:rPr>
      </w:pPr>
      <w:r>
        <w:rPr>
          <w:rFonts w:hAnsi="宋体"/>
          <w:szCs w:val="21"/>
        </w:rPr>
        <w:t>人对绳子的拉力：</w:t>
      </w:r>
      <w:r>
        <w:rPr>
          <w:szCs w:val="21"/>
        </w:rPr>
        <w:t>F=</w:t>
      </w:r>
      <w:r>
        <w:rPr>
          <w:rFonts w:hAnsi="宋体"/>
          <w:szCs w:val="21"/>
        </w:rPr>
        <w:t>（</w:t>
      </w:r>
      <w:r>
        <w:rPr>
          <w:szCs w:val="21"/>
        </w:rPr>
        <w:t>G+G</w:t>
      </w:r>
      <w:r>
        <w:rPr>
          <w:rFonts w:hAnsi="宋体"/>
          <w:szCs w:val="21"/>
          <w:vertAlign w:val="subscript"/>
        </w:rPr>
        <w:t>动</w:t>
      </w:r>
      <w:r>
        <w:rPr>
          <w:rFonts w:hAnsi="宋体"/>
          <w:szCs w:val="21"/>
        </w:rPr>
        <w:t>）</w:t>
      </w:r>
      <w:r>
        <w:rPr>
          <w:szCs w:val="21"/>
        </w:rPr>
        <w:t>/2=</w:t>
      </w:r>
      <w:r>
        <w:rPr>
          <w:rFonts w:hAnsi="宋体"/>
          <w:szCs w:val="21"/>
        </w:rPr>
        <w:t>（</w:t>
      </w:r>
      <w:r>
        <w:rPr>
          <w:szCs w:val="21"/>
        </w:rPr>
        <w:t>810N+90N</w:t>
      </w:r>
      <w:r>
        <w:rPr>
          <w:rFonts w:hAnsi="宋体"/>
          <w:szCs w:val="21"/>
        </w:rPr>
        <w:t>）</w:t>
      </w:r>
      <w:r>
        <w:rPr>
          <w:szCs w:val="21"/>
        </w:rPr>
        <w:t>/2=450N</w:t>
      </w:r>
    </w:p>
    <w:p>
      <w:pPr>
        <w:widowControl/>
        <w:spacing w:line="324" w:lineRule="auto"/>
        <w:ind w:firstLine="672" w:firstLineChars="320"/>
        <w:outlineLvl w:val="1"/>
        <w:rPr>
          <w:szCs w:val="21"/>
        </w:rPr>
      </w:pPr>
      <w:r>
        <w:rPr>
          <w:rFonts w:hAnsi="宋体"/>
          <w:szCs w:val="21"/>
        </w:rPr>
        <w:t>人拉绳子的速度：</w:t>
      </w:r>
      <w:r>
        <w:rPr>
          <w:szCs w:val="21"/>
        </w:rPr>
        <w:t>v=0.2m/s×2=0.4 m/s</w:t>
      </w:r>
    </w:p>
    <w:p>
      <w:pPr>
        <w:widowControl/>
        <w:spacing w:line="324" w:lineRule="auto"/>
        <w:ind w:firstLine="672" w:firstLineChars="320"/>
        <w:outlineLvl w:val="1"/>
        <w:rPr>
          <w:szCs w:val="21"/>
        </w:rPr>
      </w:pPr>
      <w:r>
        <w:rPr>
          <w:rFonts w:hAnsi="宋体"/>
          <w:szCs w:val="21"/>
        </w:rPr>
        <w:t>人拉绳子的功率：</w:t>
      </w:r>
      <w:r>
        <w:rPr>
          <w:szCs w:val="21"/>
        </w:rPr>
        <w:t xml:space="preserve">P=Fv=450N×0.4 m/s=180W   </w:t>
      </w: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pStyle w:val="3"/>
        <w:spacing w:line="32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38. 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0.5 A</w:t>
      </w:r>
      <w:r>
        <w:rPr>
          <w:rFonts w:hint="eastAsia" w:ascii="Times New Roman" w:hAnsi="宋体" w:cs="Times New Roman"/>
        </w:rPr>
        <w:t xml:space="preserve"> （2分）   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Times New Roman" w:cs="Times New Roman"/>
        </w:rPr>
        <w:t>14 Ω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宋体" w:cs="Times New Roman"/>
        </w:rPr>
        <w:t>（2分）</w:t>
      </w:r>
    </w:p>
    <w:p>
      <w:pPr>
        <w:pStyle w:val="3"/>
        <w:spacing w:line="300" w:lineRule="auto"/>
        <w:ind w:left="853" w:hanging="852" w:hangingChars="406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（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宋体" w:cs="Times New Roman"/>
        </w:rPr>
        <w:t>由于电源电压为</w:t>
      </w:r>
      <w:r>
        <w:rPr>
          <w:rFonts w:ascii="Times New Roman" w:hAnsi="Times New Roman" w:cs="Times New Roman"/>
        </w:rPr>
        <w:t>15 V</w:t>
      </w:r>
      <w:r>
        <w:rPr>
          <w:rFonts w:ascii="Times New Roman" w:hAnsi="宋体" w:cs="Times New Roman"/>
        </w:rPr>
        <w:t>且保持不变，此串联电路的总电压等于各电阻两端的电压之和，所以无论去掉哪个电阻，电压表</w:t>
      </w:r>
      <w:r>
        <w:rPr>
          <w:rFonts w:ascii="Times New Roman" w:hAnsi="Times New Roman" w:cs="Times New Roman"/>
        </w:rPr>
        <w:pict>
          <v:shape id="_x0000_i1026" o:spt="75" type="#_x0000_t75" style="height:10.8pt;width:10.8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Times New Roman" w:hAnsi="宋体" w:cs="Times New Roman"/>
        </w:rPr>
        <w:t>测滑动变阻器两端的电压，它的量程只能选</w:t>
      </w:r>
      <w:r>
        <w:rPr>
          <w:rFonts w:ascii="Times New Roman" w:hAnsi="Times New Roman" w:cs="Times New Roman"/>
        </w:rPr>
        <w:t>0</w:t>
      </w:r>
      <w:r>
        <w:rPr>
          <w:rFonts w:ascii="Times New Roman" w:hAnsi="宋体" w:cs="Times New Roman"/>
        </w:rPr>
        <w:t>～</w:t>
      </w:r>
      <w:r>
        <w:rPr>
          <w:rFonts w:ascii="Times New Roman" w:hAnsi="Times New Roman" w:cs="Times New Roman"/>
        </w:rPr>
        <w:t>3 V</w:t>
      </w:r>
      <w:r>
        <w:rPr>
          <w:rFonts w:ascii="Times New Roman" w:hAnsi="宋体" w:cs="Times New Roman"/>
        </w:rPr>
        <w:t>，留下的定值电阻两端的最小电压为</w:t>
      </w:r>
    </w:p>
    <w:p>
      <w:pPr>
        <w:pStyle w:val="3"/>
        <w:spacing w:line="300" w:lineRule="auto"/>
        <w:ind w:firstLine="852" w:firstLineChars="40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U</w:t>
      </w:r>
      <w:r>
        <w:rPr>
          <w:rFonts w:ascii="Times New Roman" w:hAnsi="宋体" w:cs="Times New Roman"/>
          <w:vertAlign w:val="subscript"/>
        </w:rPr>
        <w:t>最小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  <w:i/>
        </w:rPr>
        <w:t>U</w:t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  <w:i/>
        </w:rPr>
        <w:t>U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宋体" w:cs="Times New Roman"/>
          <w:vertAlign w:val="subscript"/>
        </w:rPr>
        <w:t>最大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15 V</w:t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</w:rPr>
        <w:t>3 V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12 V</w:t>
      </w:r>
      <w:r>
        <w:rPr>
          <w:rFonts w:ascii="Times New Roman" w:hAnsi="宋体" w:cs="Times New Roman"/>
        </w:rPr>
        <w:t>，所以电压表</w:t>
      </w:r>
      <w:r>
        <w:rPr>
          <w:rFonts w:ascii="Times New Roman" w:hAnsi="Times New Roman" w:cs="Times New Roman"/>
        </w:rPr>
        <w:pict>
          <v:shape id="_x0000_i1027" o:spt="75" type="#_x0000_t75" style="height:10.8pt;width:10.8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Times New Roman" w:hAnsi="宋体" w:cs="Times New Roman"/>
        </w:rPr>
        <w:t>选择的量程是</w:t>
      </w:r>
      <w:r>
        <w:rPr>
          <w:rFonts w:ascii="Times New Roman" w:hAnsi="Times New Roman" w:cs="Times New Roman"/>
        </w:rPr>
        <w:t>0</w:t>
      </w:r>
      <w:r>
        <w:rPr>
          <w:rFonts w:ascii="Times New Roman" w:hAnsi="宋体" w:cs="Times New Roman"/>
        </w:rPr>
        <w:t>～</w:t>
      </w:r>
      <w:r>
        <w:rPr>
          <w:rFonts w:ascii="Times New Roman" w:hAnsi="Times New Roman" w:cs="Times New Roman"/>
        </w:rPr>
        <w:t>15 V</w:t>
      </w:r>
    </w:p>
    <w:p>
      <w:pPr>
        <w:pStyle w:val="3"/>
        <w:spacing w:line="300" w:lineRule="auto"/>
        <w:ind w:firstLine="852" w:firstLineChars="406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若去掉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宋体" w:cs="Times New Roman"/>
        </w:rPr>
        <w:t>，留下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宋体" w:cs="Times New Roman"/>
        </w:rPr>
        <w:t>，电压表</w:t>
      </w:r>
      <w:r>
        <w:rPr>
          <w:rFonts w:ascii="Times New Roman" w:hAnsi="Times New Roman" w:cs="Times New Roman"/>
        </w:rPr>
        <w:pict>
          <v:shape id="_x0000_i1028" o:spt="75" type="#_x0000_t75" style="height:10.8pt;width:10.8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Times New Roman" w:hAnsi="宋体" w:cs="Times New Roman"/>
        </w:rPr>
        <w:t>选用量程为</w:t>
      </w:r>
      <w:r>
        <w:rPr>
          <w:rFonts w:ascii="Times New Roman" w:hAnsi="Times New Roman" w:cs="Times New Roman"/>
        </w:rPr>
        <w:t>0</w:t>
      </w:r>
      <w:r>
        <w:rPr>
          <w:rFonts w:ascii="Times New Roman" w:hAnsi="宋体" w:cs="Times New Roman"/>
        </w:rPr>
        <w:t>～</w:t>
      </w:r>
      <w:r>
        <w:rPr>
          <w:rFonts w:ascii="Times New Roman" w:hAnsi="Times New Roman" w:cs="Times New Roman"/>
        </w:rPr>
        <w:t>15 V</w:t>
      </w:r>
      <w:r>
        <w:rPr>
          <w:rFonts w:ascii="Times New Roman" w:hAnsi="宋体" w:cs="Times New Roman"/>
        </w:rPr>
        <w:t>且达到满刻度</w:t>
      </w:r>
    </w:p>
    <w:p>
      <w:pPr>
        <w:pStyle w:val="3"/>
        <w:spacing w:line="300" w:lineRule="auto"/>
        <w:ind w:firstLine="852" w:firstLineChars="406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则电路中的电流为：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U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宋体" w:cs="Times New Roman"/>
          <w:vertAlign w:val="subscript"/>
        </w:rPr>
        <w:instrText xml:space="preserve">最大</w:instrText>
      </w:r>
      <w:r>
        <w:rPr>
          <w:rFonts w:ascii="Times New Roman" w:hAnsi="Times New Roman" w:cs="Times New Roman"/>
          <w:i/>
        </w:rPr>
        <w:instrText xml:space="preserve">,R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\f(15 V,6 Ω)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2.5 A&gt;2 A</w:t>
      </w:r>
    </w:p>
    <w:p>
      <w:pPr>
        <w:pStyle w:val="3"/>
        <w:spacing w:line="300" w:lineRule="auto"/>
        <w:ind w:firstLine="852" w:firstLineChars="406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此种情况不成立，所以应留下电阻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宋体" w:cs="Times New Roman"/>
        </w:rPr>
        <w:t>，去掉电阻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1</w:t>
      </w:r>
    </w:p>
    <w:p>
      <w:pPr>
        <w:pStyle w:val="3"/>
        <w:spacing w:line="300" w:lineRule="auto"/>
        <w:ind w:firstLine="852" w:firstLineChars="406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当电压表</w:t>
      </w:r>
      <w:r>
        <w:rPr>
          <w:rFonts w:ascii="Times New Roman" w:hAnsi="Times New Roman" w:cs="Times New Roman"/>
        </w:rPr>
        <w:pict>
          <v:shape id="_x0000_i1029" o:spt="75" type="#_x0000_t75" style="height:10.8pt;width:10.8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Times New Roman" w:hAnsi="宋体" w:cs="Times New Roman"/>
        </w:rPr>
        <w:t>达到满刻度为</w:t>
      </w:r>
      <w:r>
        <w:rPr>
          <w:rFonts w:ascii="Times New Roman" w:hAnsi="Times New Roman" w:cs="Times New Roman"/>
        </w:rPr>
        <w:t>15 V</w:t>
      </w:r>
    </w:p>
    <w:p>
      <w:pPr>
        <w:pStyle w:val="3"/>
        <w:spacing w:line="300" w:lineRule="auto"/>
        <w:ind w:left="853" w:leftChars="406"/>
        <w:rPr>
          <w:rFonts w:ascii="Times New Roman" w:hAnsi="Times New Roman" w:cs="Times New Roman"/>
          <w:spacing w:val="-6"/>
        </w:rPr>
      </w:pPr>
      <w:r>
        <w:rPr>
          <w:rFonts w:ascii="Times New Roman" w:hAnsi="宋体" w:cs="Times New Roman"/>
          <w:spacing w:val="-6"/>
        </w:rPr>
        <w:t>则电路中的电流：</w:t>
      </w:r>
      <w:r>
        <w:rPr>
          <w:rFonts w:ascii="Times New Roman" w:hAnsi="Times New Roman" w:cs="Times New Roman"/>
          <w:i/>
          <w:spacing w:val="-6"/>
        </w:rPr>
        <w:t>I</w:t>
      </w:r>
      <w:r>
        <w:rPr>
          <w:rFonts w:ascii="Times New Roman" w:hAnsi="Times New Roman" w:cs="Times New Roman"/>
          <w:spacing w:val="-6"/>
        </w:rPr>
        <w:t>′</w:t>
      </w:r>
      <w:r>
        <w:rPr>
          <w:rFonts w:ascii="Times New Roman" w:hAnsi="宋体" w:cs="Times New Roman"/>
          <w:spacing w:val="-6"/>
        </w:rPr>
        <w:t>＝</w:t>
      </w:r>
      <w:r>
        <w:rPr>
          <w:rFonts w:ascii="Times New Roman" w:hAnsi="Times New Roman" w:cs="Times New Roman"/>
          <w:i/>
          <w:spacing w:val="-6"/>
        </w:rPr>
        <w:fldChar w:fldCharType="begin"/>
      </w:r>
      <w:r>
        <w:rPr>
          <w:rFonts w:ascii="Times New Roman" w:hAnsi="Times New Roman" w:cs="Times New Roman"/>
          <w:i/>
          <w:spacing w:val="-6"/>
        </w:rPr>
        <w:instrText xml:space="preserve">eq \f</w:instrText>
      </w:r>
      <w:r>
        <w:rPr>
          <w:rFonts w:ascii="Times New Roman" w:hAnsi="Times New Roman" w:cs="Times New Roman"/>
          <w:spacing w:val="-6"/>
        </w:rPr>
        <w:instrText xml:space="preserve">(</w:instrText>
      </w:r>
      <w:r>
        <w:rPr>
          <w:rFonts w:ascii="Times New Roman" w:hAnsi="Times New Roman" w:cs="Times New Roman"/>
          <w:i/>
          <w:spacing w:val="-6"/>
        </w:rPr>
        <w:instrText xml:space="preserve">U</w:instrText>
      </w:r>
      <w:r>
        <w:rPr>
          <w:rFonts w:ascii="Times New Roman" w:hAnsi="Times New Roman" w:cs="Times New Roman"/>
          <w:spacing w:val="-6"/>
          <w:vertAlign w:val="subscript"/>
        </w:rPr>
        <w:instrText xml:space="preserve">1</w:instrText>
      </w:r>
      <w:r>
        <w:rPr>
          <w:rFonts w:ascii="Times New Roman" w:hAnsi="宋体" w:cs="Times New Roman"/>
          <w:spacing w:val="-6"/>
          <w:vertAlign w:val="subscript"/>
        </w:rPr>
        <w:instrText xml:space="preserve">最大</w:instrText>
      </w:r>
      <w:r>
        <w:rPr>
          <w:rFonts w:ascii="Times New Roman" w:hAnsi="Times New Roman" w:cs="Times New Roman"/>
          <w:i/>
          <w:spacing w:val="-6"/>
        </w:rPr>
        <w:instrText xml:space="preserve">,R</w:instrText>
      </w:r>
      <w:r>
        <w:rPr>
          <w:rFonts w:ascii="Times New Roman" w:hAnsi="Times New Roman" w:cs="Times New Roman"/>
          <w:spacing w:val="-6"/>
          <w:vertAlign w:val="subscript"/>
        </w:rPr>
        <w:instrText xml:space="preserve">2</w:instrText>
      </w:r>
      <w:r>
        <w:rPr>
          <w:rFonts w:ascii="Times New Roman" w:hAnsi="Times New Roman" w:cs="Times New Roman"/>
          <w:spacing w:val="-6"/>
        </w:rPr>
        <w:instrText xml:space="preserve">)</w:instrText>
      </w:r>
      <w:r>
        <w:rPr>
          <w:rFonts w:ascii="Times New Roman" w:hAnsi="Times New Roman" w:cs="Times New Roman"/>
          <w:i/>
          <w:spacing w:val="-6"/>
        </w:rPr>
        <w:fldChar w:fldCharType="end"/>
      </w:r>
      <w:r>
        <w:rPr>
          <w:rFonts w:ascii="Times New Roman" w:hAnsi="宋体" w:cs="Times New Roman"/>
          <w:spacing w:val="-6"/>
        </w:rPr>
        <w:t>＝</w:t>
      </w:r>
      <w:r>
        <w:rPr>
          <w:rFonts w:ascii="Times New Roman" w:hAnsi="Times New Roman" w:cs="Times New Roman"/>
          <w:spacing w:val="-6"/>
        </w:rPr>
        <w:fldChar w:fldCharType="begin"/>
      </w:r>
      <w:r>
        <w:rPr>
          <w:rFonts w:ascii="Times New Roman" w:hAnsi="Times New Roman" w:cs="Times New Roman"/>
          <w:spacing w:val="-6"/>
        </w:rPr>
        <w:instrText xml:space="preserve">eq \f(15 V,14 Ω)</w:instrText>
      </w:r>
      <w:r>
        <w:rPr>
          <w:rFonts w:ascii="Times New Roman" w:hAnsi="Times New Roman" w:cs="Times New Roman"/>
          <w:spacing w:val="-6"/>
        </w:rPr>
        <w:fldChar w:fldCharType="end"/>
      </w:r>
      <w:r>
        <w:rPr>
          <w:rFonts w:ascii="Times New Roman" w:hAnsi="宋体" w:cs="Times New Roman"/>
          <w:spacing w:val="-6"/>
        </w:rPr>
        <w:t>＝</w:t>
      </w:r>
      <w:r>
        <w:rPr>
          <w:rFonts w:ascii="Times New Roman" w:hAnsi="Times New Roman" w:cs="Times New Roman"/>
          <w:spacing w:val="-6"/>
        </w:rPr>
        <w:fldChar w:fldCharType="begin"/>
      </w:r>
      <w:r>
        <w:rPr>
          <w:rFonts w:ascii="Times New Roman" w:hAnsi="Times New Roman" w:cs="Times New Roman"/>
          <w:spacing w:val="-6"/>
        </w:rPr>
        <w:instrText xml:space="preserve">eq \f(15,14)</w:instrText>
      </w:r>
      <w:r>
        <w:rPr>
          <w:rFonts w:ascii="Times New Roman" w:hAnsi="Times New Roman" w:cs="Times New Roman"/>
          <w:spacing w:val="-6"/>
        </w:rPr>
        <w:fldChar w:fldCharType="end"/>
      </w:r>
      <w:r>
        <w:rPr>
          <w:rFonts w:ascii="Times New Roman" w:hAnsi="Times New Roman" w:cs="Times New Roman"/>
          <w:spacing w:val="-6"/>
        </w:rPr>
        <w:t>A</w:t>
      </w:r>
      <w:r>
        <w:rPr>
          <w:rFonts w:ascii="Times New Roman" w:hAnsi="宋体" w:cs="Times New Roman"/>
          <w:spacing w:val="-6"/>
        </w:rPr>
        <w:t>，此时滑动变阻器接入电路中的电阻为</w:t>
      </w:r>
      <w:r>
        <w:rPr>
          <w:rFonts w:ascii="Times New Roman" w:hAnsi="Times New Roman" w:cs="Times New Roman"/>
          <w:spacing w:val="-6"/>
        </w:rPr>
        <w:t>0Ω</w:t>
      </w:r>
    </w:p>
    <w:p>
      <w:pPr>
        <w:pStyle w:val="3"/>
        <w:spacing w:line="300" w:lineRule="auto"/>
        <w:ind w:left="853" w:leftChars="406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当电压表</w:t>
      </w:r>
      <w:r>
        <w:rPr>
          <w:rFonts w:ascii="Times New Roman" w:hAnsi="Times New Roman" w:cs="Times New Roman"/>
        </w:rPr>
        <w:pict>
          <v:shape id="_x0000_i1030" o:spt="75" type="#_x0000_t75" style="height:10.8pt;width:10.8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Times New Roman" w:hAnsi="宋体" w:cs="Times New Roman"/>
        </w:rPr>
        <w:t>达到满刻度为</w:t>
      </w:r>
      <w:r>
        <w:rPr>
          <w:rFonts w:ascii="Times New Roman" w:hAnsi="Times New Roman" w:cs="Times New Roman"/>
        </w:rPr>
        <w:t>3V</w:t>
      </w:r>
      <w:r>
        <w:rPr>
          <w:rFonts w:ascii="Times New Roman" w:hAnsi="宋体" w:cs="Times New Roman"/>
        </w:rPr>
        <w:t>时，电阻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宋体" w:cs="Times New Roman"/>
        </w:rPr>
        <w:t>两端的电压</w:t>
      </w:r>
      <w:r>
        <w:rPr>
          <w:rFonts w:ascii="Times New Roman" w:hAnsi="Times New Roman" w:cs="Times New Roman"/>
          <w:i/>
        </w:rPr>
        <w:t>U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  <w:i/>
        </w:rPr>
        <w:t>U</w:t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  <w:i/>
        </w:rPr>
        <w:t>U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宋体" w:cs="Times New Roman"/>
          <w:vertAlign w:val="subscript"/>
        </w:rPr>
        <w:t>最大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15V</w:t>
      </w:r>
      <w:r>
        <w:rPr>
          <w:rFonts w:ascii="Times New Roman" w:hAnsi="宋体" w:cs="Times New Roman"/>
        </w:rPr>
        <w:t>－</w:t>
      </w:r>
      <w:r>
        <w:rPr>
          <w:rFonts w:ascii="Times New Roman" w:hAnsi="Times New Roman" w:cs="Times New Roman"/>
        </w:rPr>
        <w:t>3V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12V</w:t>
      </w:r>
    </w:p>
    <w:p>
      <w:pPr>
        <w:pStyle w:val="3"/>
        <w:spacing w:line="0" w:lineRule="atLeast"/>
        <w:ind w:firstLine="852" w:firstLineChars="406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电路中的电流为：</w:t>
      </w:r>
      <w:r>
        <w:rPr>
          <w:rFonts w:ascii="Times New Roman" w:hAnsi="Times New Roman" w:cs="Times New Roman"/>
          <w:i/>
        </w:rPr>
        <w:t>I</w:t>
      </w:r>
      <w:r>
        <w:rPr>
          <w:rFonts w:ascii="Times New Roman" w:hAnsi="Times New Roman" w:cs="Times New Roman"/>
        </w:rPr>
        <w:t>″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U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  <w:i/>
        </w:rPr>
        <w:instrText xml:space="preserve">,R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\f(12 V,14 Ω)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\f(6,7)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A</w:t>
      </w:r>
    </w:p>
    <w:p>
      <w:pPr>
        <w:pStyle w:val="3"/>
        <w:spacing w:line="0" w:lineRule="atLeast"/>
        <w:ind w:firstLine="852" w:firstLineChars="406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滑动变阻器连入电路的电阻为：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U</w:instrText>
      </w:r>
      <w:r>
        <w:rPr>
          <w:rFonts w:ascii="Times New Roman" w:hAnsi="Times New Roman" w:cs="Times New Roman"/>
          <w:vertAlign w:val="subscript"/>
        </w:rPr>
        <w:instrText xml:space="preserve">3</w:instrText>
      </w:r>
      <w:r>
        <w:rPr>
          <w:rFonts w:ascii="Times New Roman" w:hAnsi="宋体" w:cs="Times New Roman"/>
          <w:vertAlign w:val="subscript"/>
        </w:rPr>
        <w:instrText xml:space="preserve">最大</w:instrText>
      </w:r>
      <w:r>
        <w:rPr>
          <w:rFonts w:ascii="Times New Roman" w:hAnsi="Times New Roman" w:cs="Times New Roman"/>
          <w:i/>
        </w:rPr>
        <w:instrText xml:space="preserve">,I</w:instrText>
      </w:r>
      <w:r>
        <w:rPr>
          <w:rFonts w:ascii="Times New Roman" w:hAnsi="Times New Roman" w:cs="Times New Roman"/>
        </w:rPr>
        <w:instrText xml:space="preserve">″)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\f(3 V,\f(6,7) A)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3.5 Ω</w:t>
      </w:r>
    </w:p>
    <w:p>
      <w:pPr>
        <w:pStyle w:val="3"/>
        <w:spacing w:line="300" w:lineRule="auto"/>
        <w:ind w:firstLine="852" w:firstLineChars="406"/>
        <w:rPr>
          <w:rFonts w:ascii="Times New Roman" w:hAnsi="Times New Roman" w:cs="Times New Roman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  <w:r>
        <w:rPr>
          <w:rFonts w:hAnsi="宋体"/>
        </w:rPr>
        <w:t>所以当电压表</w:t>
      </w:r>
      <w:r>
        <w:rPr>
          <w:rFonts w:ascii="Times New Roman" w:hAnsi="Times New Roman" w:cs="Times New Roman"/>
        </w:rPr>
        <w:pict>
          <v:shape id="_x0000_i1031" o:spt="75" type="#_x0000_t75" style="height:10.8pt;width:10.8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Times New Roman" w:hAnsi="宋体" w:cs="Times New Roman"/>
        </w:rPr>
        <w:t>达到满刻度时，滑动变阻器接入电路的电阻为</w:t>
      </w:r>
      <w:r>
        <w:rPr>
          <w:rFonts w:ascii="Times New Roman" w:hAnsi="Times New Roman" w:cs="Times New Roman"/>
        </w:rPr>
        <w:t>0</w:t>
      </w:r>
      <w:r>
        <w:rPr>
          <w:rFonts w:ascii="Times New Roman" w:hAnsi="宋体" w:cs="Times New Roman"/>
        </w:rPr>
        <w:t>，当电压表</w:t>
      </w:r>
      <w:r>
        <w:rPr>
          <w:rFonts w:ascii="Times New Roman" w:hAnsi="Times New Roman" w:cs="Times New Roman"/>
        </w:rPr>
        <w:pict>
          <v:shape id="_x0000_i1032" o:spt="75" type="#_x0000_t75" style="height:10.8pt;width:10.8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Times New Roman" w:hAnsi="宋体" w:cs="Times New Roman"/>
        </w:rPr>
        <w:t>达到满刻度时，滑动变阻器接入电路的电阻为</w:t>
      </w:r>
      <w:r>
        <w:rPr>
          <w:rFonts w:ascii="Times New Roman" w:hAnsi="Times New Roman" w:cs="Times New Roman"/>
        </w:rPr>
        <w:t>3.5 Ω</w:t>
      </w:r>
      <w:r>
        <w:rPr>
          <w:rFonts w:hint="eastAsia" w:ascii="Times New Roman" w:hAnsi="Times New Roman" w:cs="Times New Roman"/>
        </w:rPr>
        <w:t xml:space="preserve">  （3分）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Style w:val="8"/>
        <w:rFonts w:hint="eastAsia"/>
      </w:rPr>
      <w:t>理科综合答案  (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页)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f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33" o:spt="136" alt="学科网 zxxk.com" type="#_x0000_t136" style="height:0.6pt;width:1.2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5214B"/>
    <w:multiLevelType w:val="multilevel"/>
    <w:tmpl w:val="2615214B"/>
    <w:lvl w:ilvl="0" w:tentative="0">
      <w:start w:val="1"/>
      <w:numFmt w:val="none"/>
      <w:lvlText w:val="一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4148370E"/>
    <w:multiLevelType w:val="singleLevel"/>
    <w:tmpl w:val="4148370E"/>
    <w:lvl w:ilvl="0" w:tentative="0">
      <w:start w:val="24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6D5"/>
    <w:rsid w:val="00031F4E"/>
    <w:rsid w:val="000E750E"/>
    <w:rsid w:val="00111707"/>
    <w:rsid w:val="00154C05"/>
    <w:rsid w:val="001608F7"/>
    <w:rsid w:val="001918A9"/>
    <w:rsid w:val="001E1D83"/>
    <w:rsid w:val="002519AE"/>
    <w:rsid w:val="002D1537"/>
    <w:rsid w:val="002E3E97"/>
    <w:rsid w:val="003731D0"/>
    <w:rsid w:val="004151FC"/>
    <w:rsid w:val="004237B9"/>
    <w:rsid w:val="004C7F4F"/>
    <w:rsid w:val="0069406D"/>
    <w:rsid w:val="006B00E7"/>
    <w:rsid w:val="007760CD"/>
    <w:rsid w:val="00807CD3"/>
    <w:rsid w:val="008774DC"/>
    <w:rsid w:val="00895B61"/>
    <w:rsid w:val="008D5D8B"/>
    <w:rsid w:val="00992A88"/>
    <w:rsid w:val="00A34B35"/>
    <w:rsid w:val="00A94365"/>
    <w:rsid w:val="00AF21B6"/>
    <w:rsid w:val="00BE26D5"/>
    <w:rsid w:val="00C02FC6"/>
    <w:rsid w:val="00CC1CA1"/>
    <w:rsid w:val="00CD04C7"/>
    <w:rsid w:val="00D22CC1"/>
    <w:rsid w:val="00E0072B"/>
    <w:rsid w:val="00E21C0E"/>
    <w:rsid w:val="00E36349"/>
    <w:rsid w:val="00EA0F5E"/>
    <w:rsid w:val="00F02D5C"/>
    <w:rsid w:val="00FD364C"/>
    <w:rsid w:val="11CE618D"/>
    <w:rsid w:val="6E29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420" w:firstLineChars="200"/>
    </w:pPr>
  </w:style>
  <w:style w:type="paragraph" w:styleId="3">
    <w:name w:val="Plain Text"/>
    <w:basedOn w:val="1"/>
    <w:link w:val="10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  <w:style w:type="character" w:customStyle="1" w:styleId="9">
    <w:name w:val="页脚 字符"/>
    <w:link w:val="4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0">
    <w:name w:val="纯文本 字符"/>
    <w:link w:val="3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228</Words>
  <Characters>1305</Characters>
  <Lines>10</Lines>
  <Paragraphs>3</Paragraphs>
  <TotalTime>3</TotalTime>
  <ScaleCrop>false</ScaleCrop>
  <LinksUpToDate>false</LinksUpToDate>
  <CharactersWithSpaces>1530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2022-04-12T04:35:00Z</dcterms:created>
  <dc:creator>微软用户</dc:creator>
  <cp:lastModifiedBy>Administrator</cp:lastModifiedBy>
  <dcterms:modified xsi:type="dcterms:W3CDTF">2022-12-06T02:28:37Z</dcterms:modified>
  <dc:title>2022年初中毕业生第一次模拟考试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