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《</w:t>
      </w:r>
      <w:r>
        <w:rPr>
          <w:rFonts w:hint="eastAsia"/>
          <w:b/>
          <w:sz w:val="48"/>
          <w:szCs w:val="48"/>
        </w:rPr>
        <w:t>合理发展交通运输</w:t>
      </w:r>
      <w:r>
        <w:rPr>
          <w:b/>
          <w:sz w:val="48"/>
          <w:szCs w:val="48"/>
        </w:rPr>
        <w:t>》教学方案</w:t>
      </w:r>
    </w:p>
    <w:p>
      <w:pPr>
        <w:spacing w:line="360" w:lineRule="auto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第</w:t>
      </w:r>
      <w:r>
        <w:rPr>
          <w:rFonts w:hint="eastAsia"/>
          <w:b/>
          <w:sz w:val="30"/>
          <w:szCs w:val="30"/>
        </w:rPr>
        <w:t>2课时</w:t>
      </w:r>
    </w:p>
    <w:p>
      <w:pPr>
        <w:adjustRightInd w:val="0"/>
        <w:snapToGrid w:val="0"/>
        <w:spacing w:line="360" w:lineRule="auto"/>
        <w:jc w:val="left"/>
        <w:rPr>
          <w:b/>
          <w:sz w:val="30"/>
          <w:szCs w:val="30"/>
        </w:rPr>
      </w:pPr>
      <w:r>
        <w:rPr>
          <w:b/>
          <w:sz w:val="30"/>
          <w:szCs w:val="30"/>
        </w:rPr>
        <w:t>教学目标</w:t>
      </w:r>
    </w:p>
    <w:p>
      <w:pPr>
        <w:adjustRightInd w:val="0"/>
        <w:snapToGrid w:val="0"/>
        <w:spacing w:line="360" w:lineRule="auto"/>
        <w:jc w:val="left"/>
        <w:rPr>
          <w:bCs/>
          <w:szCs w:val="21"/>
        </w:rPr>
      </w:pPr>
      <w:r>
        <w:rPr>
          <w:rFonts w:hint="eastAsia"/>
          <w:bCs/>
          <w:szCs w:val="21"/>
        </w:rPr>
        <w:t>1.学会比较物种交通运输方式的特点差异。</w:t>
      </w:r>
    </w:p>
    <w:p>
      <w:pPr>
        <w:adjustRightInd w:val="0"/>
        <w:snapToGrid w:val="0"/>
        <w:spacing w:line="360" w:lineRule="auto"/>
        <w:jc w:val="left"/>
        <w:rPr>
          <w:bCs/>
          <w:szCs w:val="21"/>
        </w:rPr>
      </w:pPr>
      <w:r>
        <w:rPr>
          <w:rFonts w:hint="eastAsia"/>
          <w:bCs/>
          <w:szCs w:val="21"/>
        </w:rPr>
        <w:t>2.初步学会选择恰当的交通运输方式。</w:t>
      </w:r>
    </w:p>
    <w:p>
      <w:pPr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【教学重点】</w:t>
      </w:r>
    </w:p>
    <w:p>
      <w:pPr>
        <w:adjustRightInd w:val="0"/>
        <w:snapToGrid w:val="0"/>
        <w:spacing w:line="360" w:lineRule="auto"/>
        <w:rPr>
          <w:szCs w:val="21"/>
        </w:rPr>
      </w:pPr>
      <w:r>
        <w:rPr>
          <w:rFonts w:hint="eastAsia"/>
          <w:szCs w:val="21"/>
        </w:rPr>
        <w:t>比较不同交通运输方式的特点。</w:t>
      </w:r>
    </w:p>
    <w:p>
      <w:pPr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【教学难点】</w:t>
      </w:r>
    </w:p>
    <w:p>
      <w:pPr>
        <w:adjustRightInd w:val="0"/>
        <w:snapToGrid w:val="0"/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交通运输方式的选择。</w:t>
      </w:r>
    </w:p>
    <w:p>
      <w:pPr>
        <w:adjustRightInd w:val="0"/>
        <w:snapToGrid w:val="0"/>
        <w:spacing w:line="360" w:lineRule="auto"/>
        <w:jc w:val="left"/>
        <w:rPr>
          <w:b/>
          <w:sz w:val="30"/>
          <w:szCs w:val="30"/>
        </w:rPr>
      </w:pPr>
      <w:r>
        <w:rPr>
          <w:b/>
          <w:sz w:val="30"/>
          <w:szCs w:val="30"/>
        </w:rPr>
        <w:t>教学过程</w:t>
      </w:r>
    </w:p>
    <w:p>
      <w:pPr>
        <w:adjustRightInd w:val="0"/>
        <w:snapToGrid w:val="0"/>
        <w:spacing w:line="360" w:lineRule="auto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【课程引入】</w:t>
      </w:r>
    </w:p>
    <w:p>
      <w:pPr>
        <w:autoSpaceDE w:val="0"/>
        <w:autoSpaceDN w:val="0"/>
        <w:adjustRightInd w:val="0"/>
        <w:snapToGrid w:val="0"/>
        <w:spacing w:line="360" w:lineRule="auto"/>
        <w:ind w:firstLine="420" w:firstLineChars="200"/>
        <w:contextualSpacing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师: 过华清宫绝句三首·其一</w:t>
      </w:r>
    </w:p>
    <w:p>
      <w:pPr>
        <w:autoSpaceDE w:val="0"/>
        <w:autoSpaceDN w:val="0"/>
        <w:adjustRightInd w:val="0"/>
        <w:snapToGrid w:val="0"/>
        <w:spacing w:line="360" w:lineRule="auto"/>
        <w:ind w:firstLine="420" w:firstLineChars="200"/>
        <w:contextualSpacing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【作者】杜牧 【朝代】唐</w:t>
      </w:r>
    </w:p>
    <w:p>
      <w:pPr>
        <w:autoSpaceDE w:val="0"/>
        <w:autoSpaceDN w:val="0"/>
        <w:adjustRightInd w:val="0"/>
        <w:snapToGrid w:val="0"/>
        <w:spacing w:line="360" w:lineRule="auto"/>
        <w:ind w:firstLine="420" w:firstLineChars="200"/>
        <w:contextualSpacing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长安回望绣成堆，山顶千门次第开。</w:t>
      </w:r>
    </w:p>
    <w:p>
      <w:pPr>
        <w:autoSpaceDE w:val="0"/>
        <w:autoSpaceDN w:val="0"/>
        <w:adjustRightInd w:val="0"/>
        <w:snapToGrid w:val="0"/>
        <w:spacing w:line="360" w:lineRule="auto"/>
        <w:ind w:firstLine="420" w:firstLineChars="200"/>
        <w:contextualSpacing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一骑红尘妃子笑，无人知是荔枝来。</w:t>
      </w:r>
    </w:p>
    <w:p>
      <w:pPr>
        <w:autoSpaceDE w:val="0"/>
        <w:autoSpaceDN w:val="0"/>
        <w:adjustRightInd w:val="0"/>
        <w:snapToGrid w:val="0"/>
        <w:spacing w:line="360" w:lineRule="auto"/>
        <w:contextualSpacing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假如现在让你用现代的方式，重新选择运输荔枝，你会选择哪一种交通方式呢？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（板书）</w:t>
      </w:r>
      <w:r>
        <w:rPr>
          <w:rFonts w:hint="eastAsia" w:ascii="Times New Roman" w:hAnsi="Times New Roman" w:cs="Times New Roman"/>
          <w:b/>
          <w:color w:val="000000"/>
        </w:rPr>
        <w:t>第四章  中国的经济与文化  第一节  合理发展交通运输</w:t>
      </w:r>
    </w:p>
    <w:p>
      <w:pPr>
        <w:pStyle w:val="2"/>
        <w:adjustRightInd w:val="0"/>
        <w:snapToGrid w:val="0"/>
        <w:spacing w:line="360" w:lineRule="auto"/>
        <w:ind w:firstLine="422" w:firstLineChars="200"/>
        <w:rPr>
          <w:rFonts w:ascii="Times New Roman" w:hAnsi="Times New Roman" w:cs="Times New Roman"/>
          <w:b/>
          <w:bCs/>
          <w:color w:val="000000"/>
        </w:rPr>
      </w:pPr>
      <w:r>
        <w:rPr>
          <w:rFonts w:hint="eastAsia" w:ascii="Times New Roman" w:hAnsi="Times New Roman" w:cs="Times New Roman"/>
          <w:b/>
          <w:bCs/>
          <w:color w:val="000000"/>
        </w:rPr>
        <w:t>二、交通运输方式的特点和选择</w:t>
      </w:r>
    </w:p>
    <w:p>
      <w:pPr>
        <w:pStyle w:val="2"/>
        <w:adjustRightInd w:val="0"/>
        <w:snapToGrid w:val="0"/>
        <w:spacing w:line="360" w:lineRule="auto"/>
        <w:ind w:firstLine="422" w:firstLineChars="200"/>
        <w:rPr>
          <w:rFonts w:ascii="Times New Roman" w:hAnsi="Times New Roman" w:cs="Times New Roman"/>
          <w:b/>
          <w:bCs/>
          <w:color w:val="000000"/>
        </w:rPr>
      </w:pPr>
      <w:r>
        <w:rPr>
          <w:rFonts w:hint="eastAsia" w:ascii="Times New Roman" w:hAnsi="Times New Roman" w:cs="Times New Roman"/>
          <w:b/>
          <w:bCs/>
          <w:color w:val="000000"/>
        </w:rPr>
        <w:t>1.主要的交通运输方式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师：你知道有哪些现代化的交通运输工具？</w:t>
      </w:r>
    </w:p>
    <w:p>
      <w:pPr>
        <w:pStyle w:val="2"/>
        <w:adjustRightInd w:val="0"/>
        <w:snapToGrid w:val="0"/>
        <w:spacing w:line="360" w:lineRule="auto"/>
        <w:ind w:firstLine="420" w:firstLineChars="200"/>
      </w:pPr>
      <w:r>
        <w:drawing>
          <wp:inline distT="0" distB="0" distL="114300" distR="114300">
            <wp:extent cx="5268595" cy="1943100"/>
            <wp:effectExtent l="0" t="0" r="8255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snapToGrid w:val="0"/>
        <w:spacing w:line="360" w:lineRule="auto"/>
        <w:ind w:firstLine="420" w:firstLineChars="200"/>
        <w:contextualSpacing/>
        <w:textAlignment w:val="center"/>
      </w:pPr>
      <w:r>
        <w:rPr>
          <w:rFonts w:hint="eastAsia"/>
        </w:rPr>
        <w:t>生：</w:t>
      </w:r>
      <w:r>
        <w:rPr>
          <w:rFonts w:hint="eastAsia"/>
          <w:color w:val="000000"/>
        </w:rPr>
        <w:t>（可能的答案）火车、汽车、飞机等。</w:t>
      </w:r>
    </w:p>
    <w:p>
      <w:pPr>
        <w:pStyle w:val="2"/>
        <w:adjustRightInd w:val="0"/>
        <w:snapToGrid w:val="0"/>
        <w:spacing w:line="360" w:lineRule="auto"/>
        <w:ind w:firstLine="420" w:firstLineChars="200"/>
      </w:pPr>
      <w:r>
        <w:rPr>
          <w:rFonts w:hint="eastAsia"/>
        </w:rPr>
        <w:t>师：按照运输工具不同，现代交通运输可分为铁路、公路、水路、航空和管道五种主要方式。</w:t>
      </w:r>
    </w:p>
    <w:p>
      <w:pPr>
        <w:pStyle w:val="2"/>
        <w:adjustRightInd w:val="0"/>
        <w:snapToGrid w:val="0"/>
        <w:spacing w:line="360" w:lineRule="auto"/>
        <w:ind w:firstLine="420" w:firstLineChars="200"/>
      </w:pPr>
      <w:r>
        <w:drawing>
          <wp:inline distT="0" distB="0" distL="0" distR="0">
            <wp:extent cx="4578350" cy="1823720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83258" cy="1825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</w:pPr>
      <w:r>
        <w:rPr>
          <w:rFonts w:hint="eastAsia"/>
        </w:rPr>
        <w:t>生：</w:t>
      </w:r>
      <w:r>
        <w:rPr>
          <w:rFonts w:hint="eastAsia" w:ascii="Times New Roman" w:hAnsi="Times New Roman" w:cs="Times New Roman"/>
          <w:color w:val="000000"/>
        </w:rPr>
        <w:t>（可能的答案）</w:t>
      </w:r>
      <w:r>
        <w:rPr>
          <w:rFonts w:hint="eastAsia"/>
        </w:rPr>
        <w:t>现代交通运输可分为铁路、公路、水路、航空和管道五种主要方式。</w:t>
      </w:r>
    </w:p>
    <w:p>
      <w:pPr>
        <w:pStyle w:val="2"/>
        <w:adjustRightInd w:val="0"/>
        <w:snapToGrid w:val="0"/>
        <w:spacing w:line="360" w:lineRule="auto"/>
        <w:ind w:firstLine="422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b/>
          <w:bCs/>
          <w:color w:val="000000"/>
        </w:rPr>
        <w:t>2.交通的重要性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师：观看视频，结合材料和自己的生活，说说交通给合肥带来了什么变化？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67960" cy="2229485"/>
            <wp:effectExtent l="0" t="0" r="8890" b="1841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/>
        </w:rPr>
        <w:t>生：</w:t>
      </w:r>
      <w:r>
        <w:rPr>
          <w:rFonts w:hint="eastAsia" w:ascii="Times New Roman" w:hAnsi="Times New Roman" w:cs="Times New Roman"/>
          <w:color w:val="000000"/>
        </w:rPr>
        <w:t>（可能的答案）交通运输不仅给我们的生活带来方面，同时在城市的经济发展中扮演了重要的角色。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师：铁路、公路、水运、航空等构成我国现代立体交通运输网络。说说交通在经济中发挥的作用？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69865" cy="2174875"/>
            <wp:effectExtent l="0" t="0" r="6985" b="1587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7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/>
        </w:rPr>
        <w:t>生：</w:t>
      </w:r>
      <w:r>
        <w:rPr>
          <w:rFonts w:hint="eastAsia" w:ascii="Times New Roman" w:hAnsi="Times New Roman" w:cs="Times New Roman"/>
          <w:color w:val="000000"/>
        </w:rPr>
        <w:t>（可能的答案）各种交通运输线路相互交织，构成了我国经济发展的“生命线”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师：不仅仅铁路、公路、航空也使得我们的交通运输方式越来越多样化，同时还成为部分地区非常重要的交通方式，我们通过知识延伸来了解一下。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 公路运输是青藏高原地区最重要的交通运输方式。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74310" cy="2143125"/>
            <wp:effectExtent l="0" t="0" r="2540" b="952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 首都国际机场2009年吞吐量位居全球第三。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67960" cy="2123440"/>
            <wp:effectExtent l="0" t="0" r="8890" b="1016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2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承转：那这些交通运输方式有哪些特点呢？</w:t>
      </w:r>
    </w:p>
    <w:p>
      <w:pPr>
        <w:pStyle w:val="2"/>
        <w:adjustRightInd w:val="0"/>
        <w:snapToGrid w:val="0"/>
        <w:spacing w:line="360" w:lineRule="auto"/>
        <w:ind w:firstLine="422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b/>
          <w:bCs/>
          <w:color w:val="000000"/>
        </w:rPr>
        <w:t>3.交通运输方式的特点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师：阅读教材和材料，思考不同交通运输方式的特点。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73040" cy="2144395"/>
            <wp:effectExtent l="0" t="0" r="3810" b="825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4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b/>
          <w:bCs/>
          <w:color w:val="000000"/>
        </w:rPr>
      </w:pPr>
      <w:r>
        <w:drawing>
          <wp:inline distT="0" distB="0" distL="114300" distR="114300">
            <wp:extent cx="5268595" cy="2059305"/>
            <wp:effectExtent l="0" t="0" r="8255" b="1714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5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2" w:firstLineChars="200"/>
        <w:rPr>
          <w:rFonts w:ascii="Times New Roman" w:hAnsi="Times New Roman" w:cs="Times New Roman"/>
          <w:b/>
          <w:bCs/>
          <w:color w:val="000000"/>
        </w:rPr>
      </w:pP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b/>
          <w:bCs/>
          <w:color w:val="000000"/>
        </w:rPr>
      </w:pPr>
      <w:r>
        <w:drawing>
          <wp:inline distT="0" distB="0" distL="114300" distR="114300">
            <wp:extent cx="5269230" cy="2085975"/>
            <wp:effectExtent l="0" t="0" r="7620" b="952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2" w:firstLineChars="200"/>
        <w:rPr>
          <w:rFonts w:ascii="Times New Roman" w:hAnsi="Times New Roman" w:cs="Times New Roman"/>
          <w:b/>
          <w:bCs/>
          <w:color w:val="000000"/>
        </w:rPr>
      </w:pPr>
      <w:r>
        <w:rPr>
          <w:rFonts w:hint="eastAsia" w:ascii="Times New Roman" w:hAnsi="Times New Roman" w:cs="Times New Roman"/>
          <w:b/>
          <w:bCs/>
          <w:color w:val="000000"/>
        </w:rPr>
        <w:t>4.交通运输方式的选择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师：交通运输方式的选择需要考虑很多因素，你知道有哪些吗？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假如你是一家物流公司的老板，日常的货物运输，你需要考虑哪些因素呢？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70500" cy="2143125"/>
            <wp:effectExtent l="0" t="0" r="6350" b="9525"/>
            <wp:docPr id="3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生：（可能的答案）货运，根据货物本身性质，考虑价格，运输的数量、时效等方面。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师：假如你现在想出门旅游，在选择交通出行方式时，你会考虑哪些因素呢？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69865" cy="2210435"/>
            <wp:effectExtent l="0" t="0" r="6985" b="18415"/>
            <wp:docPr id="3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1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生：（可能的答案）客运，根据出行的目的，考虑价格的高低，速度的快慢，所需时间的长短等方面。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活动探究：读图4-3-1中国铁路运输网，结合教材相关内容，小组合作探究，完成下列问题1.结合下表，从速度、载客量、票价三方面比较五种交通运输方式的差异。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bookmarkStart w:id="2" w:name="_GoBack"/>
      <w:bookmarkEnd w:id="2"/>
      <w:r>
        <w:drawing>
          <wp:inline distT="0" distB="0" distL="114300" distR="114300">
            <wp:extent cx="5269230" cy="1734820"/>
            <wp:effectExtent l="0" t="0" r="7620" b="17780"/>
            <wp:docPr id="3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73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70500" cy="2238375"/>
            <wp:effectExtent l="0" t="0" r="6350" b="9525"/>
            <wp:docPr id="4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2.结合交通运输方式的特点，判断下面情景案例适宜采用哪一种交通运输方式，并做简单归纳。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68595" cy="2093595"/>
            <wp:effectExtent l="0" t="0" r="8255" b="1905"/>
            <wp:docPr id="4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9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</w:pPr>
      <w:r>
        <w:rPr>
          <w:rFonts w:hint="eastAsia"/>
        </w:rPr>
        <w:t>师：交通运输方式的选择需要考虑很多因素，一般遵循“多、快、好、省”的原则。</w:t>
      </w:r>
    </w:p>
    <w:p>
      <w:pPr>
        <w:pStyle w:val="2"/>
        <w:adjustRightInd w:val="0"/>
        <w:snapToGrid w:val="0"/>
        <w:spacing w:line="360" w:lineRule="auto"/>
        <w:ind w:firstLine="420" w:firstLineChars="200"/>
      </w:pPr>
      <w:r>
        <w:drawing>
          <wp:inline distT="0" distB="0" distL="114300" distR="114300">
            <wp:extent cx="5267960" cy="1896745"/>
            <wp:effectExtent l="0" t="0" r="8890" b="8255"/>
            <wp:docPr id="4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9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rPr>
          <w:rFonts w:hint="eastAsia" w:ascii="Times New Roman" w:hAnsi="Times New Roman" w:cs="Times New Roman"/>
          <w:color w:val="000000"/>
        </w:rPr>
        <w:t>师：交通运输方式的多样化，为人们的交通运输需求提供了多种选择，目前，绿色交通出行成为我们日常出行又一种选择。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  <w:color w:val="000000"/>
        </w:rPr>
      </w:pPr>
      <w:r>
        <w:drawing>
          <wp:inline distT="0" distB="0" distL="114300" distR="114300">
            <wp:extent cx="5269230" cy="1976755"/>
            <wp:effectExtent l="0" t="0" r="7620" b="4445"/>
            <wp:docPr id="4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7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kern w:val="0"/>
          <w:szCs w:val="21"/>
        </w:rPr>
      </w:pPr>
      <w:bookmarkStart w:id="0" w:name="_Hlk46170469"/>
      <w:r>
        <w:rPr>
          <w:kern w:val="0"/>
          <w:szCs w:val="21"/>
        </w:rPr>
        <w:t>【课堂小结】</w:t>
      </w:r>
      <w:bookmarkEnd w:id="0"/>
      <w:r>
        <w:drawing>
          <wp:inline distT="0" distB="0" distL="114300" distR="114300">
            <wp:extent cx="5951855" cy="2563495"/>
            <wp:effectExtent l="0" t="0" r="10795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51855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Cs w:val="21"/>
        </w:rPr>
      </w:pPr>
      <w:bookmarkStart w:id="1" w:name="_Hlk46170568"/>
      <w:r>
        <w:rPr>
          <w:rFonts w:hint="eastAsia"/>
          <w:szCs w:val="21"/>
        </w:rPr>
        <w:t>【当堂练习】</w:t>
      </w:r>
    </w:p>
    <w:bookmarkEnd w:id="1"/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1.机动灵活，速度较快，适应性强，可以满足“门对门”服务要求的运输方式是 （       ）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A. 铁路运输               B. 公路运输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C. 航空运输               D. 海洋运输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2.我国的“西气东输”工程中，所采用的方式和其他运输方式相比最大的优势在于是（      ）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A. 损耗小                 B. 建设成本高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C. 速度最快               D. 机动灵活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3.中国大陆对宝岛台湾“零关税”开放水果市场，台湾果农将水果运到福建，最为合理的运输方式是（     ）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A. 铁路运输               B. 海洋运输  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C. 公路运输               D. 管道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4.下列哪一种货物由汽车短途运送最合适（     ）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A. 1万吨海盐从天津运到上海 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B. 1吨蔬菜由桂林运到南宁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C. 100辆汽车由长春运到南京            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D. 1000吨大米由武汉运到上海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5.具有运量最大、投资最省、运费最低的运输方式是（     ）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A. 铁路运输               B. 公路运输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C. 航空运输               D. 海洋运输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  </w:t>
      </w:r>
    </w:p>
    <w:p>
      <w:pPr>
        <w:spacing w:line="360" w:lineRule="auto"/>
      </w:pPr>
      <w:r>
        <w:rPr>
          <w:rFonts w:hint="eastAsia"/>
          <w:szCs w:val="21"/>
        </w:rPr>
        <w:t>【参考答案】1</w:t>
      </w:r>
      <w:r>
        <w:rPr>
          <w:szCs w:val="21"/>
        </w:rPr>
        <w:t>.</w:t>
      </w:r>
      <w:r>
        <w:rPr>
          <w:rFonts w:hint="eastAsia"/>
          <w:szCs w:val="21"/>
        </w:rPr>
        <w:t>B</w:t>
      </w:r>
      <w:r>
        <w:rPr>
          <w:szCs w:val="21"/>
        </w:rPr>
        <w:t xml:space="preserve">  2.</w:t>
      </w:r>
      <w:r>
        <w:rPr>
          <w:rFonts w:hint="eastAsia"/>
          <w:szCs w:val="21"/>
        </w:rPr>
        <w:t>A</w:t>
      </w:r>
      <w:r>
        <w:rPr>
          <w:szCs w:val="21"/>
        </w:rPr>
        <w:t xml:space="preserve">  3</w:t>
      </w:r>
      <w:r>
        <w:rPr>
          <w:rFonts w:hint="eastAsia"/>
          <w:szCs w:val="21"/>
        </w:rPr>
        <w:t xml:space="preserve">.B </w:t>
      </w:r>
      <w:r>
        <w:rPr>
          <w:szCs w:val="21"/>
        </w:rPr>
        <w:t xml:space="preserve">  4.</w:t>
      </w:r>
      <w:r>
        <w:rPr>
          <w:rFonts w:hint="eastAsia"/>
          <w:szCs w:val="21"/>
        </w:rPr>
        <w:t xml:space="preserve">B </w:t>
      </w:r>
      <w:r>
        <w:rPr>
          <w:szCs w:val="21"/>
        </w:rPr>
        <w:t xml:space="preserve">  5.</w:t>
      </w:r>
      <w:r>
        <w:rPr>
          <w:rFonts w:hint="eastAsia"/>
          <w:szCs w:val="21"/>
        </w:rPr>
        <w:t xml:space="preserve">D </w:t>
      </w: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JmODU0NzlhNjFmOTM3Zjk5OTc5YWRjODNiOGFkNWEifQ=="/>
  </w:docVars>
  <w:rsids>
    <w:rsidRoot w:val="7BA3782A"/>
    <w:rsid w:val="002672DC"/>
    <w:rsid w:val="00646E6C"/>
    <w:rsid w:val="00994F7C"/>
    <w:rsid w:val="00A03CC8"/>
    <w:rsid w:val="00D221B7"/>
    <w:rsid w:val="00D85F55"/>
    <w:rsid w:val="00E95A60"/>
    <w:rsid w:val="0118144A"/>
    <w:rsid w:val="04AB6089"/>
    <w:rsid w:val="320F43CA"/>
    <w:rsid w:val="3A9A329E"/>
    <w:rsid w:val="4F8B0090"/>
    <w:rsid w:val="56244B91"/>
    <w:rsid w:val="57195A7B"/>
    <w:rsid w:val="59A23E9E"/>
    <w:rsid w:val="6AC917E9"/>
    <w:rsid w:val="73410838"/>
    <w:rsid w:val="7BA3782A"/>
    <w:rsid w:val="7C042ED8"/>
    <w:rsid w:val="7E5D1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nhideWhenUsed/>
    <w:qFormat/>
    <w:uiPriority w:val="99"/>
    <w:rPr>
      <w:rFonts w:ascii="宋体" w:hAnsi="Courier New" w:cs="Courier New"/>
      <w:szCs w:val="21"/>
    </w:rPr>
  </w:style>
  <w:style w:type="paragraph" w:styleId="3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5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1400</Words>
  <Characters>1455</Characters>
  <Lines>12</Lines>
  <Paragraphs>3</Paragraphs>
  <TotalTime>0</TotalTime>
  <ScaleCrop>false</ScaleCrop>
  <LinksUpToDate>false</LinksUpToDate>
  <CharactersWithSpaces>1690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2020-09-27T13:02:00Z</dcterms:created>
  <dc:creator>Administrator</dc:creator>
  <cp:lastModifiedBy>Administrator</cp:lastModifiedBy>
  <dcterms:modified xsi:type="dcterms:W3CDTF">2022-12-06T07:53:09Z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ICV">
    <vt:lpwstr>73ABE6498BB24C37BCAE042591159489</vt:lpwstr>
  </property>
</Properties>
</file>