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12001500</wp:posOffset>
            </wp:positionH>
            <wp:positionV relativeFrom="topMargin">
              <wp:posOffset>11087100</wp:posOffset>
            </wp:positionV>
            <wp:extent cx="419100" cy="406400"/>
            <wp:effectExtent l="0" t="0" r="0" b="1270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10"/>
                    <a:stretch>
                      <a:fillRect/>
                    </a:stretch>
                  </pic:blipFill>
                  <pic:spPr>
                    <a:xfrm>
                      <a:off x="0" y="0"/>
                      <a:ext cx="419100" cy="406400"/>
                    </a:xfrm>
                    <a:prstGeom prst="rect">
                      <a:avLst/>
                    </a:prstGeom>
                  </pic:spPr>
                </pic:pic>
              </a:graphicData>
            </a:graphic>
          </wp:anchor>
        </w:drawing>
      </w:r>
      <w:r>
        <w:rPr>
          <w:rFonts w:ascii="宋体" w:hAnsi="宋体" w:eastAsia="宋体" w:cs="宋体"/>
          <w:b/>
          <w:color w:val="auto"/>
          <w:sz w:val="32"/>
        </w:rPr>
        <w:t>初三年级第一次模拟考试道德与法治试卷</w:t>
      </w:r>
    </w:p>
    <w:p>
      <w:pPr>
        <w:spacing w:line="285" w:lineRule="auto"/>
        <w:jc w:val="center"/>
      </w:pPr>
      <w:r>
        <w:rPr>
          <w:rFonts w:ascii="宋体" w:hAnsi="宋体" w:eastAsia="宋体" w:cs="宋体"/>
          <w:b/>
          <w:color w:val="auto"/>
          <w:sz w:val="24"/>
        </w:rPr>
        <w:t>（</w:t>
      </w:r>
      <w:r>
        <w:rPr>
          <w:rFonts w:ascii="Times New Roman" w:hAnsi="Times New Roman" w:eastAsia="Times New Roman" w:cs="Times New Roman"/>
          <w:b/>
          <w:color w:val="auto"/>
          <w:sz w:val="24"/>
        </w:rPr>
        <w:t>2022.05</w:t>
      </w:r>
      <w:r>
        <w:rPr>
          <w:rFonts w:ascii="宋体" w:hAnsi="宋体" w:eastAsia="宋体" w:cs="宋体"/>
          <w:b/>
          <w:color w:val="auto"/>
          <w:sz w:val="24"/>
        </w:rPr>
        <w:t>）</w:t>
      </w:r>
    </w:p>
    <w:p>
      <w:pPr>
        <w:spacing w:line="285" w:lineRule="auto"/>
        <w:jc w:val="center"/>
      </w:pPr>
      <w:r>
        <w:rPr>
          <w:rFonts w:ascii="宋体" w:hAnsi="宋体" w:eastAsia="宋体" w:cs="宋体"/>
          <w:b/>
          <w:color w:val="auto"/>
          <w:sz w:val="24"/>
        </w:rPr>
        <w:t>试卷总分：</w:t>
      </w:r>
      <w:r>
        <w:rPr>
          <w:rFonts w:ascii="Times New Roman" w:hAnsi="Times New Roman" w:eastAsia="Times New Roman" w:cs="Times New Roman"/>
          <w:b/>
          <w:color w:val="auto"/>
          <w:sz w:val="24"/>
        </w:rPr>
        <w:t>50</w:t>
      </w:r>
      <w:r>
        <w:rPr>
          <w:rFonts w:ascii="宋体" w:hAnsi="宋体" w:eastAsia="宋体" w:cs="宋体"/>
          <w:b/>
          <w:color w:val="auto"/>
          <w:sz w:val="24"/>
        </w:rPr>
        <w:t>分考试时间：</w:t>
      </w:r>
      <w:r>
        <w:rPr>
          <w:rFonts w:ascii="Times New Roman" w:hAnsi="Times New Roman" w:eastAsia="Times New Roman" w:cs="Times New Roman"/>
          <w:b/>
          <w:color w:val="auto"/>
          <w:sz w:val="24"/>
        </w:rPr>
        <w:t>50</w:t>
      </w:r>
      <w:r>
        <w:rPr>
          <w:rFonts w:ascii="宋体" w:hAnsi="宋体" w:eastAsia="宋体" w:cs="宋体"/>
          <w:b/>
          <w:color w:val="auto"/>
          <w:sz w:val="24"/>
        </w:rPr>
        <w:t>分钟</w:t>
      </w:r>
    </w:p>
    <w:p>
      <w:pPr>
        <w:spacing w:line="285" w:lineRule="auto"/>
        <w:jc w:val="center"/>
      </w:pPr>
      <w:r>
        <w:rPr>
          <w:rFonts w:ascii="宋体" w:hAnsi="宋体" w:eastAsia="宋体" w:cs="宋体"/>
          <w:b/>
          <w:color w:val="auto"/>
          <w:sz w:val="24"/>
        </w:rPr>
        <w:t>第</w:t>
      </w:r>
      <w:r>
        <w:rPr>
          <w:rFonts w:ascii="Times New Roman" w:hAnsi="Times New Roman" w:eastAsia="Times New Roman" w:cs="Times New Roman"/>
          <w:b/>
          <w:color w:val="auto"/>
          <w:sz w:val="24"/>
        </w:rPr>
        <w:t>I</w:t>
      </w:r>
      <w:r>
        <w:rPr>
          <w:rFonts w:ascii="宋体" w:hAnsi="宋体" w:eastAsia="宋体" w:cs="宋体"/>
          <w:b/>
          <w:color w:val="auto"/>
          <w:sz w:val="24"/>
        </w:rPr>
        <w:t>卷（选择题）（共</w:t>
      </w:r>
      <w:r>
        <w:rPr>
          <w:rFonts w:ascii="Times New Roman" w:hAnsi="Times New Roman" w:eastAsia="Times New Roman" w:cs="Times New Roman"/>
          <w:b/>
          <w:color w:val="auto"/>
          <w:sz w:val="24"/>
        </w:rPr>
        <w:t>28</w:t>
      </w:r>
      <w:r>
        <w:rPr>
          <w:rFonts w:ascii="宋体" w:hAnsi="宋体" w:eastAsia="宋体" w:cs="宋体"/>
          <w:b/>
          <w:color w:val="auto"/>
          <w:sz w:val="24"/>
        </w:rPr>
        <w:t>分）</w:t>
      </w:r>
    </w:p>
    <w:p>
      <w:pPr>
        <w:spacing w:line="285" w:lineRule="auto"/>
        <w:jc w:val="left"/>
      </w:pPr>
      <w:r>
        <w:rPr>
          <w:rFonts w:ascii="宋体" w:hAnsi="宋体" w:eastAsia="宋体" w:cs="宋体"/>
          <w:b/>
          <w:color w:val="auto"/>
          <w:sz w:val="24"/>
        </w:rPr>
        <w:t>一、单项选择题（下列每题只有一个最符合题意的答案，选出该答案填入答题纸的表格中。每小题</w:t>
      </w:r>
      <w:r>
        <w:rPr>
          <w:rFonts w:ascii="Times New Roman" w:hAnsi="Times New Roman" w:eastAsia="Times New Roman" w:cs="Times New Roman"/>
          <w:b/>
          <w:color w:val="auto"/>
          <w:sz w:val="24"/>
        </w:rPr>
        <w:t>2</w:t>
      </w:r>
      <w:r>
        <w:rPr>
          <w:rFonts w:ascii="宋体" w:hAnsi="宋体" w:eastAsia="宋体" w:cs="宋体"/>
          <w:b/>
          <w:color w:val="auto"/>
          <w:sz w:val="24"/>
        </w:rPr>
        <w:t>分，共</w:t>
      </w:r>
      <w:r>
        <w:rPr>
          <w:rFonts w:ascii="Times New Roman" w:hAnsi="Times New Roman" w:eastAsia="Times New Roman" w:cs="Times New Roman"/>
          <w:b/>
          <w:color w:val="auto"/>
          <w:sz w:val="24"/>
        </w:rPr>
        <w:t>28</w:t>
      </w:r>
      <w:r>
        <w:rPr>
          <w:rFonts w:ascii="宋体" w:hAnsi="宋体" w:eastAsia="宋体" w:cs="宋体"/>
          <w:b/>
          <w:color w:val="auto"/>
          <w:sz w:val="24"/>
        </w:rPr>
        <w:t>分）</w:t>
      </w:r>
    </w:p>
    <w:p>
      <w:pPr>
        <w:spacing w:line="360" w:lineRule="auto"/>
        <w:jc w:val="left"/>
      </w:pPr>
      <w:r>
        <w:rPr>
          <w:color w:val="auto"/>
        </w:rPr>
        <w:t xml:space="preserve">1. </w:t>
      </w:r>
      <w:r>
        <w:rPr>
          <w:rFonts w:ascii="宋体" w:hAnsi="宋体" w:eastAsia="宋体" w:cs="宋体"/>
          <w:color w:val="auto"/>
        </w:rPr>
        <w:t>“人生万事须自为，跬步江山即密廓。”下列做法与该古诗的寓意一致的是（   ）</w:t>
      </w:r>
    </w:p>
    <w:p>
      <w:pPr>
        <w:tabs>
          <w:tab w:val="left" w:pos="4873"/>
        </w:tabs>
        <w:spacing w:line="360" w:lineRule="auto"/>
        <w:jc w:val="left"/>
        <w:textAlignment w:val="center"/>
        <w:rPr>
          <w:color w:val="auto"/>
        </w:rPr>
      </w:pPr>
      <w:r>
        <w:t>A</w:t>
      </w:r>
      <w:r>
        <w:rPr>
          <w:position w:val="-22"/>
        </w:rPr>
        <w:drawing>
          <wp:inline distT="0" distB="0" distL="114300" distR="114300">
            <wp:extent cx="31750" cy="88900"/>
            <wp:effectExtent l="0" t="0" r="0"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t xml:space="preserve"> </w:t>
      </w:r>
      <w:r>
        <w:rPr>
          <w:rFonts w:ascii="宋体" w:hAnsi="宋体" w:eastAsia="宋体" w:cs="宋体"/>
          <w:color w:val="auto"/>
        </w:rPr>
        <w:t>参与志愿服务，学会亲近社会</w:t>
      </w:r>
      <w:r>
        <w:tab/>
      </w:r>
      <w:r>
        <w:t xml:space="preserve">B. </w:t>
      </w:r>
      <w:r>
        <w:rPr>
          <w:rFonts w:ascii="宋体" w:hAnsi="宋体" w:eastAsia="宋体" w:cs="宋体"/>
          <w:color w:val="auto"/>
        </w:rPr>
        <w:t>磨炼坚强意志，抵制各种诱惑</w:t>
      </w:r>
    </w:p>
    <w:p>
      <w:pPr>
        <w:tabs>
          <w:tab w:val="left" w:pos="4873"/>
        </w:tabs>
        <w:spacing w:line="360" w:lineRule="auto"/>
        <w:jc w:val="left"/>
        <w:textAlignment w:val="center"/>
        <w:rPr>
          <w:color w:val="000000"/>
        </w:rPr>
      </w:pPr>
      <w:r>
        <w:t xml:space="preserve">C. </w:t>
      </w:r>
      <w:r>
        <w:rPr>
          <w:rFonts w:ascii="宋体" w:hAnsi="宋体" w:eastAsia="宋体" w:cs="宋体"/>
          <w:color w:val="auto"/>
        </w:rPr>
        <w:t>实干创造幸福，活出生命精彩</w:t>
      </w:r>
      <w:r>
        <w:tab/>
      </w:r>
      <w:r>
        <w:t xml:space="preserve">D. </w:t>
      </w:r>
      <w:r>
        <w:rPr>
          <w:rFonts w:ascii="宋体" w:hAnsi="宋体" w:eastAsia="宋体" w:cs="宋体"/>
          <w:color w:val="auto"/>
        </w:rPr>
        <w:t>相信精神力量，有梦想定成功</w:t>
      </w:r>
    </w:p>
    <w:p>
      <w:pPr>
        <w:spacing w:line="360" w:lineRule="auto"/>
        <w:jc w:val="left"/>
        <w:textAlignment w:val="center"/>
        <w:rPr>
          <w:color w:val="000000"/>
        </w:rPr>
      </w:pPr>
      <w:r>
        <w:rPr>
          <w:color w:val="000000"/>
        </w:rPr>
        <w:t xml:space="preserve">2. </w:t>
      </w:r>
      <w:r>
        <w:rPr>
          <w:rFonts w:ascii="宋体" w:hAnsi="宋体" w:eastAsia="宋体" w:cs="宋体"/>
          <w:color w:val="000000"/>
        </w:rPr>
        <w:t>疫情期间，《本草纲日》健身操火遍全网，一大批“刘阱宏女孩”应运而生。专家提醒，通过科学运动等方式可以调适心态，增加抗压能力。专家的提醒启示我们（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守护生命首先需要关注身体</w:t>
      </w:r>
      <w:r>
        <w:rPr>
          <w:color w:val="000000"/>
        </w:rPr>
        <w:tab/>
      </w:r>
      <w:r>
        <w:rPr>
          <w:color w:val="000000"/>
        </w:rPr>
        <w:t xml:space="preserve">B. </w:t>
      </w:r>
      <w:r>
        <w:rPr>
          <w:rFonts w:ascii="宋体" w:hAnsi="宋体" w:eastAsia="宋体" w:cs="宋体"/>
          <w:color w:val="000000"/>
        </w:rPr>
        <w:t>适度的运动有助于调控情绪</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挫折是生命成长中的一部分</w:t>
      </w:r>
      <w:r>
        <w:rPr>
          <w:color w:val="000000"/>
        </w:rPr>
        <w:tab/>
      </w:r>
      <w:r>
        <w:rPr>
          <w:color w:val="000000"/>
        </w:rPr>
        <w:t xml:space="preserve">D. </w:t>
      </w:r>
      <w:r>
        <w:rPr>
          <w:rFonts w:ascii="宋体" w:hAnsi="宋体" w:eastAsia="宋体" w:cs="宋体"/>
          <w:color w:val="000000"/>
        </w:rPr>
        <w:t>网络为文化传播搭建新平台</w:t>
      </w:r>
    </w:p>
    <w:p>
      <w:pPr>
        <w:spacing w:line="360" w:lineRule="auto"/>
        <w:jc w:val="left"/>
        <w:textAlignment w:val="center"/>
        <w:rPr>
          <w:color w:val="000000"/>
        </w:rPr>
      </w:pPr>
      <w:r>
        <w:rPr>
          <w:color w:val="000000"/>
        </w:rPr>
        <w:t xml:space="preserve">3. </w:t>
      </w:r>
      <w:r>
        <w:rPr>
          <w:rFonts w:ascii="宋体" w:hAnsi="宋体" w:eastAsia="宋体" w:cs="宋体"/>
          <w:color w:val="000000"/>
        </w:rPr>
        <w:t>在“了解冬残奥会”的主题实践活动中，小陈收集了三个案例（如下图）进行汇报。根据收集的案例，最适合的汇报标题是（   ）</w:t>
      </w:r>
    </w:p>
    <w:tbl>
      <w:tblPr>
        <w:tblStyle w:val="6"/>
        <w:tblW w:w="10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0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30" w:hRule="atLeast"/>
        </w:trPr>
        <w:tc>
          <w:tcPr>
            <w:tcW w:w="101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比赛前，大三女生姜宇帆和团队以灯笼为元素创作“雪容融”</w:t>
            </w:r>
          </w:p>
          <w:p>
            <w:pPr>
              <w:spacing w:line="360" w:lineRule="auto"/>
              <w:jc w:val="left"/>
              <w:textAlignment w:val="center"/>
              <w:rPr>
                <w:color w:val="000000"/>
              </w:rPr>
            </w:pPr>
            <w:r>
              <w:rPr>
                <w:rFonts w:ascii="宋体" w:hAnsi="宋体" w:eastAsia="宋体" w:cs="宋体"/>
                <w:color w:val="000000"/>
              </w:rPr>
              <w:t>赛场上，残疾人运动员不惧挑战，奋勇争先，努力</w:t>
            </w:r>
            <w:r>
              <w:rPr>
                <w:rFonts w:ascii="宋体" w:hAnsi="宋体" w:eastAsia="宋体" w:cs="宋体"/>
                <w:color w:val="000000"/>
                <w:position w:val="0"/>
              </w:rPr>
              <w:drawing>
                <wp:inline distT="0" distB="0" distL="114300" distR="114300">
                  <wp:extent cx="158750" cy="190500"/>
                  <wp:effectExtent l="0" t="0" r="12700" b="0"/>
                  <wp:docPr id="872347049" name="图片 872347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347049" name="图片 872347049"/>
                          <pic:cNvPicPr>
                            <a:picLocks noChangeAspect="1"/>
                          </pic:cNvPicPr>
                        </pic:nvPicPr>
                        <pic:blipFill>
                          <a:blip r:embed="rId12"/>
                          <a:stretch>
                            <a:fillRect/>
                          </a:stretch>
                        </pic:blipFill>
                        <pic:spPr>
                          <a:xfrm>
                            <a:off x="0" y="0"/>
                            <a:ext cx="158750" cy="190500"/>
                          </a:xfrm>
                          <a:prstGeom prst="rect">
                            <a:avLst/>
                          </a:prstGeom>
                        </pic:spPr>
                      </pic:pic>
                    </a:graphicData>
                  </a:graphic>
                </wp:inline>
              </w:drawing>
            </w:r>
            <w:r>
              <w:rPr>
                <w:rFonts w:ascii="宋体" w:hAnsi="宋体" w:eastAsia="宋体" w:cs="宋体"/>
                <w:color w:val="000000"/>
              </w:rPr>
              <w:t>国争光</w:t>
            </w:r>
          </w:p>
          <w:p>
            <w:pPr>
              <w:spacing w:line="360" w:lineRule="auto"/>
              <w:jc w:val="left"/>
              <w:textAlignment w:val="center"/>
              <w:rPr>
                <w:color w:val="000000"/>
              </w:rPr>
            </w:pPr>
            <w:r>
              <w:rPr>
                <w:rFonts w:ascii="宋体" w:hAnsi="宋体" w:eastAsia="宋体" w:cs="宋体"/>
                <w:color w:val="000000"/>
              </w:rPr>
              <w:t>赛场外，志愿者默默奉献，给予残奥健儿最大的尊重与平等</w:t>
            </w:r>
          </w:p>
        </w:tc>
      </w:tr>
    </w:tbl>
    <w:p>
      <w:pPr>
        <w:spacing w:line="360" w:lineRule="auto"/>
        <w:jc w:val="left"/>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推动优秀传统文化创造性转化</w:t>
      </w:r>
      <w:r>
        <w:rPr>
          <w:color w:val="000000"/>
        </w:rPr>
        <w:tab/>
      </w:r>
      <w:r>
        <w:rPr>
          <w:color w:val="000000"/>
        </w:rPr>
        <w:t xml:space="preserve">B. </w:t>
      </w:r>
      <w:r>
        <w:rPr>
          <w:rFonts w:ascii="宋体" w:hAnsi="宋体" w:eastAsia="宋体" w:cs="宋体"/>
          <w:color w:val="000000"/>
        </w:rPr>
        <w:t>弘扬自强不息的中华民族精神</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在创造和贡献中诠释生命意义</w:t>
      </w:r>
      <w:r>
        <w:rPr>
          <w:color w:val="000000"/>
        </w:rPr>
        <w:tab/>
      </w:r>
      <w:r>
        <w:rPr>
          <w:color w:val="000000"/>
        </w:rPr>
        <w:t xml:space="preserve">D. </w:t>
      </w:r>
      <w:r>
        <w:rPr>
          <w:rFonts w:ascii="宋体" w:hAnsi="宋体" w:eastAsia="宋体" w:cs="宋体"/>
          <w:color w:val="000000"/>
        </w:rPr>
        <w:t>发扬助人为乐的中华传统美德</w:t>
      </w:r>
    </w:p>
    <w:p>
      <w:pPr>
        <w:spacing w:line="360" w:lineRule="auto"/>
        <w:jc w:val="left"/>
        <w:textAlignment w:val="center"/>
        <w:rPr>
          <w:color w:val="000000"/>
        </w:rPr>
      </w:pPr>
      <w:r>
        <w:rPr>
          <w:color w:val="000000"/>
        </w:rPr>
        <w:t xml:space="preserve">4. </w:t>
      </w:r>
      <w:r>
        <w:rPr>
          <w:rFonts w:ascii="宋体" w:hAnsi="宋体" w:eastAsia="宋体" w:cs="宋体"/>
          <w:color w:val="000000"/>
        </w:rPr>
        <w:t>近年来，我国持续推出系列税收优惠新政，鼓励企业科技创新，推动产业结构转型升级。这些政策将对制造业企业产生影响，其可能的传导路径是（   ）</w:t>
      </w:r>
    </w:p>
    <w:p>
      <w:pPr>
        <w:spacing w:line="360" w:lineRule="auto"/>
        <w:jc w:val="left"/>
        <w:textAlignment w:val="center"/>
        <w:rPr>
          <w:color w:val="000000"/>
        </w:rPr>
      </w:pPr>
      <w:r>
        <w:rPr>
          <w:rFonts w:ascii="宋体" w:hAnsi="宋体" w:eastAsia="宋体" w:cs="宋体"/>
          <w:color w:val="000000"/>
        </w:rPr>
        <w:t>①制造业企业实现转型升级②制造业企业减税预期增强</w:t>
      </w:r>
    </w:p>
    <w:p>
      <w:pPr>
        <w:spacing w:line="360" w:lineRule="auto"/>
        <w:jc w:val="left"/>
        <w:textAlignment w:val="center"/>
        <w:rPr>
          <w:color w:val="000000"/>
        </w:rPr>
      </w:pPr>
      <w:r>
        <w:rPr>
          <w:rFonts w:ascii="宋体" w:hAnsi="宋体" w:eastAsia="宋体" w:cs="宋体"/>
          <w:color w:val="000000"/>
        </w:rPr>
        <w:t>③制造业企业增加研发投入④制造业企业创新能力增强</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②-→③→④→①</w:t>
      </w:r>
      <w:r>
        <w:rPr>
          <w:color w:val="000000"/>
        </w:rPr>
        <w:tab/>
      </w:r>
      <w:r>
        <w:rPr>
          <w:color w:val="000000"/>
        </w:rPr>
        <w:t xml:space="preserve">B. </w:t>
      </w:r>
      <w:r>
        <w:rPr>
          <w:rFonts w:ascii="宋体" w:hAnsi="宋体" w:eastAsia="宋体" w:cs="宋体"/>
          <w:color w:val="000000"/>
        </w:rPr>
        <w:t>②→③→①→④</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③→②→④→①</w:t>
      </w:r>
      <w:r>
        <w:rPr>
          <w:color w:val="000000"/>
        </w:rPr>
        <w:tab/>
      </w:r>
      <w:r>
        <w:rPr>
          <w:color w:val="000000"/>
        </w:rPr>
        <w:t xml:space="preserve">D. </w:t>
      </w:r>
      <w:r>
        <w:rPr>
          <w:rFonts w:ascii="宋体" w:hAnsi="宋体" w:eastAsia="宋体" w:cs="宋体"/>
          <w:color w:val="000000"/>
        </w:rPr>
        <w:t>③→④→①→②</w:t>
      </w:r>
    </w:p>
    <w:p>
      <w:pPr>
        <w:spacing w:line="360" w:lineRule="auto"/>
        <w:jc w:val="left"/>
        <w:textAlignment w:val="center"/>
        <w:rPr>
          <w:color w:val="000000"/>
        </w:rPr>
      </w:pPr>
      <w:r>
        <w:rPr>
          <w:color w:val="000000"/>
        </w:rPr>
        <w:t xml:space="preserve">5. </w:t>
      </w:r>
      <w:r>
        <w:rPr>
          <w:rFonts w:ascii="宋体" w:hAnsi="宋体" w:eastAsia="宋体" w:cs="宋体"/>
          <w:color w:val="000000"/>
        </w:rPr>
        <w:t>自</w:t>
      </w:r>
      <w:r>
        <w:rPr>
          <w:rFonts w:ascii="Times New Roman" w:hAnsi="Times New Roman" w:eastAsia="Times New Roman" w:cs="Times New Roman"/>
          <w:color w:val="000000"/>
        </w:rPr>
        <w:t>2022</w:t>
      </w:r>
      <w:r>
        <w:rPr>
          <w:rFonts w:ascii="宋体" w:hAnsi="宋体" w:eastAsia="宋体" w:cs="宋体"/>
          <w:color w:val="000000"/>
        </w:rPr>
        <w:t>年月起，党的二十大相关工作网络征求意见正式启动，问政于民、问需于民、问计于民。网络征求意见平台的推出（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保障公民对国家事务有决策权</w:t>
      </w:r>
      <w:r>
        <w:rPr>
          <w:color w:val="000000"/>
        </w:rPr>
        <w:tab/>
      </w:r>
      <w:r>
        <w:rPr>
          <w:color w:val="000000"/>
        </w:rPr>
        <w:t xml:space="preserve">B. </w:t>
      </w:r>
      <w:r>
        <w:rPr>
          <w:rFonts w:ascii="宋体" w:hAnsi="宋体" w:eastAsia="宋体" w:cs="宋体"/>
          <w:color w:val="000000"/>
        </w:rPr>
        <w:t>进一步扩大了公民的政治权利</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解决了当前我国社会主要矛盾</w:t>
      </w:r>
      <w:r>
        <w:rPr>
          <w:color w:val="000000"/>
        </w:rPr>
        <w:tab/>
      </w:r>
      <w:r>
        <w:rPr>
          <w:color w:val="000000"/>
        </w:rPr>
        <w:t xml:space="preserve">D. </w:t>
      </w:r>
      <w:r>
        <w:rPr>
          <w:rFonts w:ascii="宋体" w:hAnsi="宋体" w:eastAsia="宋体" w:cs="宋体"/>
          <w:color w:val="000000"/>
        </w:rPr>
        <w:t>体现我国民主政治</w:t>
      </w:r>
      <w:r>
        <w:rPr>
          <w:rFonts w:ascii="宋体" w:hAnsi="宋体" w:eastAsia="宋体" w:cs="宋体"/>
          <w:color w:val="000000"/>
          <w:position w:val="0"/>
        </w:rPr>
        <w:drawing>
          <wp:inline distT="0" distB="0" distL="114300" distR="114300">
            <wp:extent cx="133350" cy="177800"/>
            <wp:effectExtent l="0" t="0" r="0" b="13335"/>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13"/>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本质特征</w:t>
      </w:r>
    </w:p>
    <w:p>
      <w:pPr>
        <w:spacing w:line="360" w:lineRule="auto"/>
        <w:jc w:val="left"/>
        <w:textAlignment w:val="center"/>
        <w:rPr>
          <w:color w:val="000000"/>
        </w:rPr>
      </w:pPr>
      <w:r>
        <w:rPr>
          <w:color w:val="000000"/>
        </w:rPr>
        <w:t xml:space="preserve">6. </w:t>
      </w:r>
      <w:r>
        <w:rPr>
          <w:rFonts w:ascii="宋体" w:hAnsi="宋体" w:eastAsia="宋体" w:cs="宋体"/>
          <w:color w:val="000000"/>
        </w:rPr>
        <w:t>下列各选项内容间的关系与下图所示风筝与线的关系相一致的是（   ）</w:t>
      </w:r>
    </w:p>
    <w:p>
      <w:pPr>
        <w:spacing w:line="360" w:lineRule="auto"/>
        <w:jc w:val="left"/>
        <w:textAlignment w:val="center"/>
        <w:rPr>
          <w:color w:val="000000"/>
        </w:rPr>
      </w:pPr>
      <w:r>
        <w:rPr>
          <w:color w:val="000000"/>
        </w:rPr>
        <w:drawing>
          <wp:inline distT="0" distB="0" distL="114300" distR="114300">
            <wp:extent cx="2400300" cy="203835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2400300" cy="2038350"/>
                    </a:xfrm>
                    <a:prstGeom prst="rect">
                      <a:avLst/>
                    </a:prstGeom>
                  </pic:spPr>
                </pic:pic>
              </a:graphicData>
            </a:graphic>
          </wp:inline>
        </w:drawing>
      </w:r>
      <w:r>
        <w:rPr>
          <w:color w:val="000000"/>
        </w:rPr>
        <w:br w:type="textWrapping"/>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个人自由</w:t>
      </w:r>
      <w:r>
        <w:rPr>
          <w:rFonts w:ascii="Times New Roman" w:hAnsi="Times New Roman" w:eastAsia="Times New Roman" w:cs="Times New Roman"/>
          <w:color w:val="000000"/>
        </w:rPr>
        <w:t xml:space="preserve">  </w:t>
      </w:r>
      <w:r>
        <w:rPr>
          <w:rFonts w:ascii="宋体" w:hAnsi="宋体" w:eastAsia="宋体" w:cs="宋体"/>
          <w:color w:val="000000"/>
        </w:rPr>
        <w:t>社会规则</w:t>
      </w:r>
      <w:r>
        <w:rPr>
          <w:color w:val="000000"/>
        </w:rPr>
        <w:tab/>
      </w:r>
      <w:r>
        <w:rPr>
          <w:color w:val="000000"/>
        </w:rPr>
        <w:t xml:space="preserve">B. </w:t>
      </w:r>
      <w:r>
        <w:rPr>
          <w:rFonts w:ascii="宋体" w:hAnsi="宋体" w:eastAsia="宋体" w:cs="宋体"/>
          <w:color w:val="000000"/>
        </w:rPr>
        <w:t>以德治国</w:t>
      </w:r>
      <w:r>
        <w:rPr>
          <w:rFonts w:ascii="Times New Roman" w:hAnsi="Times New Roman" w:eastAsia="Times New Roman" w:cs="Times New Roman"/>
          <w:color w:val="000000"/>
        </w:rPr>
        <w:t xml:space="preserve">  </w:t>
      </w:r>
      <w:r>
        <w:rPr>
          <w:rFonts w:ascii="宋体" w:hAnsi="宋体" w:eastAsia="宋体" w:cs="宋体"/>
          <w:color w:val="000000"/>
        </w:rPr>
        <w:t>依法治国</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犯罪行为</w:t>
      </w:r>
      <w:r>
        <w:rPr>
          <w:rFonts w:ascii="Times New Roman" w:hAnsi="Times New Roman" w:eastAsia="Times New Roman" w:cs="Times New Roman"/>
          <w:color w:val="000000"/>
        </w:rPr>
        <w:t xml:space="preserve">  </w:t>
      </w:r>
      <w:r>
        <w:rPr>
          <w:rFonts w:ascii="宋体" w:hAnsi="宋体" w:eastAsia="宋体" w:cs="宋体"/>
          <w:color w:val="000000"/>
        </w:rPr>
        <w:t>违法行为</w:t>
      </w:r>
      <w:r>
        <w:rPr>
          <w:color w:val="000000"/>
        </w:rPr>
        <w:tab/>
      </w:r>
      <w:r>
        <w:rPr>
          <w:color w:val="000000"/>
        </w:rPr>
        <w:t xml:space="preserve">D. </w:t>
      </w:r>
      <w:r>
        <w:rPr>
          <w:rFonts w:ascii="宋体" w:hAnsi="宋体" w:eastAsia="宋体" w:cs="宋体"/>
          <w:color w:val="000000"/>
        </w:rPr>
        <w:t>国家利益</w:t>
      </w:r>
      <w:r>
        <w:rPr>
          <w:rFonts w:ascii="Times New Roman" w:hAnsi="Times New Roman" w:eastAsia="Times New Roman" w:cs="Times New Roman"/>
          <w:color w:val="000000"/>
        </w:rPr>
        <w:t xml:space="preserve">  </w:t>
      </w:r>
      <w:r>
        <w:rPr>
          <w:rFonts w:ascii="宋体" w:hAnsi="宋体" w:eastAsia="宋体" w:cs="宋体"/>
          <w:color w:val="000000"/>
        </w:rPr>
        <w:t>个人利益</w:t>
      </w:r>
    </w:p>
    <w:p>
      <w:pPr>
        <w:spacing w:line="360" w:lineRule="auto"/>
        <w:jc w:val="left"/>
        <w:textAlignment w:val="center"/>
        <w:rPr>
          <w:color w:val="000000"/>
        </w:rPr>
      </w:pPr>
      <w:r>
        <w:rPr>
          <w:color w:val="000000"/>
        </w:rPr>
        <w:t xml:space="preserve">7. </w:t>
      </w:r>
      <w:r>
        <w:rPr>
          <w:rFonts w:ascii="宋体" w:hAnsi="宋体" w:eastAsia="宋体" w:cs="宋体"/>
          <w:color w:val="000000"/>
        </w:rPr>
        <w:t>建筑可阅读，街区可散步，数梦小镇</w:t>
      </w:r>
      <w:r>
        <w:rPr>
          <w:rFonts w:ascii="Times New Roman" w:hAnsi="Times New Roman" w:eastAsia="Times New Roman" w:cs="Times New Roman"/>
          <w:color w:val="000000"/>
        </w:rPr>
        <w:t>DA</w:t>
      </w:r>
      <w:r>
        <w:rPr>
          <w:rFonts w:ascii="宋体" w:hAnsi="宋体" w:eastAsia="宋体" w:cs="宋体"/>
          <w:color w:val="000000"/>
        </w:rPr>
        <w:t>艺术街区是深耕艺术与文化打造的全市首个艺术主题街区，将艺术文化融入生活场景。对市民而言，“艺术对话城市”的文化价值是（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提高我市市民的生活质量</w:t>
      </w:r>
      <w:r>
        <w:rPr>
          <w:color w:val="000000"/>
        </w:rPr>
        <w:tab/>
      </w:r>
      <w:r>
        <w:rPr>
          <w:color w:val="000000"/>
        </w:rPr>
        <w:t xml:space="preserve">B. </w:t>
      </w:r>
      <w:r>
        <w:rPr>
          <w:rFonts w:ascii="宋体" w:hAnsi="宋体" w:eastAsia="宋体" w:cs="宋体"/>
          <w:color w:val="000000"/>
        </w:rPr>
        <w:t>促进我市经济高质量发展</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能增强盐城文化的影响力</w:t>
      </w:r>
      <w:r>
        <w:rPr>
          <w:color w:val="000000"/>
        </w:rPr>
        <w:tab/>
      </w:r>
      <w:r>
        <w:rPr>
          <w:color w:val="000000"/>
        </w:rPr>
        <w:t xml:space="preserve">D. </w:t>
      </w:r>
      <w:r>
        <w:rPr>
          <w:rFonts w:ascii="宋体" w:hAnsi="宋体" w:eastAsia="宋体" w:cs="宋体"/>
          <w:color w:val="000000"/>
        </w:rPr>
        <w:t>增强我市市民的文化自信</w:t>
      </w:r>
    </w:p>
    <w:p>
      <w:pPr>
        <w:spacing w:line="360" w:lineRule="auto"/>
        <w:jc w:val="left"/>
        <w:textAlignment w:val="center"/>
        <w:rPr>
          <w:color w:val="000000"/>
        </w:rPr>
      </w:pPr>
      <w:r>
        <w:rPr>
          <w:color w:val="000000"/>
        </w:rPr>
        <w:t xml:space="preserve">8. </w:t>
      </w:r>
      <w:r>
        <w:rPr>
          <w:rFonts w:ascii="宋体" w:hAnsi="宋体" w:eastAsia="宋体" w:cs="宋体"/>
          <w:color w:val="000000"/>
        </w:rPr>
        <w:t>以下微点评对应正确的是（   ）</w:t>
      </w:r>
    </w:p>
    <w:tbl>
      <w:tblPr>
        <w:tblStyle w:val="6"/>
        <w:tblW w:w="101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170"/>
        <w:gridCol w:w="4975"/>
        <w:gridCol w:w="4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1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序号</w:t>
            </w:r>
          </w:p>
        </w:tc>
        <w:tc>
          <w:tcPr>
            <w:tcW w:w="49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社会热点事件</w:t>
            </w:r>
          </w:p>
        </w:tc>
        <w:tc>
          <w:tcPr>
            <w:tcW w:w="403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微点评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1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A</w:t>
            </w:r>
          </w:p>
        </w:tc>
        <w:tc>
          <w:tcPr>
            <w:tcW w:w="49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举办首届全民阅读大会，倡导全员参与阅读</w:t>
            </w:r>
          </w:p>
        </w:tc>
        <w:tc>
          <w:tcPr>
            <w:tcW w:w="403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阅读是公民义务，要树立终身学习观念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1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B</w:t>
            </w:r>
          </w:p>
        </w:tc>
        <w:tc>
          <w:tcPr>
            <w:tcW w:w="49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新修订的职业教育法强调职业教育同等重要</w:t>
            </w:r>
          </w:p>
        </w:tc>
        <w:tc>
          <w:tcPr>
            <w:tcW w:w="403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教育是国之大计，是最普惠的民生福祉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1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C</w:t>
            </w:r>
          </w:p>
        </w:tc>
        <w:tc>
          <w:tcPr>
            <w:tcW w:w="49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盐城启动“强国复兴有我”的主题教育活动</w:t>
            </w:r>
          </w:p>
        </w:tc>
        <w:tc>
          <w:tcPr>
            <w:tcW w:w="403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要承担社会责任，实现全面小康的日标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1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D</w:t>
            </w:r>
          </w:p>
        </w:tc>
        <w:tc>
          <w:tcPr>
            <w:tcW w:w="49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某网络主播偷逃税款被处以</w:t>
            </w:r>
            <w:r>
              <w:rPr>
                <w:rFonts w:ascii="Times New Roman" w:hAnsi="Times New Roman" w:eastAsia="Times New Roman" w:cs="Times New Roman"/>
                <w:color w:val="000000"/>
              </w:rPr>
              <w:t>13.41</w:t>
            </w:r>
            <w:r>
              <w:rPr>
                <w:rFonts w:ascii="宋体" w:hAnsi="宋体" w:eastAsia="宋体" w:cs="宋体"/>
                <w:color w:val="000000"/>
              </w:rPr>
              <w:t>亿元罚款</w:t>
            </w:r>
          </w:p>
        </w:tc>
        <w:tc>
          <w:tcPr>
            <w:tcW w:w="403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是一般违法行为，因此受到了行政处罚</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w:t>
      </w:r>
      <w:r>
        <w:rPr>
          <w:color w:val="000000"/>
        </w:rPr>
        <w:tab/>
      </w:r>
      <w:r>
        <w:rPr>
          <w:color w:val="000000"/>
        </w:rPr>
        <w:t xml:space="preserve">B. </w:t>
      </w:r>
      <w:r>
        <w:rPr>
          <w:rFonts w:ascii="Times New Roman" w:hAnsi="Times New Roman" w:eastAsia="Times New Roman" w:cs="Times New Roman"/>
          <w:color w:val="000000"/>
        </w:rPr>
        <w:t>B</w:t>
      </w:r>
      <w:r>
        <w:rPr>
          <w:color w:val="000000"/>
        </w:rPr>
        <w:tab/>
      </w:r>
      <w:r>
        <w:rPr>
          <w:color w:val="000000"/>
        </w:rPr>
        <w:t xml:space="preserve">C. </w:t>
      </w:r>
      <w:r>
        <w:rPr>
          <w:rFonts w:ascii="Times New Roman" w:hAnsi="Times New Roman" w:eastAsia="Times New Roman" w:cs="Times New Roman"/>
          <w:color w:val="000000"/>
        </w:rPr>
        <w:t>C</w:t>
      </w:r>
      <w:r>
        <w:rPr>
          <w:color w:val="000000"/>
        </w:rPr>
        <w:tab/>
      </w:r>
      <w:r>
        <w:rPr>
          <w:color w:val="000000"/>
        </w:rPr>
        <w:t xml:space="preserve">D. </w:t>
      </w:r>
      <w:r>
        <w:rPr>
          <w:rFonts w:ascii="Times New Roman" w:hAnsi="Times New Roman" w:eastAsia="Times New Roman" w:cs="Times New Roman"/>
          <w:color w:val="000000"/>
        </w:rPr>
        <w:t>D</w:t>
      </w:r>
    </w:p>
    <w:p>
      <w:pPr>
        <w:spacing w:line="360" w:lineRule="auto"/>
        <w:jc w:val="left"/>
        <w:textAlignment w:val="center"/>
        <w:rPr>
          <w:color w:val="000000"/>
        </w:rPr>
      </w:pPr>
      <w:r>
        <w:rPr>
          <w:color w:val="000000"/>
        </w:rPr>
        <w:t xml:space="preserve">9. </w:t>
      </w:r>
      <w:r>
        <w:rPr>
          <w:rFonts w:ascii="宋体" w:hAnsi="宋体" w:eastAsia="宋体" w:cs="宋体"/>
          <w:color w:val="000000"/>
        </w:rPr>
        <w:t>从</w:t>
      </w:r>
      <w:r>
        <w:rPr>
          <w:rFonts w:ascii="Times New Roman" w:hAnsi="Times New Roman" w:eastAsia="Times New Roman" w:cs="Times New Roman"/>
          <w:color w:val="000000"/>
        </w:rPr>
        <w:t>2022</w:t>
      </w:r>
      <w:r>
        <w:rPr>
          <w:rFonts w:ascii="宋体" w:hAnsi="宋体" w:eastAsia="宋体" w:cs="宋体"/>
          <w:color w:val="000000"/>
        </w:rPr>
        <w:t>年</w:t>
      </w:r>
      <w:r>
        <w:rPr>
          <w:rFonts w:ascii="Times New Roman" w:hAnsi="Times New Roman" w:eastAsia="Times New Roman" w:cs="Times New Roman"/>
          <w:color w:val="000000"/>
        </w:rPr>
        <w:t>1</w:t>
      </w:r>
      <w:r>
        <w:rPr>
          <w:rFonts w:ascii="宋体" w:hAnsi="宋体" w:eastAsia="宋体" w:cs="宋体"/>
          <w:color w:val="000000"/>
        </w:rPr>
        <w:t>月</w:t>
      </w:r>
      <w:r>
        <w:rPr>
          <w:rFonts w:ascii="Times New Roman" w:hAnsi="Times New Roman" w:eastAsia="Times New Roman" w:cs="Times New Roman"/>
          <w:color w:val="000000"/>
        </w:rPr>
        <w:t>1</w:t>
      </w:r>
      <w:r>
        <w:rPr>
          <w:rFonts w:ascii="宋体" w:hAnsi="宋体" w:eastAsia="宋体" w:cs="宋体"/>
          <w:color w:val="000000"/>
        </w:rPr>
        <w:t>日起，香港所有中小学（包括特殊学校）在每个上课日、元旦日、香港特区成立纪念日和国庆日升挂国旗，每周举行一次升国旗仪式。这一做法（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表明“两制”是“一国”的前提和基础</w:t>
      </w:r>
      <w:r>
        <w:rPr>
          <w:color w:val="000000"/>
        </w:rPr>
        <w:tab/>
      </w:r>
      <w:r>
        <w:rPr>
          <w:color w:val="000000"/>
        </w:rPr>
        <w:t xml:space="preserve">B. </w:t>
      </w:r>
      <w:r>
        <w:rPr>
          <w:rFonts w:ascii="宋体" w:hAnsi="宋体" w:eastAsia="宋体" w:cs="宋体"/>
          <w:color w:val="000000"/>
        </w:rPr>
        <w:t>体现人民安全是我国国家安全的根本</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源于一个中国原则是两岸关系的基础</w:t>
      </w:r>
      <w:r>
        <w:rPr>
          <w:color w:val="000000"/>
        </w:rPr>
        <w:tab/>
      </w:r>
      <w:r>
        <w:rPr>
          <w:color w:val="000000"/>
        </w:rPr>
        <w:t xml:space="preserve">D. </w:t>
      </w:r>
      <w:r>
        <w:rPr>
          <w:rFonts w:ascii="宋体" w:hAnsi="宋体" w:eastAsia="宋体" w:cs="宋体"/>
          <w:color w:val="000000"/>
        </w:rPr>
        <w:t>有利于增强香港市民对国家的认同感</w:t>
      </w:r>
    </w:p>
    <w:p>
      <w:pPr>
        <w:spacing w:line="360" w:lineRule="auto"/>
        <w:jc w:val="left"/>
        <w:textAlignment w:val="center"/>
        <w:rPr>
          <w:color w:val="000000"/>
        </w:rPr>
      </w:pPr>
      <w:r>
        <w:rPr>
          <w:color w:val="000000"/>
        </w:rPr>
        <w:t xml:space="preserve">10. </w:t>
      </w:r>
      <w:r>
        <w:rPr>
          <w:rFonts w:ascii="宋体" w:hAnsi="宋体" w:eastAsia="宋体" w:cs="宋体"/>
          <w:color w:val="000000"/>
        </w:rPr>
        <w:t>多年来，江苏一批又一批党员干部响应党中央号召，以“新栽杨柳三千里，引得春风度玉关”的豪情壮志，踏上新疆这片热土，真情帮扶、科学援建，不断提升对口援疆综合效益，助力绘就亮丽新疆画卷。这表明对口援疆（   ）</w:t>
      </w:r>
    </w:p>
    <w:p>
      <w:pPr>
        <w:spacing w:line="360" w:lineRule="auto"/>
        <w:jc w:val="left"/>
        <w:textAlignment w:val="center"/>
        <w:rPr>
          <w:color w:val="000000"/>
        </w:rPr>
      </w:pPr>
      <w:r>
        <w:rPr>
          <w:color w:val="000000"/>
        </w:rPr>
        <w:t xml:space="preserve">A. </w:t>
      </w:r>
      <w:r>
        <w:rPr>
          <w:rFonts w:ascii="宋体" w:hAnsi="宋体" w:eastAsia="宋体" w:cs="宋体"/>
          <w:color w:val="000000"/>
        </w:rPr>
        <w:t>是我国的民族政策，有利于推动民地区同步富裕</w:t>
      </w:r>
    </w:p>
    <w:p>
      <w:pPr>
        <w:spacing w:line="360" w:lineRule="auto"/>
        <w:jc w:val="left"/>
        <w:textAlignment w:val="center"/>
        <w:rPr>
          <w:color w:val="000000"/>
        </w:rPr>
      </w:pPr>
      <w:r>
        <w:rPr>
          <w:color w:val="000000"/>
        </w:rPr>
        <w:t xml:space="preserve">B. </w:t>
      </w:r>
      <w:r>
        <w:rPr>
          <w:rFonts w:ascii="宋体" w:hAnsi="宋体" w:eastAsia="宋体" w:cs="宋体"/>
          <w:color w:val="000000"/>
        </w:rPr>
        <w:t>促进社会的公平正义，消除了民族地区的发展差距</w:t>
      </w:r>
    </w:p>
    <w:p>
      <w:pPr>
        <w:spacing w:line="360" w:lineRule="auto"/>
        <w:jc w:val="left"/>
        <w:textAlignment w:val="center"/>
        <w:rPr>
          <w:color w:val="000000"/>
        </w:rPr>
      </w:pPr>
      <w:r>
        <w:rPr>
          <w:color w:val="000000"/>
        </w:rPr>
        <w:t xml:space="preserve">C. </w:t>
      </w:r>
      <w:r>
        <w:rPr>
          <w:rFonts w:ascii="宋体" w:hAnsi="宋体" w:eastAsia="宋体" w:cs="宋体"/>
          <w:color w:val="000000"/>
        </w:rPr>
        <w:t>筑牢中华民族共同体意识，彰显民主集中制的优势</w:t>
      </w:r>
    </w:p>
    <w:p>
      <w:pPr>
        <w:spacing w:line="360" w:lineRule="auto"/>
        <w:jc w:val="left"/>
        <w:textAlignment w:val="center"/>
        <w:rPr>
          <w:color w:val="000000"/>
        </w:rPr>
      </w:pPr>
      <w:r>
        <w:rPr>
          <w:color w:val="000000"/>
        </w:rPr>
        <w:t xml:space="preserve">D. </w:t>
      </w:r>
      <w:r>
        <w:rPr>
          <w:rFonts w:ascii="宋体" w:hAnsi="宋体" w:eastAsia="宋体" w:cs="宋体"/>
          <w:color w:val="000000"/>
        </w:rPr>
        <w:t>是民族团结的物质保障，能促进民族地区共同繁荣</w:t>
      </w:r>
    </w:p>
    <w:p>
      <w:pPr>
        <w:spacing w:line="360" w:lineRule="auto"/>
        <w:jc w:val="left"/>
        <w:textAlignment w:val="center"/>
        <w:rPr>
          <w:color w:val="000000"/>
        </w:rPr>
      </w:pPr>
      <w:r>
        <w:rPr>
          <w:color w:val="000000"/>
        </w:rPr>
        <w:t xml:space="preserve">11. </w:t>
      </w:r>
      <w:r>
        <w:rPr>
          <w:rFonts w:ascii="宋体" w:hAnsi="宋体" w:eastAsia="宋体" w:cs="宋体"/>
          <w:color w:val="000000"/>
        </w:rPr>
        <w:t>在庆祝中国共产主义青年团成立</w:t>
      </w:r>
      <w:r>
        <w:rPr>
          <w:rFonts w:ascii="Times New Roman" w:hAnsi="Times New Roman" w:eastAsia="Times New Roman" w:cs="Times New Roman"/>
          <w:color w:val="000000"/>
        </w:rPr>
        <w:t>100</w:t>
      </w:r>
      <w:r>
        <w:rPr>
          <w:rFonts w:ascii="宋体" w:hAnsi="宋体" w:eastAsia="宋体" w:cs="宋体"/>
          <w:color w:val="000000"/>
        </w:rPr>
        <w:t>周年大会上，习近平总书记指出，共青团要坚持为党育人，帮助中国青年从内心深处厚植对党</w:t>
      </w:r>
      <w:r>
        <w:rPr>
          <w:rFonts w:ascii="宋体" w:hAnsi="宋体" w:eastAsia="宋体" w:cs="宋体"/>
          <w:color w:val="000000"/>
          <w:position w:val="0"/>
        </w:rPr>
        <w:drawing>
          <wp:inline distT="0" distB="0" distL="114300" distR="114300">
            <wp:extent cx="133350" cy="177800"/>
            <wp:effectExtent l="0" t="0" r="0" b="13335"/>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13"/>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信赖。这是因为（   ）</w:t>
      </w:r>
    </w:p>
    <w:p>
      <w:pPr>
        <w:spacing w:line="360" w:lineRule="auto"/>
        <w:jc w:val="left"/>
        <w:textAlignment w:val="center"/>
        <w:rPr>
          <w:color w:val="000000"/>
        </w:rPr>
      </w:pPr>
      <w:r>
        <w:rPr>
          <w:rFonts w:ascii="宋体" w:hAnsi="宋体" w:eastAsia="宋体" w:cs="宋体"/>
          <w:color w:val="000000"/>
        </w:rPr>
        <w:t>①中国共产党是最高政治领导力量</w:t>
      </w:r>
      <w:r>
        <w:rPr>
          <w:color w:val="000000"/>
        </w:rPr>
        <w:t xml:space="preserve">        </w:t>
      </w:r>
      <w:r>
        <w:rPr>
          <w:rFonts w:ascii="宋体" w:hAnsi="宋体" w:eastAsia="宋体" w:cs="宋体"/>
          <w:color w:val="000000"/>
        </w:rPr>
        <w:t>②当代中国最鲜明特色是党的领导</w:t>
      </w:r>
    </w:p>
    <w:p>
      <w:pPr>
        <w:spacing w:line="360" w:lineRule="auto"/>
        <w:jc w:val="left"/>
        <w:textAlignment w:val="center"/>
        <w:rPr>
          <w:color w:val="000000"/>
        </w:rPr>
      </w:pPr>
      <w:r>
        <w:rPr>
          <w:rFonts w:ascii="宋体" w:hAnsi="宋体" w:eastAsia="宋体" w:cs="宋体"/>
          <w:color w:val="000000"/>
        </w:rPr>
        <w:t>③为全体社会成员服务是党的宗旨</w:t>
      </w:r>
      <w:r>
        <w:rPr>
          <w:color w:val="000000"/>
        </w:rPr>
        <w:t xml:space="preserve"> </w:t>
      </w:r>
      <w:r>
        <w:rPr>
          <w:rFonts w:ascii="宋体" w:hAnsi="宋体" w:eastAsia="宋体" w:cs="宋体"/>
          <w:color w:val="000000"/>
        </w:rPr>
        <w:t>④党的领导是各族人民的命运所系</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2022</w:t>
      </w:r>
      <w:r>
        <w:rPr>
          <w:rFonts w:ascii="宋体" w:hAnsi="宋体" w:eastAsia="宋体" w:cs="宋体"/>
          <w:color w:val="000000"/>
        </w:rPr>
        <w:t>年</w:t>
      </w:r>
      <w:r>
        <w:rPr>
          <w:rFonts w:ascii="Times New Roman" w:hAnsi="Times New Roman" w:eastAsia="Times New Roman" w:cs="Times New Roman"/>
          <w:color w:val="000000"/>
        </w:rPr>
        <w:t>3</w:t>
      </w:r>
      <w:r>
        <w:rPr>
          <w:rFonts w:ascii="宋体" w:hAnsi="宋体" w:eastAsia="宋体" w:cs="宋体"/>
          <w:color w:val="000000"/>
        </w:rPr>
        <w:t>月，十三届全国人太五次会议审议并批准政府工作报告、全国人大常委会工作报告等，通过关于修改地方组织法的决定。这表明（   ）</w:t>
      </w:r>
    </w:p>
    <w:p>
      <w:pPr>
        <w:spacing w:line="360" w:lineRule="auto"/>
        <w:jc w:val="left"/>
        <w:textAlignment w:val="center"/>
        <w:rPr>
          <w:color w:val="000000"/>
        </w:rPr>
      </w:pPr>
      <w:r>
        <w:rPr>
          <w:rFonts w:ascii="宋体" w:hAnsi="宋体" w:eastAsia="宋体" w:cs="宋体"/>
          <w:color w:val="000000"/>
        </w:rPr>
        <w:t>①全国人大行使了最高监督权和立法权</w:t>
      </w:r>
      <w:r>
        <w:rPr>
          <w:color w:val="000000"/>
        </w:rPr>
        <w:t xml:space="preserve">        </w:t>
      </w:r>
      <w:r>
        <w:rPr>
          <w:rFonts w:ascii="宋体" w:hAnsi="宋体" w:eastAsia="宋体" w:cs="宋体"/>
          <w:color w:val="000000"/>
        </w:rPr>
        <w:t>②我国政府要坚持简政放权和依法执政</w:t>
      </w:r>
    </w:p>
    <w:p>
      <w:pPr>
        <w:spacing w:line="360" w:lineRule="auto"/>
        <w:jc w:val="left"/>
        <w:textAlignment w:val="center"/>
        <w:rPr>
          <w:color w:val="000000"/>
        </w:rPr>
      </w:pPr>
      <w:r>
        <w:rPr>
          <w:rFonts w:ascii="宋体" w:hAnsi="宋体" w:eastAsia="宋体" w:cs="宋体"/>
          <w:color w:val="000000"/>
        </w:rPr>
        <w:t>③人民代表大会是我国的根本政治制度</w:t>
      </w:r>
      <w:r>
        <w:rPr>
          <w:color w:val="000000"/>
        </w:rPr>
        <w:t xml:space="preserve">        </w:t>
      </w:r>
      <w:r>
        <w:rPr>
          <w:rFonts w:ascii="宋体" w:hAnsi="宋体" w:eastAsia="宋体" w:cs="宋体"/>
          <w:color w:val="000000"/>
        </w:rPr>
        <w:t>④新征程上要扎实推动全过程人民民主</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jc w:val="left"/>
        <w:textAlignment w:val="center"/>
        <w:rPr>
          <w:color w:val="000000"/>
        </w:rPr>
      </w:pPr>
      <w:r>
        <w:rPr>
          <w:color w:val="000000"/>
        </w:rPr>
        <w:t xml:space="preserve">13. </w:t>
      </w:r>
      <w:r>
        <w:rPr>
          <w:rFonts w:ascii="宋体" w:hAnsi="宋体" w:eastAsia="宋体" w:cs="宋体"/>
          <w:color w:val="000000"/>
        </w:rPr>
        <w:t>个体工商户和小微企业，是我国数量最多的市场主体，是吸纳就业的大海绵，也是百姓需求的直接服务者，</w:t>
      </w:r>
      <w:r>
        <w:rPr>
          <w:rFonts w:ascii="Times New Roman" w:hAnsi="Times New Roman" w:eastAsia="Times New Roman" w:cs="Times New Roman"/>
          <w:color w:val="000000"/>
        </w:rPr>
        <w:t>2022</w:t>
      </w:r>
      <w:r>
        <w:rPr>
          <w:rFonts w:ascii="宋体" w:hAnsi="宋体" w:eastAsia="宋体" w:cs="宋体"/>
          <w:color w:val="000000"/>
        </w:rPr>
        <w:t>年以来，我国安排纾困专项资金，大幅增加普惠型小微企业贷款，延续减税降费政策。助企纾困举措密集出台的依据是（   ）</w:t>
      </w:r>
    </w:p>
    <w:p>
      <w:pPr>
        <w:spacing w:line="360" w:lineRule="auto"/>
        <w:jc w:val="left"/>
        <w:textAlignment w:val="center"/>
        <w:rPr>
          <w:color w:val="000000"/>
        </w:rPr>
      </w:pPr>
      <w:r>
        <w:rPr>
          <w:rFonts w:ascii="宋体" w:hAnsi="宋体" w:eastAsia="宋体" w:cs="宋体"/>
          <w:color w:val="000000"/>
        </w:rPr>
        <w:t>①这将有利于促进大众创业和万众创新</w:t>
      </w:r>
      <w:r>
        <w:rPr>
          <w:color w:val="000000"/>
        </w:rPr>
        <w:t xml:space="preserve">        </w:t>
      </w:r>
      <w:r>
        <w:rPr>
          <w:rFonts w:ascii="宋体" w:hAnsi="宋体" w:eastAsia="宋体" w:cs="宋体"/>
          <w:color w:val="000000"/>
        </w:rPr>
        <w:t>②小微企业是市场经济的重要组成部分</w:t>
      </w:r>
    </w:p>
    <w:p>
      <w:pPr>
        <w:spacing w:line="360" w:lineRule="auto"/>
        <w:jc w:val="left"/>
        <w:textAlignment w:val="center"/>
        <w:rPr>
          <w:color w:val="000000"/>
        </w:rPr>
      </w:pPr>
      <w:r>
        <w:rPr>
          <w:rFonts w:ascii="宋体" w:hAnsi="宋体" w:eastAsia="宋体" w:cs="宋体"/>
          <w:color w:val="000000"/>
        </w:rPr>
        <w:t>③小微企业是社会主义经济制度的基础</w:t>
      </w:r>
      <w:r>
        <w:rPr>
          <w:color w:val="000000"/>
        </w:rPr>
        <w:t xml:space="preserve">        </w:t>
      </w:r>
      <w:r>
        <w:rPr>
          <w:rFonts w:ascii="宋体" w:hAnsi="宋体" w:eastAsia="宋体" w:cs="宋体"/>
          <w:color w:val="000000"/>
        </w:rPr>
        <w:t>④我国鼓励支持引导非公有制经济发展</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①②④</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2022</w:t>
      </w:r>
      <w:r>
        <w:rPr>
          <w:rFonts w:ascii="宋体" w:hAnsi="宋体" w:eastAsia="宋体" w:cs="宋体"/>
          <w:color w:val="000000"/>
        </w:rPr>
        <w:t>年</w:t>
      </w:r>
      <w:r>
        <w:rPr>
          <w:rFonts w:ascii="Times New Roman" w:hAnsi="Times New Roman" w:eastAsia="Times New Roman" w:cs="Times New Roman"/>
          <w:color w:val="000000"/>
        </w:rPr>
        <w:t>4</w:t>
      </w:r>
      <w:r>
        <w:rPr>
          <w:rFonts w:ascii="宋体" w:hAnsi="宋体" w:eastAsia="宋体" w:cs="宋体"/>
          <w:color w:val="000000"/>
        </w:rPr>
        <w:t>月习近平在博鳌亚洲论坛年会开幕式主旨演讲中指出，当下世界之变、时代之变、历史之变给人类提出了必颂严肃对待的挑战，走向光明，最强大的力量是同心合力。这向世界传递的信息是（   ）</w:t>
      </w:r>
    </w:p>
    <w:p>
      <w:pPr>
        <w:spacing w:line="360" w:lineRule="auto"/>
        <w:jc w:val="left"/>
        <w:textAlignment w:val="center"/>
        <w:rPr>
          <w:color w:val="000000"/>
        </w:rPr>
      </w:pPr>
      <w:r>
        <w:rPr>
          <w:rFonts w:ascii="宋体" w:hAnsi="宋体" w:eastAsia="宋体" w:cs="宋体"/>
          <w:color w:val="000000"/>
        </w:rPr>
        <w:t>①和平与合作仍是当今时代两大主题</w:t>
      </w:r>
      <w:r>
        <w:rPr>
          <w:color w:val="000000"/>
        </w:rPr>
        <w:t xml:space="preserve">        </w:t>
      </w:r>
      <w:r>
        <w:rPr>
          <w:rFonts w:ascii="宋体" w:hAnsi="宋体" w:eastAsia="宋体" w:cs="宋体"/>
          <w:color w:val="000000"/>
        </w:rPr>
        <w:t>②中国努力推动构建人类命运共同体</w:t>
      </w:r>
    </w:p>
    <w:p>
      <w:pPr>
        <w:spacing w:line="360" w:lineRule="auto"/>
        <w:jc w:val="left"/>
        <w:textAlignment w:val="center"/>
        <w:rPr>
          <w:color w:val="000000"/>
        </w:rPr>
      </w:pPr>
      <w:r>
        <w:rPr>
          <w:rFonts w:ascii="宋体" w:hAnsi="宋体" w:eastAsia="宋体" w:cs="宋体"/>
          <w:color w:val="000000"/>
        </w:rPr>
        <w:t>③我国发展正处于形势严峻的挑战期</w:t>
      </w:r>
      <w:r>
        <w:rPr>
          <w:color w:val="000000"/>
        </w:rPr>
        <w:t xml:space="preserve">        </w:t>
      </w:r>
      <w:r>
        <w:rPr>
          <w:rFonts w:ascii="宋体" w:hAnsi="宋体" w:eastAsia="宋体" w:cs="宋体"/>
          <w:color w:val="000000"/>
        </w:rPr>
        <w:t>④中国积极遵循共商共建共享的原则</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285" w:lineRule="auto"/>
        <w:jc w:val="center"/>
        <w:textAlignment w:val="center"/>
        <w:rPr>
          <w:color w:val="000000"/>
        </w:rPr>
      </w:pPr>
      <w:r>
        <w:rPr>
          <w:rFonts w:ascii="宋体" w:hAnsi="宋体" w:eastAsia="宋体" w:cs="宋体"/>
          <w:b/>
          <w:color w:val="000000"/>
          <w:sz w:val="24"/>
        </w:rPr>
        <w:t>第</w:t>
      </w:r>
      <w:r>
        <w:rPr>
          <w:rFonts w:ascii="Times New Roman" w:hAnsi="Times New Roman" w:eastAsia="Times New Roman" w:cs="Times New Roman"/>
          <w:b/>
          <w:color w:val="000000"/>
          <w:sz w:val="24"/>
        </w:rPr>
        <w:t>II</w:t>
      </w:r>
      <w:r>
        <w:rPr>
          <w:rFonts w:ascii="宋体" w:hAnsi="宋体" w:eastAsia="宋体" w:cs="宋体"/>
          <w:b/>
          <w:color w:val="000000"/>
          <w:sz w:val="24"/>
        </w:rPr>
        <w:t>卷（非选择题）（共</w:t>
      </w:r>
      <w:r>
        <w:rPr>
          <w:rFonts w:ascii="Times New Roman" w:hAnsi="Times New Roman" w:eastAsia="Times New Roman" w:cs="Times New Roman"/>
          <w:b/>
          <w:color w:val="000000"/>
          <w:sz w:val="24"/>
        </w:rPr>
        <w:t>22</w:t>
      </w:r>
      <w:r>
        <w:rPr>
          <w:rFonts w:ascii="宋体" w:hAnsi="宋体" w:eastAsia="宋体" w:cs="宋体"/>
          <w:b/>
          <w:color w:val="000000"/>
          <w:sz w:val="24"/>
        </w:rPr>
        <w:t>分）</w:t>
      </w:r>
    </w:p>
    <w:p>
      <w:pPr>
        <w:spacing w:line="285" w:lineRule="auto"/>
        <w:jc w:val="left"/>
        <w:textAlignment w:val="center"/>
        <w:rPr>
          <w:color w:val="000000"/>
        </w:rPr>
      </w:pPr>
      <w:r>
        <w:rPr>
          <w:rFonts w:ascii="宋体" w:hAnsi="宋体" w:eastAsia="宋体" w:cs="宋体"/>
          <w:b/>
          <w:color w:val="000000"/>
          <w:sz w:val="24"/>
        </w:rPr>
        <w:t>二、简要分析题（结合材料运用所学知识对问题进行简要分析和说明。共</w:t>
      </w:r>
      <w:r>
        <w:rPr>
          <w:rFonts w:ascii="Times New Roman" w:hAnsi="Times New Roman" w:eastAsia="Times New Roman" w:cs="Times New Roman"/>
          <w:b/>
          <w:color w:val="000000"/>
          <w:sz w:val="24"/>
        </w:rPr>
        <w:t>8</w:t>
      </w:r>
      <w:r>
        <w:rPr>
          <w:rFonts w:ascii="宋体" w:hAnsi="宋体" w:eastAsia="宋体" w:cs="宋体"/>
          <w:b/>
          <w:color w:val="000000"/>
          <w:sz w:val="24"/>
        </w:rPr>
        <w:t>分）</w:t>
      </w:r>
    </w:p>
    <w:p>
      <w:pPr>
        <w:spacing w:line="360" w:lineRule="auto"/>
        <w:ind w:firstLine="420"/>
        <w:jc w:val="left"/>
        <w:textAlignment w:val="center"/>
        <w:rPr>
          <w:color w:val="000000"/>
        </w:rPr>
      </w:pPr>
      <w:r>
        <w:rPr>
          <w:color w:val="000000"/>
        </w:rPr>
        <w:t xml:space="preserve">15. </w:t>
      </w:r>
      <w:r>
        <w:rPr>
          <w:rFonts w:ascii="楷体" w:hAnsi="楷体" w:eastAsia="楷体" w:cs="楷体"/>
          <w:color w:val="000000"/>
        </w:rPr>
        <w:t>材料一  2022年5月，我国发布2021年“最美基层高校毕业生”先进事迹。</w:t>
      </w:r>
    </w:p>
    <w:tbl>
      <w:tblPr>
        <w:tblStyle w:val="6"/>
        <w:tblW w:w="113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5859"/>
        <w:gridCol w:w="5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29" w:hRule="atLeast"/>
          <w:jc w:val="center"/>
        </w:trPr>
        <w:tc>
          <w:tcPr>
            <w:tcW w:w="585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color w:val="000000"/>
              </w:rPr>
              <w:drawing>
                <wp:inline distT="0" distB="0" distL="114300" distR="114300">
                  <wp:extent cx="2343150" cy="140970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2343150" cy="1409700"/>
                          </a:xfrm>
                          <a:prstGeom prst="rect">
                            <a:avLst/>
                          </a:prstGeom>
                        </pic:spPr>
                      </pic:pic>
                    </a:graphicData>
                  </a:graphic>
                </wp:inline>
              </w:drawing>
            </w:r>
          </w:p>
          <w:p>
            <w:pPr>
              <w:spacing w:line="360" w:lineRule="auto"/>
              <w:ind w:firstLine="420"/>
              <w:jc w:val="left"/>
              <w:textAlignment w:val="center"/>
              <w:rPr>
                <w:color w:val="000000"/>
              </w:rPr>
            </w:pPr>
            <w:r>
              <w:rPr>
                <w:rFonts w:ascii="楷体" w:hAnsi="楷体" w:eastAsia="楷体" w:cs="楷体"/>
                <w:color w:val="000000"/>
              </w:rPr>
              <w:t>杨晓帅，“90后”持岗牧师，2013年以来，她默默扎报塞外山区，用青春与智悬点亮乡村孩子们的求学梦想，在基层教育事业这片沃土上播种希望，成为孩子们的星辰大海。</w:t>
            </w:r>
          </w:p>
        </w:tc>
        <w:tc>
          <w:tcPr>
            <w:tcW w:w="54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color w:val="000000"/>
              </w:rPr>
              <w:drawing>
                <wp:inline distT="0" distB="0" distL="114300" distR="114300">
                  <wp:extent cx="1733550" cy="1466850"/>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1733550" cy="1466850"/>
                          </a:xfrm>
                          <a:prstGeom prst="rect">
                            <a:avLst/>
                          </a:prstGeom>
                        </pic:spPr>
                      </pic:pic>
                    </a:graphicData>
                  </a:graphic>
                </wp:inline>
              </w:drawing>
            </w:r>
          </w:p>
          <w:p>
            <w:pPr>
              <w:spacing w:line="360" w:lineRule="auto"/>
              <w:ind w:firstLine="420"/>
              <w:jc w:val="left"/>
              <w:textAlignment w:val="center"/>
              <w:rPr>
                <w:color w:val="000000"/>
              </w:rPr>
            </w:pPr>
            <w:r>
              <w:rPr>
                <w:rFonts w:ascii="楷体" w:hAnsi="楷体" w:eastAsia="楷体" w:cs="楷体"/>
                <w:color w:val="000000"/>
              </w:rPr>
              <w:t>秦倩，海外留学归来后，毅然选择到河南省孙庄村任党支部第一书记，全心扑在扶贫一线，创建了“互联+第一书记+健康扶贫”新式，带领村民闯出一条致富路。</w:t>
            </w:r>
          </w:p>
        </w:tc>
      </w:tr>
    </w:tbl>
    <w:p>
      <w:pPr>
        <w:spacing w:line="360" w:lineRule="auto"/>
        <w:jc w:val="left"/>
        <w:textAlignment w:val="center"/>
        <w:rPr>
          <w:color w:val="000000"/>
        </w:rPr>
      </w:pPr>
    </w:p>
    <w:p>
      <w:pPr>
        <w:spacing w:line="360" w:lineRule="auto"/>
        <w:jc w:val="left"/>
        <w:textAlignment w:val="center"/>
        <w:rPr>
          <w:color w:val="000000"/>
        </w:rPr>
      </w:pPr>
      <w:r>
        <w:rPr>
          <w:color w:val="000000"/>
        </w:rPr>
        <w:t>（1）</w:t>
      </w:r>
      <w:r>
        <w:rPr>
          <w:rFonts w:ascii="宋体" w:hAnsi="宋体" w:eastAsia="宋体" w:cs="宋体"/>
          <w:color w:val="000000"/>
        </w:rPr>
        <w:t>结合所学知识，谈谈杨晓帅和秦倩传递出哪些时代品质？请简要说明他们的行为对我国文化建设有何意义？</w:t>
      </w:r>
    </w:p>
    <w:p>
      <w:pPr>
        <w:spacing w:line="360" w:lineRule="auto"/>
        <w:ind w:firstLine="420"/>
        <w:jc w:val="left"/>
        <w:textAlignment w:val="center"/>
        <w:rPr>
          <w:color w:val="000000"/>
        </w:rPr>
      </w:pPr>
      <w:r>
        <w:rPr>
          <w:rFonts w:ascii="楷体" w:hAnsi="楷体" w:eastAsia="楷体" w:cs="楷体"/>
          <w:color w:val="000000"/>
        </w:rPr>
        <w:t>材料二  当前农业劳动力的素质和结构不当，高中及以上受教育水平的仅占1%左右，平均年龄超过50岁；有的农村学校师资和教学硬件跟不上，教学质量不高；缺乏特色产业，难以引人、留人……今年中央一号文件明确，将启动“神农英才”计划，加快建设农业科技战略人才力量，构建梯次合理的农业科技人才队伍，为全面推进乡村振兴、加快农业农村现代化提供保障。</w:t>
      </w:r>
    </w:p>
    <w:p>
      <w:pPr>
        <w:spacing w:line="360" w:lineRule="auto"/>
        <w:jc w:val="left"/>
        <w:textAlignment w:val="center"/>
        <w:rPr>
          <w:color w:val="000000"/>
        </w:rPr>
      </w:pPr>
      <w:r>
        <w:rPr>
          <w:color w:val="000000"/>
        </w:rPr>
        <w:t>（2）</w:t>
      </w:r>
      <w:r>
        <w:rPr>
          <w:rFonts w:ascii="宋体" w:hAnsi="宋体" w:eastAsia="宋体" w:cs="宋体"/>
          <w:color w:val="000000"/>
        </w:rPr>
        <w:t>结合材料，综合运用所学知识分析如何以人才赋能乡村振兴？</w:t>
      </w:r>
    </w:p>
    <w:p>
      <w:pPr>
        <w:spacing w:line="285" w:lineRule="auto"/>
        <w:jc w:val="left"/>
        <w:textAlignment w:val="center"/>
        <w:rPr>
          <w:color w:val="000000"/>
        </w:rPr>
      </w:pPr>
      <w:r>
        <w:rPr>
          <w:rFonts w:ascii="宋体" w:hAnsi="宋体" w:eastAsia="宋体" w:cs="宋体"/>
          <w:b/>
          <w:color w:val="000000"/>
          <w:sz w:val="24"/>
        </w:rPr>
        <w:t>三、实践与探究题（结合背景材料进行探究，能够发现问题、提出问题，并能综合运用有关知识分析问题、解决问题。共</w:t>
      </w:r>
      <w:r>
        <w:rPr>
          <w:rFonts w:ascii="Times New Roman" w:hAnsi="Times New Roman" w:eastAsia="Times New Roman" w:cs="Times New Roman"/>
          <w:b/>
          <w:color w:val="000000"/>
          <w:sz w:val="24"/>
        </w:rPr>
        <w:t>14</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16. </w:t>
      </w:r>
      <w:r>
        <w:rPr>
          <w:rFonts w:ascii="Times New Roman" w:hAnsi="Times New Roman" w:eastAsia="Times New Roman" w:cs="Times New Roman"/>
          <w:color w:val="000000"/>
        </w:rPr>
        <w:t>2022</w:t>
      </w:r>
      <w:r>
        <w:rPr>
          <w:rFonts w:ascii="宋体" w:hAnsi="宋体" w:eastAsia="宋体" w:cs="宋体"/>
          <w:color w:val="000000"/>
        </w:rPr>
        <w:t>年前</w:t>
      </w:r>
      <w:r>
        <w:rPr>
          <w:rFonts w:ascii="Times New Roman" w:hAnsi="Times New Roman" w:eastAsia="Times New Roman" w:cs="Times New Roman"/>
          <w:color w:val="000000"/>
        </w:rPr>
        <w:t>4</w:t>
      </w:r>
      <w:r>
        <w:rPr>
          <w:rFonts w:ascii="宋体" w:hAnsi="宋体" w:eastAsia="宋体" w:cs="宋体"/>
          <w:color w:val="000000"/>
        </w:rPr>
        <w:t>个月，盐城多项经济指标跑进全省第一方队。盐城市某初级中学九（</w:t>
      </w:r>
      <w:r>
        <w:rPr>
          <w:rFonts w:ascii="Times New Roman" w:hAnsi="Times New Roman" w:eastAsia="Times New Roman" w:cs="Times New Roman"/>
          <w:color w:val="000000"/>
        </w:rPr>
        <w:t>1</w:t>
      </w:r>
      <w:r>
        <w:rPr>
          <w:rFonts w:ascii="宋体" w:hAnsi="宋体" w:eastAsia="宋体" w:cs="宋体"/>
          <w:color w:val="000000"/>
        </w:rPr>
        <w:t>）班同学以“盐城发展共担当”为主题开展活动，请你参与。</w:t>
      </w:r>
    </w:p>
    <w:p>
      <w:pPr>
        <w:spacing w:line="360" w:lineRule="auto"/>
        <w:ind w:firstLine="420"/>
        <w:jc w:val="left"/>
        <w:textAlignment w:val="center"/>
        <w:rPr>
          <w:color w:val="000000"/>
        </w:rPr>
      </w:pPr>
      <w:r>
        <w:rPr>
          <w:rFonts w:ascii="楷体" w:hAnsi="楷体" w:eastAsia="楷体" w:cs="楷体"/>
          <w:color w:val="000000"/>
        </w:rPr>
        <w:t>【“盐”续发展】第一组同学搜集到盐城发展的部分材料：</w:t>
      </w:r>
    </w:p>
    <w:p>
      <w:pPr>
        <w:spacing w:line="360" w:lineRule="auto"/>
        <w:jc w:val="left"/>
        <w:textAlignment w:val="center"/>
        <w:rPr>
          <w:color w:val="000000"/>
        </w:rPr>
      </w:pPr>
      <w:r>
        <w:rPr>
          <w:color w:val="000000"/>
        </w:rPr>
        <w:drawing>
          <wp:inline distT="0" distB="0" distL="114300" distR="114300">
            <wp:extent cx="5238750" cy="1696085"/>
            <wp:effectExtent l="0" t="0" r="0" b="18415"/>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5238750" cy="1696459"/>
                    </a:xfrm>
                    <a:prstGeom prst="rect">
                      <a:avLst/>
                    </a:prstGeom>
                  </pic:spPr>
                </pic:pic>
              </a:graphicData>
            </a:graphic>
          </wp:inline>
        </w:drawing>
      </w:r>
      <w:r>
        <w:rPr>
          <w:color w:val="000000"/>
        </w:rPr>
        <w:br w:type="textWrapping"/>
      </w:r>
    </w:p>
    <w:p>
      <w:pPr>
        <w:spacing w:line="360" w:lineRule="auto"/>
        <w:jc w:val="left"/>
        <w:textAlignment w:val="center"/>
        <w:rPr>
          <w:color w:val="000000"/>
        </w:rPr>
      </w:pPr>
      <w:r>
        <w:rPr>
          <w:color w:val="000000"/>
        </w:rPr>
        <w:t>（1）</w:t>
      </w:r>
      <w:r>
        <w:rPr>
          <w:rFonts w:ascii="宋体" w:hAnsi="宋体" w:eastAsia="宋体" w:cs="宋体"/>
          <w:color w:val="000000"/>
        </w:rPr>
        <w:t>请运用所学知识，结合上述材料：谈一谈我市“盐”续发展</w:t>
      </w:r>
      <w:r>
        <w:rPr>
          <w:rFonts w:ascii="宋体" w:hAnsi="宋体" w:eastAsia="宋体" w:cs="宋体"/>
          <w:color w:val="000000"/>
          <w:position w:val="0"/>
        </w:rPr>
        <w:drawing>
          <wp:inline distT="0" distB="0" distL="114300" distR="114300">
            <wp:extent cx="133350" cy="17780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13"/>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信心源自哪里？</w:t>
      </w:r>
    </w:p>
    <w:p>
      <w:pPr>
        <w:spacing w:line="360" w:lineRule="auto"/>
        <w:ind w:firstLine="420"/>
        <w:jc w:val="left"/>
        <w:textAlignment w:val="center"/>
        <w:rPr>
          <w:color w:val="000000"/>
        </w:rPr>
      </w:pPr>
      <w:r>
        <w:rPr>
          <w:rFonts w:ascii="楷体" w:hAnsi="楷体" w:eastAsia="楷体" w:cs="楷体"/>
          <w:color w:val="000000"/>
        </w:rPr>
        <w:t>【“盐”防死守】发展不停步，防疫不松懈。为落实疫情防控要求，方便市民通行，减少个人敏感信息的传递层级和外泄机率，我市在重点场所试行“场所码”管理措施；同时，对未及时参与核酸检测的重点人群“苏康码”赋黄码。黄码人员不得进入各类公共场所，不得参加各类聚集性活动，造成疫情传播风险的，还将依法追究责任。</w:t>
      </w:r>
    </w:p>
    <w:p>
      <w:pPr>
        <w:spacing w:line="360" w:lineRule="auto"/>
        <w:ind w:firstLine="420"/>
        <w:jc w:val="left"/>
        <w:textAlignment w:val="center"/>
        <w:rPr>
          <w:color w:val="000000"/>
        </w:rPr>
      </w:pPr>
      <w:r>
        <w:rPr>
          <w:rFonts w:ascii="楷体" w:hAnsi="楷体" w:eastAsia="楷体" w:cs="楷体"/>
          <w:color w:val="000000"/>
        </w:rPr>
        <w:t>第二组同学对此发表了看法</w:t>
      </w:r>
    </w:p>
    <w:p>
      <w:pPr>
        <w:spacing w:line="360" w:lineRule="auto"/>
        <w:jc w:val="left"/>
        <w:textAlignment w:val="center"/>
        <w:rPr>
          <w:color w:val="000000"/>
        </w:rPr>
      </w:pPr>
      <w:r>
        <w:rPr>
          <w:color w:val="000000"/>
        </w:rPr>
        <w:drawing>
          <wp:inline distT="0" distB="0" distL="114300" distR="114300">
            <wp:extent cx="5238750" cy="1025525"/>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5238750" cy="1025808"/>
                    </a:xfrm>
                    <a:prstGeom prst="rect">
                      <a:avLst/>
                    </a:prstGeom>
                  </pic:spPr>
                </pic:pic>
              </a:graphicData>
            </a:graphic>
          </wp:inline>
        </w:drawing>
      </w:r>
      <w:r>
        <w:rPr>
          <w:color w:val="000000"/>
        </w:rPr>
        <w:br w:type="textWrapping"/>
      </w:r>
    </w:p>
    <w:p>
      <w:pPr>
        <w:spacing w:line="360" w:lineRule="auto"/>
        <w:jc w:val="left"/>
        <w:textAlignment w:val="center"/>
        <w:rPr>
          <w:color w:val="000000"/>
        </w:rPr>
      </w:pPr>
      <w:r>
        <w:rPr>
          <w:color w:val="000000"/>
        </w:rPr>
        <w:t>（2）</w:t>
      </w:r>
      <w:r>
        <w:rPr>
          <w:rFonts w:ascii="宋体" w:hAnsi="宋体" w:eastAsia="宋体" w:cs="宋体"/>
          <w:color w:val="000000"/>
        </w:rPr>
        <w:t>请结合上述举措，运用所学知识为同学们答疑解惑。</w:t>
      </w:r>
    </w:p>
    <w:p>
      <w:pPr>
        <w:spacing w:line="360" w:lineRule="auto"/>
        <w:ind w:firstLine="420"/>
        <w:jc w:val="left"/>
        <w:textAlignment w:val="center"/>
        <w:rPr>
          <w:color w:val="000000"/>
        </w:rPr>
      </w:pPr>
      <w:r>
        <w:rPr>
          <w:rFonts w:ascii="楷体" w:hAnsi="楷体" w:eastAsia="楷体" w:cs="楷体"/>
          <w:color w:val="000000"/>
        </w:rPr>
        <w:t>【“盐”值担当】守护虚拟世界安全与秩序的年轻部级专家、助力黄海湿地申遗成功的青年先锋、援鄂拨宁逆向而行的青年护士，我市有一大批先进人物为盐城勇当沿海地区高质量发展排头兵贡献青春力量，堪称“盐”值担当。第三组同学拟开展向榜样学习活动。</w:t>
      </w:r>
    </w:p>
    <w:p>
      <w:pPr>
        <w:spacing w:line="360" w:lineRule="auto"/>
        <w:jc w:val="left"/>
        <w:textAlignment w:val="center"/>
        <w:rPr>
          <w:color w:val="000000"/>
        </w:rPr>
      </w:pPr>
      <w:r>
        <w:rPr>
          <w:color w:val="000000"/>
        </w:rPr>
        <w:t>（3）</w:t>
      </w:r>
      <w:r>
        <w:rPr>
          <w:rFonts w:ascii="宋体" w:hAnsi="宋体" w:eastAsia="宋体" w:cs="宋体"/>
          <w:color w:val="000000"/>
        </w:rPr>
        <w:t>请结合所学知识，为本次活动设计一个活动方案。（活动方案一般包括活动名称、活动目的、注意事项等。）</w:t>
      </w:r>
    </w:p>
    <w:p>
      <w:pPr>
        <w:spacing w:line="360" w:lineRule="auto"/>
        <w:jc w:val="left"/>
        <w:textAlignment w:val="center"/>
        <w:rPr>
          <w:color w:val="000000"/>
        </w:rPr>
      </w:pPr>
      <w:r>
        <w:rPr>
          <w:color w:val="000000"/>
        </w:rPr>
        <w:br w:type="page"/>
      </w:r>
    </w:p>
    <w:p>
      <w:pPr>
        <w:spacing w:line="285" w:lineRule="auto"/>
        <w:jc w:val="center"/>
        <w:textAlignment w:val="center"/>
        <w:rPr>
          <w:color w:val="000000"/>
        </w:rPr>
      </w:pPr>
      <w:r>
        <w:rPr>
          <w:rFonts w:ascii="宋体" w:hAnsi="宋体" w:eastAsia="宋体" w:cs="宋体"/>
          <w:b/>
          <w:color w:val="000000"/>
          <w:sz w:val="32"/>
        </w:rPr>
        <w:t>初三年级第一次模拟考试道德与法治试卷</w:t>
      </w:r>
    </w:p>
    <w:p>
      <w:pPr>
        <w:spacing w:line="285" w:lineRule="auto"/>
        <w:jc w:val="center"/>
        <w:textAlignment w:val="center"/>
        <w:rPr>
          <w:color w:val="000000"/>
        </w:rPr>
      </w:pPr>
      <w:r>
        <w:rPr>
          <w:rFonts w:ascii="宋体" w:hAnsi="宋体" w:eastAsia="宋体" w:cs="宋体"/>
          <w:b/>
          <w:color w:val="000000"/>
          <w:sz w:val="24"/>
        </w:rPr>
        <w:t>（</w:t>
      </w:r>
      <w:r>
        <w:rPr>
          <w:rFonts w:ascii="Times New Roman" w:hAnsi="Times New Roman" w:eastAsia="Times New Roman" w:cs="Times New Roman"/>
          <w:b/>
          <w:color w:val="000000"/>
          <w:sz w:val="24"/>
        </w:rPr>
        <w:t>2022.05</w:t>
      </w:r>
      <w:r>
        <w:rPr>
          <w:rFonts w:ascii="宋体" w:hAnsi="宋体" w:eastAsia="宋体" w:cs="宋体"/>
          <w:b/>
          <w:color w:val="000000"/>
          <w:sz w:val="24"/>
        </w:rPr>
        <w:t>）</w:t>
      </w:r>
    </w:p>
    <w:p>
      <w:pPr>
        <w:spacing w:line="285" w:lineRule="auto"/>
        <w:jc w:val="center"/>
        <w:textAlignment w:val="center"/>
        <w:rPr>
          <w:color w:val="000000"/>
        </w:rPr>
      </w:pPr>
      <w:r>
        <w:rPr>
          <w:rFonts w:ascii="宋体" w:hAnsi="宋体" w:eastAsia="宋体" w:cs="宋体"/>
          <w:b/>
          <w:color w:val="000000"/>
          <w:sz w:val="24"/>
        </w:rPr>
        <w:t>试卷总分：</w:t>
      </w:r>
      <w:r>
        <w:rPr>
          <w:rFonts w:ascii="Times New Roman" w:hAnsi="Times New Roman" w:eastAsia="Times New Roman" w:cs="Times New Roman"/>
          <w:b/>
          <w:color w:val="000000"/>
          <w:sz w:val="24"/>
        </w:rPr>
        <w:t>50</w:t>
      </w:r>
      <w:r>
        <w:rPr>
          <w:rFonts w:ascii="宋体" w:hAnsi="宋体" w:eastAsia="宋体" w:cs="宋体"/>
          <w:b/>
          <w:color w:val="000000"/>
          <w:sz w:val="24"/>
        </w:rPr>
        <w:t>分考试时间：</w:t>
      </w:r>
      <w:r>
        <w:rPr>
          <w:rFonts w:ascii="Times New Roman" w:hAnsi="Times New Roman" w:eastAsia="Times New Roman" w:cs="Times New Roman"/>
          <w:b/>
          <w:color w:val="000000"/>
          <w:sz w:val="24"/>
        </w:rPr>
        <w:t>50</w:t>
      </w:r>
      <w:r>
        <w:rPr>
          <w:rFonts w:ascii="宋体" w:hAnsi="宋体" w:eastAsia="宋体" w:cs="宋体"/>
          <w:b/>
          <w:color w:val="000000"/>
          <w:sz w:val="24"/>
        </w:rPr>
        <w:t>分钟</w:t>
      </w:r>
    </w:p>
    <w:p>
      <w:pPr>
        <w:spacing w:line="285" w:lineRule="auto"/>
        <w:jc w:val="center"/>
        <w:textAlignment w:val="center"/>
        <w:rPr>
          <w:color w:val="000000"/>
        </w:rPr>
      </w:pPr>
      <w:r>
        <w:rPr>
          <w:rFonts w:ascii="宋体" w:hAnsi="宋体" w:eastAsia="宋体" w:cs="宋体"/>
          <w:b/>
          <w:color w:val="000000"/>
          <w:sz w:val="24"/>
        </w:rPr>
        <w:t>第</w:t>
      </w:r>
      <w:r>
        <w:rPr>
          <w:rFonts w:ascii="Times New Roman" w:hAnsi="Times New Roman" w:eastAsia="Times New Roman" w:cs="Times New Roman"/>
          <w:b/>
          <w:color w:val="000000"/>
          <w:sz w:val="24"/>
        </w:rPr>
        <w:t>I</w:t>
      </w:r>
      <w:r>
        <w:rPr>
          <w:rFonts w:ascii="宋体" w:hAnsi="宋体" w:eastAsia="宋体" w:cs="宋体"/>
          <w:b/>
          <w:color w:val="000000"/>
          <w:sz w:val="24"/>
        </w:rPr>
        <w:t>卷（选择题）（共</w:t>
      </w:r>
      <w:r>
        <w:rPr>
          <w:rFonts w:ascii="Times New Roman" w:hAnsi="Times New Roman" w:eastAsia="Times New Roman" w:cs="Times New Roman"/>
          <w:b/>
          <w:color w:val="000000"/>
          <w:sz w:val="24"/>
        </w:rPr>
        <w:t>28</w:t>
      </w:r>
      <w:r>
        <w:rPr>
          <w:rFonts w:ascii="宋体" w:hAnsi="宋体" w:eastAsia="宋体" w:cs="宋体"/>
          <w:b/>
          <w:color w:val="000000"/>
          <w:sz w:val="24"/>
        </w:rPr>
        <w:t>分）</w:t>
      </w:r>
    </w:p>
    <w:p>
      <w:pPr>
        <w:spacing w:line="285" w:lineRule="auto"/>
        <w:jc w:val="left"/>
        <w:textAlignment w:val="center"/>
        <w:rPr>
          <w:color w:val="000000"/>
        </w:rPr>
      </w:pPr>
      <w:r>
        <w:rPr>
          <w:rFonts w:ascii="宋体" w:hAnsi="宋体" w:eastAsia="宋体" w:cs="宋体"/>
          <w:b/>
          <w:color w:val="000000"/>
          <w:sz w:val="24"/>
        </w:rPr>
        <w:t>一、单项选择题（下列每题只有一个最符合题意的答案，选出该答案填入答题纸的表格中。每小题</w:t>
      </w:r>
      <w:r>
        <w:rPr>
          <w:rFonts w:ascii="Times New Roman" w:hAnsi="Times New Roman" w:eastAsia="Times New Roman" w:cs="Times New Roman"/>
          <w:b/>
          <w:color w:val="000000"/>
          <w:sz w:val="24"/>
        </w:rPr>
        <w:t>2</w:t>
      </w:r>
      <w:r>
        <w:rPr>
          <w:rFonts w:ascii="宋体" w:hAnsi="宋体" w:eastAsia="宋体" w:cs="宋体"/>
          <w:b/>
          <w:color w:val="000000"/>
          <w:sz w:val="24"/>
        </w:rPr>
        <w:t>分，共</w:t>
      </w:r>
      <w:r>
        <w:rPr>
          <w:rFonts w:ascii="Times New Roman" w:hAnsi="Times New Roman" w:eastAsia="Times New Roman" w:cs="Times New Roman"/>
          <w:b/>
          <w:color w:val="000000"/>
          <w:sz w:val="24"/>
        </w:rPr>
        <w:t>28</w:t>
      </w:r>
      <w:r>
        <w:rPr>
          <w:rFonts w:ascii="宋体" w:hAnsi="宋体" w:eastAsia="宋体" w:cs="宋体"/>
          <w:b/>
          <w:color w:val="000000"/>
          <w:sz w:val="24"/>
        </w:rPr>
        <w:t>分）</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color w:val="000000"/>
        </w:rPr>
        <w:t>C</w:t>
      </w:r>
    </w:p>
    <w:p>
      <w:pPr>
        <w:spacing w:line="285" w:lineRule="auto"/>
        <w:jc w:val="center"/>
        <w:textAlignment w:val="center"/>
        <w:rPr>
          <w:color w:val="000000"/>
        </w:rPr>
      </w:pPr>
      <w:r>
        <w:rPr>
          <w:rFonts w:ascii="宋体" w:hAnsi="宋体" w:eastAsia="宋体" w:cs="宋体"/>
          <w:b/>
          <w:color w:val="000000"/>
          <w:sz w:val="24"/>
        </w:rPr>
        <w:t>第</w:t>
      </w:r>
      <w:r>
        <w:rPr>
          <w:rFonts w:ascii="Times New Roman" w:hAnsi="Times New Roman" w:eastAsia="Times New Roman" w:cs="Times New Roman"/>
          <w:b/>
          <w:color w:val="000000"/>
          <w:sz w:val="24"/>
        </w:rPr>
        <w:t>II</w:t>
      </w:r>
      <w:r>
        <w:rPr>
          <w:rFonts w:ascii="宋体" w:hAnsi="宋体" w:eastAsia="宋体" w:cs="宋体"/>
          <w:b/>
          <w:color w:val="000000"/>
          <w:sz w:val="24"/>
        </w:rPr>
        <w:t>卷（非选择题）（共</w:t>
      </w:r>
      <w:r>
        <w:rPr>
          <w:rFonts w:ascii="Times New Roman" w:hAnsi="Times New Roman" w:eastAsia="Times New Roman" w:cs="Times New Roman"/>
          <w:b/>
          <w:color w:val="000000"/>
          <w:sz w:val="24"/>
        </w:rPr>
        <w:t>22</w:t>
      </w:r>
      <w:r>
        <w:rPr>
          <w:rFonts w:ascii="宋体" w:hAnsi="宋体" w:eastAsia="宋体" w:cs="宋体"/>
          <w:b/>
          <w:color w:val="000000"/>
          <w:sz w:val="24"/>
        </w:rPr>
        <w:t>分）</w:t>
      </w:r>
    </w:p>
    <w:p>
      <w:pPr>
        <w:spacing w:line="285" w:lineRule="auto"/>
        <w:jc w:val="left"/>
        <w:textAlignment w:val="center"/>
        <w:rPr>
          <w:color w:val="000000"/>
        </w:rPr>
      </w:pPr>
      <w:r>
        <w:rPr>
          <w:rFonts w:ascii="宋体" w:hAnsi="宋体" w:eastAsia="宋体" w:cs="宋体"/>
          <w:b/>
          <w:color w:val="000000"/>
          <w:sz w:val="24"/>
        </w:rPr>
        <w:t>二、简要分析题（结合材料运用所学知识对问题进行简要分析和说明。共</w:t>
      </w:r>
      <w:r>
        <w:rPr>
          <w:rFonts w:ascii="Times New Roman" w:hAnsi="Times New Roman" w:eastAsia="Times New Roman" w:cs="Times New Roman"/>
          <w:b/>
          <w:color w:val="000000"/>
          <w:sz w:val="24"/>
        </w:rPr>
        <w:t>8</w:t>
      </w:r>
      <w:r>
        <w:rPr>
          <w:rFonts w:ascii="宋体" w:hAnsi="宋体" w:eastAsia="宋体" w:cs="宋体"/>
          <w:b/>
          <w:color w:val="000000"/>
          <w:sz w:val="24"/>
        </w:rPr>
        <w:t>分）</w: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rPr>
          <w:color w:val="000000"/>
        </w:rPr>
        <w:t xml:space="preserve">（1）敬业奉献。有利于发展我国的教育事业，有利于弘扬民族精神，有利于宣传社会主义核心价值观，有利于发展先进文化，有利于促进文化创新。    </w:t>
      </w:r>
    </w:p>
    <w:p>
      <w:pPr>
        <w:spacing w:line="360" w:lineRule="auto"/>
        <w:textAlignment w:val="center"/>
        <w:rPr>
          <w:color w:val="000000"/>
        </w:rPr>
      </w:pPr>
      <w:r>
        <w:rPr>
          <w:color w:val="000000"/>
        </w:rPr>
        <w:t>（2）①重视发挥文化的教育传播功能，通过教育培训新型职业农民，通过科技进步，劳动者素质的提高转变经济发展方式，赋能乡村振兴；</w:t>
      </w:r>
      <w:r>
        <w:rPr>
          <w:color w:val="000000"/>
        </w:rPr>
        <w:br w:type="textWrapping"/>
      </w:r>
      <w:r>
        <w:rPr>
          <w:color w:val="000000"/>
        </w:rPr>
        <w:t>②发展特色产业，加快人才培养，以人才赋能乡村振兴。</w:t>
      </w:r>
      <w:r>
        <w:rPr>
          <w:color w:val="000000"/>
        </w:rPr>
        <w:br w:type="textWrapping"/>
      </w:r>
    </w:p>
    <w:p>
      <w:pPr>
        <w:spacing w:line="285" w:lineRule="auto"/>
        <w:jc w:val="left"/>
        <w:textAlignment w:val="center"/>
        <w:rPr>
          <w:color w:val="000000"/>
        </w:rPr>
      </w:pPr>
      <w:r>
        <w:rPr>
          <w:rFonts w:ascii="宋体" w:hAnsi="宋体" w:eastAsia="宋体" w:cs="宋体"/>
          <w:b/>
          <w:color w:val="000000"/>
          <w:sz w:val="24"/>
        </w:rPr>
        <w:t>三、实践与探究题（结合背景材料进行探究，能够发现问题、提出问题，并能综合运用有关知识分析问题、解决问题。共</w:t>
      </w:r>
      <w:r>
        <w:rPr>
          <w:rFonts w:ascii="Times New Roman" w:hAnsi="Times New Roman" w:eastAsia="Times New Roman" w:cs="Times New Roman"/>
          <w:b/>
          <w:color w:val="000000"/>
          <w:sz w:val="24"/>
        </w:rPr>
        <w:t>14</w:t>
      </w:r>
      <w:r>
        <w:rPr>
          <w:rFonts w:ascii="宋体" w:hAnsi="宋体" w:eastAsia="宋体" w:cs="宋体"/>
          <w:b/>
          <w:color w:val="000000"/>
          <w:sz w:val="24"/>
        </w:rPr>
        <w:t>分。）</w:t>
      </w:r>
    </w:p>
    <w:p>
      <w:pPr>
        <w:spacing w:line="360" w:lineRule="auto"/>
        <w:textAlignment w:val="center"/>
        <w:rPr>
          <w:color w:val="2E75B6"/>
        </w:rPr>
      </w:pPr>
      <w:r>
        <w:rPr>
          <w:color w:val="2E75B6"/>
        </w:rPr>
        <w:t>【16题答案】</w:t>
      </w:r>
    </w:p>
    <w:p>
      <w:pPr>
        <w:spacing w:line="360" w:lineRule="auto"/>
        <w:textAlignment w:val="center"/>
        <w:rPr>
          <w:color w:val="000000"/>
        </w:rPr>
      </w:pPr>
      <w:r>
        <w:rPr>
          <w:color w:val="2E75B6"/>
        </w:rPr>
        <w:t>【答案】</w:t>
      </w:r>
      <w:r>
        <w:rPr>
          <w:color w:val="000000"/>
        </w:rPr>
        <w:t xml:space="preserve">（1）①丰富的自然资源；②便利的交通；③新型产业的兴起和发展。    </w:t>
      </w:r>
    </w:p>
    <w:p>
      <w:pPr>
        <w:spacing w:line="360" w:lineRule="auto"/>
        <w:textAlignment w:val="center"/>
        <w:rPr>
          <w:color w:val="000000"/>
        </w:rPr>
      </w:pPr>
      <w:r>
        <w:rPr>
          <w:color w:val="000000"/>
        </w:rPr>
        <w:t xml:space="preserve">（2）①进入公共场所扫码是一举多得，疫情期间扫码进场，有利于更好的防控疫情，保护人民生命健康；②及时参加核酸检测不是限制我们的自由，自由必须在法律允许的范围内行使，公民在行使自由时不得损害国家的社会的集体的利益以及其他公民合法的自由和权利。    </w:t>
      </w:r>
    </w:p>
    <w:p>
      <w:pPr>
        <w:spacing w:line="360" w:lineRule="auto"/>
        <w:textAlignment w:val="center"/>
        <w:rPr>
          <w:color w:val="000000"/>
        </w:rPr>
      </w:pPr>
      <w:r>
        <w:rPr>
          <w:color w:val="000000"/>
        </w:rPr>
        <w:t>（3）①活动名称：向榜样学习；②活动目的：弘扬民族精神和社会主义核心价值观；③注意事项：资料准备充分、榜样要典型、宣传要到位、场地布置要合理、安全意识等。</w:t>
      </w:r>
    </w:p>
    <w:p>
      <w:pPr>
        <w:spacing w:line="360" w:lineRule="auto"/>
        <w:jc w:val="left"/>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6D652B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wmf"/><Relationship Id="rId12" Type="http://schemas.openxmlformats.org/officeDocument/2006/relationships/image" Target="media/image4.wmf"/><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5</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2022-09-10T20:18:00Z</dcterms:created>
  <dc:creator>学科网试题生产平台</dc:creator>
  <dc:description>2987231083569152</dc:description>
  <cp:lastModifiedBy>Administrator</cp:lastModifiedBy>
  <dcterms:modified xsi:type="dcterms:W3CDTF">2022-12-07T06:52:14Z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