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20" w:lineRule="exact"/>
        <w:jc w:val="center"/>
        <w:rPr>
          <w:rFonts w:ascii="黑体" w:eastAsia="黑体" w:hAnsi="黑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黑体" w:eastAsia="黑体" w:hAnsi="黑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drawing>
          <wp:anchor simplePos="0" relativeHeight="251658240" behindDoc="0" locked="0" layoutInCell="1" allowOverlap="1">
            <wp:simplePos x="0" y="0"/>
            <wp:positionH relativeFrom="page">
              <wp:posOffset>11036300</wp:posOffset>
            </wp:positionH>
            <wp:positionV relativeFrom="topMargin">
              <wp:posOffset>11645900</wp:posOffset>
            </wp:positionV>
            <wp:extent cx="254000" cy="3429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95245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20" w:lineRule="exact"/>
        <w:jc w:val="center"/>
        <w:rPr>
          <w:rFonts w:ascii="黑体" w:eastAsia="黑体" w:hAnsi="黑体" w:hint="eastAsia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黑体" w:eastAsia="黑体" w:hAnsi="黑体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2022—2023</w:t>
      </w:r>
      <w:r>
        <w:rPr>
          <w:rFonts w:ascii="黑体" w:eastAsia="黑体" w:hAnsi="黑体" w:hint="eastAsia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学年第一学期七年级语文期中质量检测试题</w:t>
      </w:r>
    </w:p>
    <w:p>
      <w:pPr>
        <w:pStyle w:val="BodyText"/>
        <w:jc w:val="center"/>
        <w:rPr>
          <w:rFonts w:eastAsia="黑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黑体" w:eastAsia="黑体" w:hAnsi="黑体" w:hint="eastAsia"/>
          <w:b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eastAsia="宋体" w:hAnsi="宋体" w:cs="宋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1. ① 簇    ②觅    ③歧    ④诀    ⑤huì     ⑥zhù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6分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eastAsia="宋体" w:hAnsi="宋体" w:cs="宋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2. B    3. C    4. C    5. B    6.D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每小题1分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7. （1）“吹面不寒杨柳风”  （2）山岛竦峙    （3）回乐烽前沙似雪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firstLineChars="100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（4）枯藤老树昏鸦   （5） 影入平羌江水流    （6）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温故而知新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firstLineChars="100"/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（7）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海日生残夜，江春入旧年   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每空1分，错漏添字不得分）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8.（1） ① 旧事重提    ② 狗•猫•鼠  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firstLine="0" w:leftChars="100" w:firstLineChars="0"/>
        <w:jc w:val="left"/>
        <w:rPr>
          <w:rFonts w:ascii="宋体" w:eastAsia="宋体" w:hAnsi="宋体" w:cs="宋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（2）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示例：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阿长 粗鲁，愚昧迷信，爱絮叨，但是善良朴实，疼爱鲁迅，是广大劳苦群众的典型，揭示他们身上愚昧麻木的一面，也歌颂他们身上美好善良的一面。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eastAsia="宋体" w:hAnsi="宋体" w:cs="宋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9.（1）鲍叔牙     管宁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firstLineChars="100"/>
        <w:rPr>
          <w:rFonts w:ascii="宋体" w:eastAsia="宋体" w:hAnsi="宋体" w:cs="宋体" w:hint="default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（2）示例：不只是顺境中的锦上添花，更是困境中的雪中送炭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. ①断肠人在天涯    ② 一点飞鸿影下   （2分）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center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 游子思念家乡、凄凉愁苦的感情；青山绿水，白草红叶黄花。（2分）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（二）文言文阅读（共13分）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jc w:val="left"/>
        <w:rPr>
          <w:rFonts w:ascii="宋体" w:eastAsia="宋体" w:hAnsi="宋体"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ascii="宋体" w:eastAsia="宋体" w:hAnsi="宋体"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ascii="仿宋" w:eastAsia="仿宋" w:hAnsi="仿宋" w:cs="楷体"/>
        </w:rPr>
        <w:t>谢以醇酒罚之</w:t>
      </w:r>
      <w:r>
        <w:rPr>
          <w:rFonts w:ascii="仿宋" w:eastAsia="仿宋" w:hAnsi="仿宋" w:cs="楷体" w:hint="eastAsia"/>
          <w:lang w:val="en-US" w:eastAsia="zh-CN"/>
        </w:rPr>
        <w:t>/</w:t>
      </w:r>
      <w:r>
        <w:rPr>
          <w:rFonts w:ascii="仿宋" w:eastAsia="仿宋" w:hAnsi="仿宋" w:cs="楷体"/>
        </w:rPr>
        <w:t>乃至过醉</w:t>
      </w:r>
      <w:r>
        <w:rPr>
          <w:rFonts w:ascii="仿宋" w:eastAsia="仿宋" w:hAnsi="仿宋" w:cs="楷体" w:hint="eastAsia"/>
          <w:lang w:val="en-US" w:eastAsia="zh-CN"/>
        </w:rPr>
        <w:t>/</w:t>
      </w:r>
      <w:r>
        <w:rPr>
          <w:rFonts w:ascii="仿宋" w:eastAsia="仿宋" w:hAnsi="仿宋" w:cs="楷体"/>
        </w:rPr>
        <w:t>而犹未已</w:t>
      </w:r>
      <w:r>
        <w:rPr>
          <w:rFonts w:ascii="宋体" w:eastAsia="宋体" w:hAnsi="宋体" w:hint="eastAsia"/>
          <w:color w:val="000000" w:themeColor="text1"/>
          <w14:textFill>
            <w14:solidFill>
              <w14:schemeClr w14:val="tx1"/>
            </w14:solidFill>
          </w14:textFill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jc w:val="left"/>
        <w:rPr>
          <w:rFonts w:ascii="宋体" w:eastAsia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13</w:t>
      </w:r>
      <w:r>
        <w:rPr>
          <w:rFonts w:ascii="宋体" w:eastAsia="宋体" w:hAnsi="宋体"/>
          <w:color w:val="000000" w:themeColor="text1"/>
          <w14:textFill>
            <w14:solidFill>
              <w14:schemeClr w14:val="tx1"/>
            </w14:solidFill>
          </w14:textFill>
        </w:rPr>
        <w:t>．(1) 拉。(2)回头看。(3)停止。(4) 离开。</w:t>
      </w:r>
      <w:r>
        <w:rPr>
          <w:rFonts w:ascii="宋体" w:eastAsia="宋体" w:hAnsi="宋体" w:hint="eastAsia"/>
          <w:color w:val="000000" w:themeColor="text1"/>
          <w14:textFill>
            <w14:solidFill>
              <w14:schemeClr w14:val="tx1"/>
            </w14:solidFill>
          </w14:textFill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left="420" w:hanging="420" w:hangingChars="200"/>
        <w:jc w:val="left"/>
        <w:rPr>
          <w:rFonts w:ascii="宋体" w:eastAsia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14</w:t>
      </w:r>
      <w:r>
        <w:rPr>
          <w:rFonts w:ascii="宋体" w:eastAsia="宋体" w:hAnsi="宋体"/>
          <w:color w:val="000000" w:themeColor="text1"/>
          <w14:textFill>
            <w14:solidFill>
              <w14:schemeClr w14:val="tx1"/>
            </w14:solidFill>
          </w14:textFill>
        </w:rPr>
        <w:t>．(1)真不是君子啊!和别人相约同行，却丢下别人先离开了。(2)哥哥，老人家多么可怜，怎么可以做这种事! </w:t>
      </w:r>
      <w:r>
        <w:rPr>
          <w:rFonts w:ascii="宋体" w:eastAsia="宋体" w:hAnsi="宋体" w:hint="eastAsia"/>
          <w:color w:val="000000" w:themeColor="text1"/>
          <w14:textFill>
            <w14:solidFill>
              <w14:schemeClr w14:val="tx1"/>
            </w14:solidFill>
          </w14:textFill>
        </w:rPr>
        <w:t>（2分）</w:t>
      </w:r>
      <w:r>
        <w:rPr>
          <w:rFonts w:ascii="宋体" w:eastAsia="宋体" w:hAnsi="宋体"/>
          <w:color w:val="000000" w:themeColor="text1"/>
          <w14:textFill>
            <w14:solidFill>
              <w14:schemeClr w14:val="tx1"/>
            </w14:solidFill>
          </w14:textFill>
        </w:rPr>
        <w:t>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left="315" w:hanging="315" w:hangingChars="150"/>
        <w:jc w:val="left"/>
        <w:rPr>
          <w:rFonts w:ascii="宋体" w:eastAsia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15</w:t>
      </w:r>
      <w:r>
        <w:rPr>
          <w:rFonts w:ascii="宋体" w:eastAsia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宋体" w:eastAsia="宋体" w:hAnsi="宋体" w:hint="eastAsia"/>
          <w:color w:val="000000" w:themeColor="text1"/>
          <w14:textFill>
            <w14:solidFill>
              <w14:schemeClr w14:val="tx1"/>
            </w14:solidFill>
          </w14:textFill>
        </w:rPr>
        <w:t>（1）</w:t>
      </w:r>
      <w:r>
        <w:rPr>
          <w:rFonts w:ascii="宋体" w:eastAsia="宋体" w:hAnsi="宋体"/>
          <w:color w:val="000000" w:themeColor="text1"/>
          <w14:textFill>
            <w14:solidFill>
              <w14:schemeClr w14:val="tx1"/>
            </w14:solidFill>
          </w14:textFill>
        </w:rPr>
        <w:t>①他懂得“信”的重要；②他懂得“礼”的重要；③他的辩驳有理有据，落落大方；④他以“入门不顾”的行为，维护了父亲和自己的尊严。 </w:t>
      </w:r>
      <w:r>
        <w:rPr>
          <w:rFonts w:ascii="宋体" w:eastAsia="宋体" w:hAnsi="宋体" w:hint="eastAsia"/>
          <w:color w:val="000000" w:themeColor="text1"/>
          <w14:textFill>
            <w14:solidFill>
              <w14:schemeClr w14:val="tx1"/>
            </w14:solidFill>
          </w14:textFill>
        </w:rPr>
        <w:t>（2分）</w:t>
      </w:r>
      <w:r>
        <w:rPr>
          <w:rFonts w:ascii="宋体" w:eastAsia="宋体" w:hAnsi="宋体"/>
          <w:color w:val="000000" w:themeColor="text1"/>
          <w14:textFill>
            <w14:solidFill>
              <w14:schemeClr w14:val="tx1"/>
            </w14:solidFill>
          </w14:textFill>
        </w:rPr>
        <w:t>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210" w:firstLineChars="100"/>
        <w:jc w:val="left"/>
        <w:rPr>
          <w:rFonts w:ascii="宋体" w:eastAsia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hint="eastAsia"/>
          <w:color w:val="000000" w:themeColor="text1"/>
          <w14:textFill>
            <w14:solidFill>
              <w14:schemeClr w14:val="tx1"/>
            </w14:solidFill>
          </w14:textFill>
        </w:rPr>
        <w:t>（2）A（2分）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 w:firstLineChars="200"/>
        <w:jc w:val="left"/>
        <w:rPr>
          <w:rFonts w:ascii="仿宋" w:eastAsia="仿宋" w:hAnsi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/>
          <w:color w:val="000000" w:themeColor="text1"/>
          <w14:textFill>
            <w14:solidFill>
              <w14:schemeClr w14:val="tx1"/>
            </w14:solidFill>
          </w14:textFill>
        </w:rPr>
        <w:t>译文：</w:t>
      </w:r>
      <w:r>
        <w:rPr>
          <w:rFonts w:ascii="仿宋" w:eastAsia="仿宋" w:hAnsi="仿宋" w:hint="eastAsia"/>
          <w:color w:val="000000" w:themeColor="text1"/>
          <w14:textFill>
            <w14:solidFill>
              <w14:schemeClr w14:val="tx1"/>
            </w14:solidFill>
          </w14:textFill>
        </w:rPr>
        <w:t>【</w:t>
      </w:r>
      <w:r>
        <w:rPr>
          <w:rFonts w:ascii="仿宋" w:eastAsia="仿宋" w:hAnsi="仿宋"/>
          <w:color w:val="000000" w:themeColor="text1"/>
          <w14:textFill>
            <w14:solidFill>
              <w14:schemeClr w14:val="tx1"/>
            </w14:solidFill>
          </w14:textFill>
        </w:rPr>
        <w:t>乙】谢奕做剡县县令的时候，有一个老头儿犯了法，谢奕就拿烈性酒罚他喝，甚至到醉得很厉害，却还不肯罢手。谢安当时只有七八岁，穿一条蓝布裤，在他哥哥膝上坐着，劝告说：“哥哥，老人家多么可怜，怎么可以做这种事!”谢奕脸色立刻缓和下来，说道：“你要把他放走吗？”于是就把那个老人打发走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left"/>
        <w:textAlignment w:val="auto"/>
        <w:rPr>
          <w:rFonts w:ascii="宋体" w:eastAsia="宋体" w:hAnsi="宋体" w:cs="宋体" w:hint="eastAsia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16.</w:t>
      </w:r>
      <w:r>
        <w:rPr>
          <w:rFonts w:ascii="宋体" w:eastAsia="宋体" w:hAnsi="宋体" w:cs="宋体" w:hint="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ascii="宋体" w:eastAsia="宋体" w:hAnsi="宋体" w:cs="宋体" w:hint="eastAsia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ascii="宋体" w:eastAsia="宋体" w:hAnsi="宋体" w:cs="宋体" w:hint="eastAsia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210" w:hanging="210" w:hangingChars="100"/>
        <w:jc w:val="left"/>
        <w:textAlignment w:val="auto"/>
        <w:rPr>
          <w:rFonts w:ascii="宋体" w:eastAsia="宋体" w:hAnsi="宋体" w:cs="宋体" w:hint="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17.</w:t>
      </w:r>
      <w:r>
        <w:rPr>
          <w:rFonts w:ascii="宋体" w:eastAsia="宋体" w:hAnsi="宋体" w:cs="宋体" w:hint="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①“卧”，躺或者趴，运用拟人</w:t>
      </w:r>
      <w:r>
        <w:rPr>
          <w:rFonts w:ascii="宋体" w:eastAsia="宋体" w:hAnsi="宋体" w:cs="宋体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的修辞手法</w:t>
      </w:r>
      <w:r>
        <w:rPr>
          <w:rFonts w:ascii="宋体" w:eastAsia="宋体" w:hAnsi="宋体" w:cs="宋体" w:hint="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，把村庄和雪人格化，生动形象地写出小村庄、矮屋顶上的薄雪的可爱，烘托出恬静安适的气氛。照应前文“一个老城，有山有水，全在天底下晒着阳光，暖和安适地睡着”</w:t>
      </w:r>
      <w:r>
        <w:rPr>
          <w:rFonts w:ascii="宋体" w:eastAsia="宋体" w:hAnsi="宋体" w:cs="宋体" w:hint="eastAsia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宋体" w:eastAsia="宋体" w:hAnsi="宋体" w:cs="宋体" w:hint="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表达</w:t>
      </w:r>
      <w:r>
        <w:rPr>
          <w:rFonts w:ascii="宋体" w:eastAsia="宋体" w:hAnsi="宋体" w:cs="宋体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了</w:t>
      </w:r>
      <w:r>
        <w:rPr>
          <w:rFonts w:ascii="宋体" w:eastAsia="宋体" w:hAnsi="宋体" w:cs="宋体" w:hint="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作者对济南冬天的喜爱之情。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210" w:firstLineChars="100"/>
        <w:jc w:val="left"/>
        <w:textAlignment w:val="auto"/>
        <w:rPr>
          <w:rFonts w:ascii="宋体" w:eastAsia="宋体" w:hAnsi="宋体" w:cs="宋体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②运用拟人手法，把水和柳人格化，烘托出水的绿，表现出水的温暖多情</w:t>
      </w:r>
      <w:r>
        <w:rPr>
          <w:rFonts w:ascii="宋体" w:eastAsia="宋体" w:hAnsi="宋体" w:cs="宋体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和作者的喜爱</w:t>
      </w:r>
      <w:r>
        <w:rPr>
          <w:rFonts w:ascii="宋体" w:eastAsia="宋体" w:hAnsi="宋体" w:cs="宋体" w:hint="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  <w:r>
        <w:rPr>
          <w:rFonts w:ascii="宋体" w:eastAsia="宋体" w:hAnsi="宋体" w:cs="宋体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210" w:firstLineChars="100"/>
        <w:jc w:val="left"/>
        <w:textAlignment w:val="auto"/>
        <w:rPr>
          <w:rFonts w:ascii="宋体" w:eastAsia="宋体" w:hAnsi="宋体" w:cs="宋体" w:hint="eastAsia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 w:hint="eastAsia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4分</w:t>
      </w:r>
      <w:r>
        <w:rPr>
          <w:rFonts w:ascii="宋体" w:eastAsia="宋体" w:hAnsi="宋体" w:cs="宋体" w:hint="eastAsia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Chars="0"/>
        <w:jc w:val="left"/>
        <w:textAlignment w:val="auto"/>
        <w:rPr>
          <w:rFonts w:ascii="宋体" w:eastAsia="宋体" w:hAnsi="宋体" w:cs="宋体" w:hint="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共同点：都写出了济南的美丽和山的秀美；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420" w:firstLine="0" w:leftChars="200" w:firstLineChars="0"/>
        <w:jc w:val="left"/>
        <w:textAlignment w:val="auto"/>
        <w:rPr>
          <w:rFonts w:ascii="宋体" w:eastAsia="宋体" w:hAnsi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不同点：《济南的冬天》着重写了雪后山的秀气，作者抓住“温晴”这一点来写；《济南的秋天》则是写出了山的颜色与变动，抓住山的变化特点来写的。</w:t>
      </w:r>
      <w:r>
        <w:rPr>
          <w:rFonts w:ascii="宋体" w:eastAsia="宋体" w:hAnsi="宋体" w:cs="宋体" w:hint="eastAsia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3分</w:t>
      </w:r>
      <w:r>
        <w:rPr>
          <w:rFonts w:ascii="宋体" w:eastAsia="宋体" w:hAnsi="宋体" w:cs="宋体" w:hint="eastAsia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left="315" w:hanging="315" w:hangingChars="150"/>
        <w:textAlignment w:val="center"/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19</w:t>
      </w:r>
      <w:r>
        <w:rPr>
          <w:rFonts w:ascii="宋体" w:eastAsia="宋体" w:hAnsi="宋体" w:hint="eastAsia"/>
          <w:color w:val="000000" w:themeColor="text1"/>
          <w14:textFill>
            <w14:solidFill>
              <w14:schemeClr w14:val="tx1"/>
            </w14:solidFill>
          </w14:textFill>
        </w:rPr>
        <w:t>．</w:t>
      </w:r>
      <w:r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示例一：重读“饥饿疼痛，疼痛饥饿”，加重了语气，突出了父亲经受的痛苦，表达了“我”对父亲的疼惜之情；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315" w:firstLineChars="150"/>
        <w:jc w:val="left"/>
        <w:textAlignment w:val="center"/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示例二：重读“太晚了”，并且重复两次，强调“我”的遗憾、后悔之情。</w:t>
      </w:r>
      <w:r>
        <w:rPr>
          <w:rFonts w:ascii="宋体" w:eastAsia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ascii="宋体" w:eastAsia="宋体" w:hAnsi="宋体" w:cs="宋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eastAsia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left="315" w:hanging="315" w:hangingChars="150"/>
        <w:jc w:val="left"/>
        <w:textAlignment w:val="center"/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ascii="宋体" w:eastAsia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“呆呆”“累累”“独独”等叠词的使用，展现了往日的亲子情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意</w:t>
      </w:r>
      <w:r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和今朝的物是人非，把作者的失落展现得淋漓尽致。</w:t>
      </w:r>
      <w:bookmarkStart w:id="0" w:name="_GoBack"/>
      <w:bookmarkEnd w:id="0"/>
      <w:r>
        <w:rPr>
          <w:rFonts w:ascii="宋体" w:eastAsia="宋体" w:hAnsi="宋体" w:cs="宋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3分</w:t>
      </w:r>
      <w:r>
        <w:rPr>
          <w:rFonts w:ascii="宋体" w:eastAsia="宋体" w:hAnsi="宋体" w:cs="宋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eastAsia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left="315" w:hanging="315" w:hangingChars="150"/>
        <w:jc w:val="left"/>
        <w:textAlignment w:val="center"/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ascii="宋体" w:eastAsia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①豁达，隐忍。因为患胃癌父亲动了手术，但他没有因此唉声叹气，还对别人说自己的病好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了</w:t>
      </w:r>
      <w:r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。②有威望，有文化。由作者叙述父亲在家族中德望很高，是文化人，死后许多人前来放声大哭这些内容可见。③热心，耿直。乡亲们有什么事父亲都要帮忙，并且乐意主持公道，不怕得罪人。</w:t>
      </w:r>
      <w:r>
        <w:rPr>
          <w:rFonts w:ascii="宋体" w:eastAsia="宋体" w:hAnsi="宋体" w:cs="宋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3分</w:t>
      </w:r>
      <w:r>
        <w:rPr>
          <w:rFonts w:ascii="宋体" w:eastAsia="宋体" w:hAnsi="宋体" w:cs="宋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eastAsia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left="315" w:hanging="315" w:hangingChars="150"/>
        <w:jc w:val="left"/>
        <w:textAlignment w:val="center"/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ascii="宋体" w:eastAsia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示例：我倒先于你妈妈而去了，没能实现把她照顾好的愿望，你们要孝敬她；你还要把你的两个妹妹照顾好，还有你自己。</w:t>
      </w:r>
      <w:r>
        <w:rPr>
          <w:rFonts w:ascii="宋体" w:eastAsia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ascii="宋体" w:eastAsia="宋体" w:hAnsi="宋体" w:cs="宋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eastAsia="宋体" w:hAnsi="宋体"/>
          <w:color w:val="000000" w:themeColor="text1"/>
          <w14:textFill>
            <w14:solidFill>
              <w14:schemeClr w14:val="tx1"/>
            </w14:solidFill>
          </w14:textFill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left="315" w:hanging="315" w:hangingChars="150"/>
        <w:jc w:val="left"/>
        <w:textAlignment w:val="center"/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ascii="宋体" w:eastAsia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①这是乡间风俗，与父亲去世的内容有关，顺理成章地进行叙述；表现了作者对父亲的深切怀念之情，感染力很强。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315" w:firstLineChars="150"/>
        <w:jc w:val="left"/>
        <w:textAlignment w:val="center"/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②寄寓了作者兄妹对父亲的热爱、怀念之情。</w:t>
      </w:r>
      <w:r>
        <w:rPr>
          <w:rFonts w:ascii="宋体" w:eastAsia="宋体" w:hAnsi="宋体" w:cs="宋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3分</w:t>
      </w:r>
      <w:r>
        <w:rPr>
          <w:rFonts w:ascii="宋体" w:eastAsia="宋体" w:hAnsi="宋体" w:cs="宋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jc w:val="left"/>
        <w:textAlignment w:val="center"/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Cs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ascii="宋体" w:eastAsia="宋体" w:hAnsi="宋体" w:cs="宋体" w:hint="eastAsia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eastAsia="宋体" w:hAnsi="宋体" w:cs="宋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宋体" w:eastAsia="宋体" w:hAnsi="宋体" w:cs="宋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eastAsia="宋体" w:hAnsi="宋体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例文</w:t>
      </w:r>
      <w:r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jc w:val="center"/>
        <w:textAlignment w:val="center"/>
        <w:rPr>
          <w:rFonts w:ascii="仿宋" w:eastAsia="仿宋" w:hAnsi="仿宋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宋体"/>
          <w:color w:val="000000" w:themeColor="text1"/>
          <w14:textFill>
            <w14:solidFill>
              <w14:schemeClr w14:val="tx1"/>
            </w14:solidFill>
          </w14:textFill>
        </w:rPr>
        <w:t>我的朋友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/>
        <w:jc w:val="left"/>
        <w:textAlignment w:val="center"/>
        <w:rPr>
          <w:rFonts w:ascii="仿宋" w:eastAsia="仿宋" w:hAnsi="仿宋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宋体"/>
          <w:color w:val="000000" w:themeColor="text1"/>
          <w14:textFill>
            <w14:solidFill>
              <w14:schemeClr w14:val="tx1"/>
            </w14:solidFill>
          </w14:textFill>
        </w:rPr>
        <w:t>“当你孤单，你会想起谁，你想不想找个人来陪。”每当听</w:t>
      </w:r>
      <w:r>
        <w:rPr>
          <w:rFonts w:ascii="仿宋" w:eastAsia="仿宋" w:hAnsi="仿宋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到</w:t>
      </w:r>
      <w:r>
        <w:rPr>
          <w:rFonts w:ascii="仿宋" w:eastAsia="仿宋" w:hAnsi="仿宋" w:cs="宋体"/>
          <w:color w:val="000000" w:themeColor="text1"/>
          <w14:textFill>
            <w14:solidFill>
              <w14:schemeClr w14:val="tx1"/>
            </w14:solidFill>
          </w14:textFill>
        </w:rPr>
        <w:t>这首歌，我仿佛听见了她对我的声声祝福，我也默默念：远方的朋友啊，不要害怕会孤单，因为我的祝福伴你永远。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/>
        <w:jc w:val="left"/>
        <w:textAlignment w:val="center"/>
        <w:rPr>
          <w:rFonts w:ascii="仿宋" w:eastAsia="仿宋" w:hAnsi="仿宋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宋体"/>
          <w:color w:val="000000" w:themeColor="text1"/>
          <w14:textFill>
            <w14:solidFill>
              <w14:schemeClr w14:val="tx1"/>
            </w14:solidFill>
          </w14:textFill>
        </w:rPr>
        <w:t>我是四年前认识她的，当时她是我们班的新生。老师将她安排在我的旁边，初次见她觉得她很可爱，两个羊角辫随着她的蹦蹦跳跳而忽上忽下，又觉得她那如溪水般清澈，如春天般妩媚的眸子里藏着不一样的东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/>
        <w:jc w:val="left"/>
        <w:textAlignment w:val="center"/>
        <w:rPr>
          <w:rFonts w:ascii="仿宋" w:eastAsia="仿宋" w:hAnsi="仿宋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宋体"/>
          <w:color w:val="000000" w:themeColor="text1"/>
          <w14:textFill>
            <w14:solidFill>
              <w14:schemeClr w14:val="tx1"/>
            </w14:solidFill>
          </w14:textFill>
        </w:rPr>
        <w:t>下课了，她用标准的普通话向我做了一番自我介绍：“我叫王洁，是长沙人，爸妈经常在外面做生意，所以给我送到</w:t>
      </w:r>
      <w:r>
        <w:rPr>
          <w:rFonts w:ascii="仿宋" w:eastAsia="仿宋" w:hAnsi="仿宋" w:cs="宋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了</w:t>
      </w:r>
      <w:r>
        <w:rPr>
          <w:rFonts w:ascii="仿宋" w:eastAsia="仿宋" w:hAnsi="仿宋" w:cs="宋体"/>
          <w:color w:val="000000" w:themeColor="text1"/>
          <w14:textFill>
            <w14:solidFill>
              <w14:schemeClr w14:val="tx1"/>
            </w14:solidFill>
          </w14:textFill>
        </w:rPr>
        <w:t>这个学校”。她接着说：“既然你我有缘做同窗，那么赏脸做个朋友吧</w:t>
      </w:r>
      <w:r>
        <w:rPr>
          <w:rFonts w:ascii="仿宋" w:eastAsia="仿宋" w:hAnsi="仿宋" w:cs="Times New Roman"/>
          <w:color w:val="000000" w:themeColor="text1"/>
          <w14:textFill>
            <w14:solidFill>
              <w14:schemeClr w14:val="tx1"/>
            </w14:solidFill>
          </w14:textFill>
        </w:rPr>
        <w:t>!</w:t>
      </w:r>
      <w:r>
        <w:rPr>
          <w:rFonts w:ascii="仿宋" w:eastAsia="仿宋" w:hAnsi="仿宋" w:cs="宋体"/>
          <w:color w:val="000000" w:themeColor="text1"/>
          <w14:textFill>
            <w14:solidFill>
              <w14:schemeClr w14:val="tx1"/>
            </w14:solidFill>
          </w14:textFill>
        </w:rPr>
        <w:t>”我高兴地答应了。因为我俩顺路，从此，我俩便一块儿上学、回家，几乎形影不离。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/>
        <w:jc w:val="left"/>
        <w:textAlignment w:val="center"/>
        <w:rPr>
          <w:rFonts w:ascii="仿宋" w:eastAsia="仿宋" w:hAnsi="仿宋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宋体"/>
          <w:color w:val="000000" w:themeColor="text1"/>
          <w14:textFill>
            <w14:solidFill>
              <w14:schemeClr w14:val="tx1"/>
            </w14:solidFill>
          </w14:textFill>
        </w:rPr>
        <w:t>有一次，她对我说：“我们是好朋友，所以我们心灵相通对吗</w:t>
      </w:r>
      <w:r>
        <w:rPr>
          <w:rFonts w:ascii="仿宋" w:eastAsia="仿宋" w:hAnsi="仿宋" w:cs="Times New Roman"/>
          <w:color w:val="000000" w:themeColor="text1"/>
          <w14:textFill>
            <w14:solidFill>
              <w14:schemeClr w14:val="tx1"/>
            </w14:solidFill>
          </w14:textFill>
        </w:rPr>
        <w:t>?</w:t>
      </w:r>
      <w:r>
        <w:rPr>
          <w:rFonts w:ascii="仿宋" w:eastAsia="仿宋" w:hAnsi="仿宋" w:cs="宋体"/>
          <w:color w:val="000000" w:themeColor="text1"/>
          <w14:textFill>
            <w14:solidFill>
              <w14:schemeClr w14:val="tx1"/>
            </w14:solidFill>
          </w14:textFill>
        </w:rPr>
        <w:t>”我望着她期待的眼神，说：“当然啦</w:t>
      </w:r>
      <w:r>
        <w:rPr>
          <w:rFonts w:ascii="仿宋" w:eastAsia="仿宋" w:hAnsi="仿宋" w:cs="Times New Roman"/>
          <w:color w:val="000000" w:themeColor="text1"/>
          <w14:textFill>
            <w14:solidFill>
              <w14:schemeClr w14:val="tx1"/>
            </w14:solidFill>
          </w14:textFill>
        </w:rPr>
        <w:t>!</w:t>
      </w:r>
      <w:r>
        <w:rPr>
          <w:rFonts w:ascii="仿宋" w:eastAsia="仿宋" w:hAnsi="仿宋" w:cs="宋体"/>
          <w:color w:val="000000" w:themeColor="text1"/>
          <w14:textFill>
            <w14:solidFill>
              <w14:schemeClr w14:val="tx1"/>
            </w14:solidFill>
          </w14:textFill>
        </w:rPr>
        <w:t>”然后，一起骑车走了。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/>
        <w:jc w:val="left"/>
        <w:textAlignment w:val="center"/>
        <w:rPr>
          <w:rFonts w:ascii="仿宋" w:eastAsia="仿宋" w:hAnsi="仿宋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宋体"/>
          <w:color w:val="000000" w:themeColor="text1"/>
          <w14:textFill>
            <w14:solidFill>
              <w14:schemeClr w14:val="tx1"/>
            </w14:solidFill>
          </w14:textFill>
        </w:rPr>
        <w:t>有一次，上体育课，要跑</w:t>
      </w:r>
      <w:r>
        <w:rPr>
          <w:rFonts w:ascii="仿宋" w:eastAsia="仿宋" w:hAnsi="仿宋" w:cs="Times New Roman"/>
          <w:color w:val="000000" w:themeColor="text1"/>
          <w14:textFill>
            <w14:solidFill>
              <w14:schemeClr w14:val="tx1"/>
            </w14:solidFill>
          </w14:textFill>
        </w:rPr>
        <w:t>4</w:t>
      </w:r>
      <w:r>
        <w:rPr>
          <w:rFonts w:ascii="仿宋" w:eastAsia="仿宋" w:hAnsi="仿宋" w:cs="宋体"/>
          <w:color w:val="000000" w:themeColor="text1"/>
          <w14:textFill>
            <w14:solidFill>
              <w14:schemeClr w14:val="tx1"/>
            </w14:solidFill>
          </w14:textFill>
        </w:rPr>
        <w:t>圈，王洁不肯跑，体育老师硬拉着王洁让她跑，王洁看着我，向我求救。看见她的眼神，知道她有苦衷，只是不想说，我便跑过去，对老师说：“老师，王洁得了重感冒，不能跑步。”这时，老师才说：“好吧，你今天就算了。”王洁终于松了一口气，连声对我说谢谢，我说：“不客气，小事一桩，只是我不解，为什么你不肯跑步呢</w:t>
      </w:r>
      <w:r>
        <w:rPr>
          <w:rFonts w:ascii="仿宋" w:eastAsia="仿宋" w:hAnsi="仿宋" w:cs="Times New Roman"/>
          <w:color w:val="000000" w:themeColor="text1"/>
          <w14:textFill>
            <w14:solidFill>
              <w14:schemeClr w14:val="tx1"/>
            </w14:solidFill>
          </w14:textFill>
        </w:rPr>
        <w:t>?</w:t>
      </w:r>
      <w:r>
        <w:rPr>
          <w:rFonts w:ascii="仿宋" w:eastAsia="仿宋" w:hAnsi="仿宋" w:cs="宋体"/>
          <w:color w:val="000000" w:themeColor="text1"/>
          <w14:textFill>
            <w14:solidFill>
              <w14:schemeClr w14:val="tx1"/>
            </w14:solidFill>
          </w14:textFill>
        </w:rPr>
        <w:t>”她欲言而又止，我知道她不想说，便不再追问。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/>
        <w:jc w:val="left"/>
        <w:textAlignment w:val="center"/>
        <w:rPr>
          <w:rFonts w:ascii="仿宋" w:eastAsia="仿宋" w:hAnsi="仿宋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宋体"/>
          <w:color w:val="000000" w:themeColor="text1"/>
          <w14:textFill>
            <w14:solidFill>
              <w14:schemeClr w14:val="tx1"/>
            </w14:solidFill>
          </w14:textFill>
        </w:rPr>
        <w:t>突然有一天，她没来上课，我有种预感：她出事了。第二天早上，她跑到我家来，我见到了她，昔日红扑扑的脸蛋已荡然无存，取而代之的是满脸忧伤，我又看到了那双眸子，有晶莹的东西闪过，忽</w:t>
      </w:r>
      <w:r>
        <w:rPr>
          <w:rFonts w:ascii="仿宋" w:eastAsia="仿宋" w:hAnsi="仿宋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地</w:t>
      </w:r>
      <w:r>
        <w:rPr>
          <w:rFonts w:ascii="仿宋" w:eastAsia="仿宋" w:hAnsi="仿宋" w:cs="宋体"/>
          <w:color w:val="000000" w:themeColor="text1"/>
          <w14:textFill>
            <w14:solidFill>
              <w14:schemeClr w14:val="tx1"/>
            </w14:solidFill>
          </w14:textFill>
        </w:rPr>
        <w:t>一下，从她眼里掉了下来，她哭着对我说：“我舍不得你。”我着急地说：“你有什么事吗</w:t>
      </w:r>
      <w:r>
        <w:rPr>
          <w:rFonts w:ascii="仿宋" w:eastAsia="仿宋" w:hAnsi="仿宋" w:cs="Times New Roman"/>
          <w:color w:val="000000" w:themeColor="text1"/>
          <w14:textFill>
            <w14:solidFill>
              <w14:schemeClr w14:val="tx1"/>
            </w14:solidFill>
          </w14:textFill>
        </w:rPr>
        <w:t>?</w:t>
      </w:r>
      <w:r>
        <w:rPr>
          <w:rFonts w:ascii="仿宋" w:eastAsia="仿宋" w:hAnsi="仿宋" w:cs="宋体"/>
          <w:color w:val="000000" w:themeColor="text1"/>
          <w14:textFill>
            <w14:solidFill>
              <w14:schemeClr w14:val="tx1"/>
            </w14:solidFill>
          </w14:textFill>
        </w:rPr>
        <w:t>干嘛哭啊</w:t>
      </w:r>
      <w:r>
        <w:rPr>
          <w:rFonts w:ascii="仿宋" w:eastAsia="仿宋" w:hAnsi="仿宋" w:cs="Times New Roman"/>
          <w:color w:val="000000" w:themeColor="text1"/>
          <w14:textFill>
            <w14:solidFill>
              <w14:schemeClr w14:val="tx1"/>
            </w14:solidFill>
          </w14:textFill>
        </w:rPr>
        <w:t>?</w:t>
      </w:r>
      <w:r>
        <w:rPr>
          <w:rFonts w:ascii="仿宋" w:eastAsia="仿宋" w:hAnsi="仿宋" w:cs="宋体"/>
          <w:color w:val="000000" w:themeColor="text1"/>
          <w14:textFill>
            <w14:solidFill>
              <w14:schemeClr w14:val="tx1"/>
            </w14:solidFill>
          </w14:textFill>
        </w:rPr>
        <w:t>”她哽咽</w:t>
      </w:r>
      <w:r>
        <w:rPr>
          <w:rFonts w:ascii="仿宋" w:eastAsia="仿宋" w:hAnsi="仿宋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地</w:t>
      </w:r>
      <w:r>
        <w:rPr>
          <w:rFonts w:ascii="仿宋" w:eastAsia="仿宋" w:hAnsi="仿宋" w:cs="宋体"/>
          <w:color w:val="000000" w:themeColor="text1"/>
          <w14:textFill>
            <w14:solidFill>
              <w14:schemeClr w14:val="tx1"/>
            </w14:solidFill>
          </w14:textFill>
        </w:rPr>
        <w:t>说：“我患了先天性心脏病。要去北京治疗，我知道我这病是治不好了，但你要记住：我们心意相通，我在远方为你祝福，你一定听得到，你一定要回应我，一定不要让我感到孤单。”我听着听着却不知泪早</w:t>
      </w:r>
      <w:r>
        <w:rPr>
          <w:rFonts w:ascii="仿宋" w:eastAsia="仿宋" w:hAnsi="仿宋" w:cs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已</w:t>
      </w:r>
      <w:r>
        <w:rPr>
          <w:rFonts w:ascii="仿宋" w:eastAsia="仿宋" w:hAnsi="仿宋" w:cs="宋体"/>
          <w:color w:val="000000" w:themeColor="text1"/>
          <w14:textFill>
            <w14:solidFill>
              <w14:schemeClr w14:val="tx1"/>
            </w14:solidFill>
          </w14:textFill>
        </w:rPr>
        <w:t>如雨下，我们俩就这样哭，就抱在一起这样哭，仿佛对方一瞬间就会消失不见。她最终去了北京，而我留守原地，等待她给我的祝福。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/>
        <w:jc w:val="left"/>
        <w:textAlignment w:val="center"/>
        <w:rPr>
          <w:rFonts w:ascii="仿宋" w:eastAsia="仿宋" w:hAnsi="仿宋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宋体"/>
          <w:color w:val="000000" w:themeColor="text1"/>
          <w14:textFill>
            <w14:solidFill>
              <w14:schemeClr w14:val="tx1"/>
            </w14:solidFill>
          </w14:textFill>
        </w:rPr>
        <w:t>“当你孤单，你会想起谁，你想不想找个人来陪。”歌声又起，祝福依旧，人却漂向远方……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 w:firstLineChars="200"/>
        <w:textAlignment w:val="center"/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>这是一篇话题作文。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 w:firstLineChars="200"/>
        <w:jc w:val="left"/>
        <w:textAlignment w:val="center"/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>1.审题。解答此题要认真审题，前面的提示性语句往往提示我们选材的范围，结合韩愈曾说的话“少年乐相知，衰暮思故友。”意思是：少年时候贪图新乐，等到暮色之年却怀念以前的朋友。我们都有相似的经历，刚步入初中生活，我们告别了小学时的朋友，又结交了许多新朋友”，“朋友”这个词不禁让我们感慨万千，我们每一个人在学习生活中，一定会有惺惺相惜的好友，因此，可以介绍自己的一位朋友，叙述成长过程中自己和朋友之间发生的事情。当然，写作时，还可以拓展思维的空间，朋友不仅是单纯的人与人之间的交际，还可以结合生活或阅读积累发表看法，展开论述，内容只要与朋友有关就符合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 w:firstLineChars="200"/>
        <w:jc w:val="left"/>
        <w:textAlignment w:val="center"/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>2.选材提示。这个话题比较宽泛，可以是单纯</w:t>
      </w: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33350" cy="18097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434926" name="图片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>人与人之间的关系，如俞伯牙与钟子期高山流水的佳话；张飞和关羽桃园结义的慷慨；苏轼与黄庭坚良师益友的情怀等，因此，可以选择你学习生活中认识的好朋友，比如你的同学、你的同桌等，叙述成长过程中自己和朋友之间发生的事情；朋友也可以是陪伴你成长的</w:t>
      </w:r>
      <w:r>
        <w:rPr>
          <w:rFonts w:ascii="宋体" w:eastAsia="宋体" w:hAnsi="宋体" w:cs="宋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宋体" w:eastAsia="宋体" w:hAnsi="宋体" w:cs="宋体" w:hint="eastAsia"/>
          <w:color w:val="000000" w:themeColor="text1"/>
          <w14:textFill>
            <w14:solidFill>
              <w14:schemeClr w14:val="tx1"/>
            </w14:solidFill>
          </w14:textFill>
        </w:rPr>
        <w:t>对你有重要意义的事物，比如：你所接触的花木草树、虫鱼鸟兽、书籍音乐、球类运动等；还可以是跨越时空的好友，比如，书本中的人物等；或者从流行歌曲中寻找灵感，如周华健的《朋友》、郁钧剑的《永远是朋友》等，从而谈论交友之道发表看法，展开论述等。要注意，在行文中，文字和标点书写要规范、整洁、美观，文中不得出现考生本人的姓名、校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center"/>
        <w:rPr>
          <w:rFonts w:ascii="宋体" w:eastAsia="宋体" w:hAnsi="宋体" w:cs="宋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eastAsia="宋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eastAsia="宋体"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eastAsia="宋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例文</w:t>
      </w:r>
      <w:r>
        <w:rPr>
          <w:rFonts w:ascii="宋体" w:eastAsia="宋体" w:hAnsi="宋体" w:cs="宋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jc w:val="center"/>
        <w:textAlignment w:val="center"/>
        <w:rPr>
          <w:rFonts w:ascii="仿宋" w:eastAsia="仿宋" w:hAnsi="仿宋" w:cs="仿宋"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仿宋" w:hint="eastAsia"/>
          <w:color w:val="000000" w:themeColor="text1"/>
          <w14:textFill>
            <w14:solidFill>
              <w14:schemeClr w14:val="tx1"/>
            </w14:solidFill>
          </w14:textFill>
        </w:rPr>
        <w:t>那件新鲜事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/>
        <w:jc w:val="left"/>
        <w:textAlignment w:val="center"/>
        <w:rPr>
          <w:rFonts w:ascii="仿宋" w:eastAsia="仿宋" w:hAnsi="仿宋" w:cs="仿宋"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仿宋" w:hint="eastAsia"/>
          <w:color w:val="000000" w:themeColor="text1"/>
          <w14:textFill>
            <w14:solidFill>
              <w14:schemeClr w14:val="tx1"/>
            </w14:solidFill>
          </w14:textFill>
        </w:rPr>
        <w:t>每个人都有自己的家，家是一个让人想起就觉得温暖</w:t>
      </w:r>
      <w:r>
        <w:rPr>
          <w:rFonts w:ascii="仿宋" w:eastAsia="仿宋" w:hAnsi="仿宋" w:cs="仿宋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ascii="仿宋" w:eastAsia="仿宋" w:hAnsi="仿宋" w:cs="仿宋" w:hint="eastAsia"/>
          <w:color w:val="000000" w:themeColor="text1"/>
          <w14:textFill>
            <w14:solidFill>
              <w14:schemeClr w14:val="tx1"/>
            </w14:solidFill>
          </w14:textFill>
        </w:rPr>
        <w:t>舒服的地方，家可以给我们带来幸福的生活，愉快的时光。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/>
        <w:jc w:val="left"/>
        <w:textAlignment w:val="center"/>
        <w:rPr>
          <w:rFonts w:ascii="仿宋" w:eastAsia="仿宋" w:hAnsi="仿宋" w:cs="仿宋"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仿宋" w:hint="eastAsia"/>
          <w:color w:val="000000" w:themeColor="text1"/>
          <w14:textFill>
            <w14:solidFill>
              <w14:schemeClr w14:val="tx1"/>
            </w14:solidFill>
          </w14:textFill>
        </w:rPr>
        <w:t>我也有一个幸福快乐的家，有每天忙于工作的爸爸，妈妈，有勤劳慈祥的奶奶，有幽默能干的爷爷，还有一个每天充满幻想的我。每个家庭里都有一些有趣的事儿，我们家也不例外。下面我就给大家讲讲我们家刚刚发生的一件新鲜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/>
        <w:jc w:val="left"/>
        <w:textAlignment w:val="center"/>
        <w:rPr>
          <w:rFonts w:ascii="仿宋" w:eastAsia="仿宋" w:hAnsi="仿宋" w:cs="仿宋"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仿宋" w:hint="eastAsia"/>
          <w:color w:val="000000" w:themeColor="text1"/>
          <w14:textFill>
            <w14:solidFill>
              <w14:schemeClr w14:val="tx1"/>
            </w14:solidFill>
          </w14:textFill>
        </w:rPr>
        <w:t>前些天，妈妈刚给奶奶买了一部智能手机，奶奶只会接听电话别的功能都不会用，于是妈妈就给我布置了一个任务——教奶奶使用新手机，我高兴的答应了。星期天，我把作业做完，就开始教奶奶怎么用手机：第一步，我先教奶奶如何发信息，因为奶奶不会拼音，我只能把手机设置调查成笔画，告诉奶奶在哪个地方写字，不一会奶奶就能熟练的发信息了。第二步我教奶奶如何使用微信，我帮奶奶和家里的人都加成了好友，教奶奶看朋友圈里的信息，奶奶对别人发的有关健康知识的微信非常感兴趣，我就对奶奶说：“要是您觉得这些信息好你也可以分享给别的朋友”。于是奶奶就让我教它怎么与别人分享，奶奶指着一条有关生活常识的信息让我教她转发给妈妈，奶奶可聪明了，我教了她一次，她就会随心所欲的把她觉得好的信息挨个发给家里人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/>
        <w:jc w:val="left"/>
        <w:textAlignment w:val="center"/>
        <w:rPr>
          <w:rFonts w:ascii="仿宋" w:eastAsia="仿宋" w:hAnsi="仿宋" w:cs="仿宋"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仿宋" w:hint="eastAsia"/>
          <w:color w:val="000000" w:themeColor="text1"/>
          <w14:textFill>
            <w14:solidFill>
              <w14:schemeClr w14:val="tx1"/>
            </w14:solidFill>
          </w14:textFill>
        </w:rPr>
        <w:t>一天放学回家，妈妈一进家门就对奶奶说：“不错嘛，都会发朋友圈了。”我立即拿起奶奶的手机看个究竟，原来，奶奶把家里刚装修好的地方都拍成照片发到朋友圈里了，妈妈是从朋友圈里看到了家里装修好的图片，我还看到小姨和姨夫，还有朋友圈里其他的奶奶和阿姨们都纷纷给奶奶点赞了。她们一是为能先睹为快的看到家里的图片点赞，二是为奶奶学会发朋友圈了点赞。奶奶学上了使用智能手机可开心了，邻居的奶奶都羡慕的问：“你怎么会用这先进的玩意儿，我们只会打电话和接电话，别的都不会。”奶奶得意的回答：“都是我孙女教我的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/>
        <w:jc w:val="left"/>
        <w:textAlignment w:val="center"/>
        <w:rPr>
          <w:rFonts w:ascii="仿宋" w:eastAsia="仿宋" w:hAnsi="仿宋" w:cs="仿宋" w:hint="eastAsia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仿宋" w:hint="eastAsia"/>
          <w:color w:val="000000" w:themeColor="text1"/>
          <w14:textFill>
            <w14:solidFill>
              <w14:schemeClr w14:val="tx1"/>
            </w14:solidFill>
          </w14:textFill>
        </w:rPr>
        <w:t>我奶奶60多岁了，会发信息，会看微信，还会发朋友圈，这都是我教的，我给大家讲的这事新鲜吧，妈妈说奶奶这是与时俱进。你们的家中有什么趣事的新鲜事也来给我们分享一下吧！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firstLine="420" w:firstLineChars="200"/>
        <w:jc w:val="left"/>
        <w:textAlignment w:val="center"/>
        <w:rPr>
          <w:rFonts w:eastAsia="宋体" w:asciiTheme="minorHAnsi" w:hAnsiTheme="minorHAnsi" w:cstheme="minorBidi" w:hint="eastAsia"/>
          <w:kern w:val="2"/>
          <w:sz w:val="21"/>
          <w:szCs w:val="22"/>
          <w:lang w:val="en-US" w:eastAsia="zh-CN" w:bidi="ar-SA"/>
        </w:rPr>
        <w:sectPr>
          <w:headerReference w:type="default" r:id="rId6"/>
          <w:footerReference w:type="default" r:id="rId7"/>
          <w:pgSz w:w="10433" w:h="14742"/>
          <w:pgMar w:top="1134" w:right="1134" w:bottom="1134" w:left="1134" w:header="851" w:footer="992" w:gutter="0"/>
          <w:cols w:num="1" w:space="425"/>
          <w:docGrid w:type="lines" w:linePitch="312" w:charSpace="0"/>
        </w:sectPr>
      </w:pPr>
      <w:r>
        <w:rPr>
          <w:rFonts w:ascii="宋体" w:eastAsia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这是一篇命题作文，题目是“那件新鲜事”。从题目看，所记述的事件要“新鲜”。何为“新鲜”？是指那些出现不久，还不普遍发生的。比如，从来不愿意玩手机的爷爷奶奶开始上“抖音”了；从来不愿意帮助别人的同学在爱心捐助上拿出自己所有的积蓄；说话腼腆的他积极走上舞台做了激情的演讲……“新鲜”不是有趣，但是一定要有意义。材料选择上，可以写发生在家里的新鲜事，可以写发生在校园里的新鲜事，还也可以写发生在社会上的新鲜事；还可以写自己发现自然界里的新鲜事。根据题目要求，要写成记叙文，一定要交代好事情的来龙去脉，运用好描写方法，在叙写“新鲜事”的同时，揭示事件的意义，从而表达积极健康的思想</w:t>
      </w:r>
      <w:r>
        <w:rPr>
          <w:rFonts w:ascii="宋体" w:eastAsia="宋体" w:hAnsi="宋体" w:cs="宋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r>
        <w:rPr>
          <w:rFonts w:eastAsia="宋体" w:asciiTheme="minorHAnsi" w:hAnsiTheme="minorHAnsi" w:cstheme="minorBidi" w:hint="eastAsia"/>
          <w:kern w:val="2"/>
          <w:sz w:val="21"/>
          <w:szCs w:val="22"/>
          <w:lang w:val="en-US" w:eastAsia="zh-CN" w:bidi="ar-SA"/>
        </w:rPr>
        <w:drawing>
          <wp:inline>
            <wp:extent cx="5184775" cy="6205005"/>
            <wp:docPr id="10001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12437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84775" cy="620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3" w:h="14742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roman"/>
    <w:pitch w:val="variable"/>
    <w:sig w:usb0="E0002EFF" w:usb1="C000785B" w:usb2="00000009" w:usb3="00000000" w:csb0="4004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ime New Romans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ind w:firstLine="2700" w:firstLineChars="1500"/>
    </w:pPr>
    <w:r>
      <w:rPr>
        <w:rFonts w:hint="eastAsia"/>
        <w:lang w:val="en-US" w:eastAsia="zh-CN"/>
      </w:rPr>
      <w:t>七</w:t>
    </w:r>
    <w:r>
      <w:rPr>
        <w:rFonts w:hint="eastAsia"/>
      </w:rPr>
      <w:t xml:space="preserve">年级 </w:t>
    </w:r>
    <w:r>
      <w:t xml:space="preserve">  </w:t>
    </w:r>
    <w:r>
      <w:rPr>
        <w:rFonts w:hint="eastAsia"/>
      </w:rPr>
      <w:t>语文</w:t>
    </w:r>
    <w:r>
      <w:rPr>
        <w:rFonts w:hint="eastAsia"/>
        <w:lang w:val="en-US" w:eastAsia="zh-CN"/>
      </w:rPr>
      <w:t xml:space="preserve">答案  </w:t>
    </w:r>
    <w:r>
      <w:rPr>
        <w:rFonts w:hint="eastAsia"/>
      </w:rPr>
      <w:t>第</w:t>
    </w:r>
    <w:r>
      <w:t xml:space="preserve"> </w:t>
    </w:r>
    <w:sdt>
      <w:sdtPr>
        <w:id w:val="1750080969"/>
        <w:richText/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11</w:t>
        </w:r>
        <w:r>
          <w:fldChar w:fldCharType="end"/>
        </w:r>
        <w:r>
          <w:t xml:space="preserve"> </w:t>
        </w:r>
        <w:r>
          <w:rPr>
            <w:rFonts w:hint="eastAsia"/>
          </w:rPr>
          <w:t>页（共</w:t>
        </w:r>
        <w:r>
          <w:rPr>
            <w:rFonts w:hint="eastAsia"/>
            <w:lang w:val="en-US" w:eastAsia="zh-CN"/>
          </w:rPr>
          <w:t>4</w:t>
        </w:r>
        <w:r>
          <w:rPr>
            <w:rFonts w:hint="eastAsia"/>
          </w:rPr>
          <w:t>页）</w:t>
        </w:r>
      </w:sdtContent>
    </w:sdt>
  </w:p>
  <w:p>
    <w:pPr>
      <w:pStyle w:val="Footer"/>
      <w:ind w:firstLine="2520" w:firstLineChars="1400"/>
    </w:pP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99D50CA"/>
    <w:multiLevelType w:val="singleLevel"/>
    <w:tmpl w:val="299D50CA"/>
    <w:lvl w:ilvl="0">
      <w:start w:val="18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279"/>
    <w:rsid w:val="00011D47"/>
    <w:rsid w:val="00013592"/>
    <w:rsid w:val="000614E6"/>
    <w:rsid w:val="000639ED"/>
    <w:rsid w:val="00077638"/>
    <w:rsid w:val="000800BF"/>
    <w:rsid w:val="00080127"/>
    <w:rsid w:val="00084A22"/>
    <w:rsid w:val="000B754F"/>
    <w:rsid w:val="000D0128"/>
    <w:rsid w:val="000E4F64"/>
    <w:rsid w:val="000E64D0"/>
    <w:rsid w:val="000F7A1A"/>
    <w:rsid w:val="00101DE5"/>
    <w:rsid w:val="00102607"/>
    <w:rsid w:val="00116C50"/>
    <w:rsid w:val="001214DF"/>
    <w:rsid w:val="001248EA"/>
    <w:rsid w:val="00143607"/>
    <w:rsid w:val="00157C7A"/>
    <w:rsid w:val="001715F0"/>
    <w:rsid w:val="00193161"/>
    <w:rsid w:val="00194875"/>
    <w:rsid w:val="001A05D6"/>
    <w:rsid w:val="001B14A6"/>
    <w:rsid w:val="001C6733"/>
    <w:rsid w:val="001C71A3"/>
    <w:rsid w:val="001D2365"/>
    <w:rsid w:val="001E01AC"/>
    <w:rsid w:val="00204972"/>
    <w:rsid w:val="00211DA3"/>
    <w:rsid w:val="00212874"/>
    <w:rsid w:val="00222395"/>
    <w:rsid w:val="00226484"/>
    <w:rsid w:val="00226DA1"/>
    <w:rsid w:val="00244C18"/>
    <w:rsid w:val="002456AD"/>
    <w:rsid w:val="00261098"/>
    <w:rsid w:val="00295A6F"/>
    <w:rsid w:val="00297874"/>
    <w:rsid w:val="002A024C"/>
    <w:rsid w:val="002A7CDF"/>
    <w:rsid w:val="002B077A"/>
    <w:rsid w:val="002C406A"/>
    <w:rsid w:val="002E6BB9"/>
    <w:rsid w:val="00311BA5"/>
    <w:rsid w:val="00311F83"/>
    <w:rsid w:val="00335E96"/>
    <w:rsid w:val="003479EB"/>
    <w:rsid w:val="00353DB5"/>
    <w:rsid w:val="00354109"/>
    <w:rsid w:val="00372427"/>
    <w:rsid w:val="003734BD"/>
    <w:rsid w:val="00381A0E"/>
    <w:rsid w:val="0039075D"/>
    <w:rsid w:val="00394A89"/>
    <w:rsid w:val="003971CB"/>
    <w:rsid w:val="003A6D50"/>
    <w:rsid w:val="003A7FE5"/>
    <w:rsid w:val="003B4323"/>
    <w:rsid w:val="003B6796"/>
    <w:rsid w:val="003C3A19"/>
    <w:rsid w:val="003E2AB5"/>
    <w:rsid w:val="003E71AA"/>
    <w:rsid w:val="003F3A9C"/>
    <w:rsid w:val="00411BD8"/>
    <w:rsid w:val="004151FC"/>
    <w:rsid w:val="00421402"/>
    <w:rsid w:val="00424D02"/>
    <w:rsid w:val="00425C1F"/>
    <w:rsid w:val="00432C75"/>
    <w:rsid w:val="004338AA"/>
    <w:rsid w:val="00437FB3"/>
    <w:rsid w:val="0046713A"/>
    <w:rsid w:val="00467E05"/>
    <w:rsid w:val="00474B47"/>
    <w:rsid w:val="00491FAE"/>
    <w:rsid w:val="004935D1"/>
    <w:rsid w:val="004A0D55"/>
    <w:rsid w:val="004B121D"/>
    <w:rsid w:val="004C2FE4"/>
    <w:rsid w:val="004D3F80"/>
    <w:rsid w:val="004D4739"/>
    <w:rsid w:val="004E5E6A"/>
    <w:rsid w:val="004F4BE9"/>
    <w:rsid w:val="004F6C9E"/>
    <w:rsid w:val="0050029A"/>
    <w:rsid w:val="0050335E"/>
    <w:rsid w:val="005105BF"/>
    <w:rsid w:val="00516E10"/>
    <w:rsid w:val="00523EB0"/>
    <w:rsid w:val="00523FF1"/>
    <w:rsid w:val="005246FE"/>
    <w:rsid w:val="00550C3A"/>
    <w:rsid w:val="00551FB9"/>
    <w:rsid w:val="005570FF"/>
    <w:rsid w:val="005642EF"/>
    <w:rsid w:val="00564571"/>
    <w:rsid w:val="005674F1"/>
    <w:rsid w:val="00572C46"/>
    <w:rsid w:val="00576A3F"/>
    <w:rsid w:val="00581A6C"/>
    <w:rsid w:val="005C3877"/>
    <w:rsid w:val="005D752E"/>
    <w:rsid w:val="005F3614"/>
    <w:rsid w:val="005F3995"/>
    <w:rsid w:val="005F5ED4"/>
    <w:rsid w:val="00614E8F"/>
    <w:rsid w:val="006150FF"/>
    <w:rsid w:val="00615870"/>
    <w:rsid w:val="006246A8"/>
    <w:rsid w:val="00641249"/>
    <w:rsid w:val="00641A5C"/>
    <w:rsid w:val="00653AD9"/>
    <w:rsid w:val="00663E8F"/>
    <w:rsid w:val="00681DC8"/>
    <w:rsid w:val="00692AFE"/>
    <w:rsid w:val="006A2333"/>
    <w:rsid w:val="006B3637"/>
    <w:rsid w:val="006B5E6D"/>
    <w:rsid w:val="006C67C6"/>
    <w:rsid w:val="006D13F9"/>
    <w:rsid w:val="006D3456"/>
    <w:rsid w:val="006D4FDD"/>
    <w:rsid w:val="006D529D"/>
    <w:rsid w:val="006E1744"/>
    <w:rsid w:val="006E1784"/>
    <w:rsid w:val="006F36C2"/>
    <w:rsid w:val="007175CE"/>
    <w:rsid w:val="00725B46"/>
    <w:rsid w:val="00757780"/>
    <w:rsid w:val="00763ACC"/>
    <w:rsid w:val="00774D5A"/>
    <w:rsid w:val="0078026D"/>
    <w:rsid w:val="007859B7"/>
    <w:rsid w:val="00785EEA"/>
    <w:rsid w:val="007874BB"/>
    <w:rsid w:val="007C3FD3"/>
    <w:rsid w:val="007C4E6E"/>
    <w:rsid w:val="007D4803"/>
    <w:rsid w:val="007E49C7"/>
    <w:rsid w:val="007F7424"/>
    <w:rsid w:val="00811A08"/>
    <w:rsid w:val="00814F91"/>
    <w:rsid w:val="00832E13"/>
    <w:rsid w:val="008335B0"/>
    <w:rsid w:val="00834F99"/>
    <w:rsid w:val="00847C36"/>
    <w:rsid w:val="00851309"/>
    <w:rsid w:val="00861492"/>
    <w:rsid w:val="0086383D"/>
    <w:rsid w:val="00880ABE"/>
    <w:rsid w:val="00886B3A"/>
    <w:rsid w:val="008879BA"/>
    <w:rsid w:val="008B440E"/>
    <w:rsid w:val="008B4B6F"/>
    <w:rsid w:val="008C14DD"/>
    <w:rsid w:val="008C6256"/>
    <w:rsid w:val="008C6FB4"/>
    <w:rsid w:val="008D137A"/>
    <w:rsid w:val="00911AEF"/>
    <w:rsid w:val="00920BB5"/>
    <w:rsid w:val="00933BFD"/>
    <w:rsid w:val="00940563"/>
    <w:rsid w:val="009520E5"/>
    <w:rsid w:val="00957CD4"/>
    <w:rsid w:val="00990070"/>
    <w:rsid w:val="009A2DEB"/>
    <w:rsid w:val="009A4C02"/>
    <w:rsid w:val="009A5852"/>
    <w:rsid w:val="009A5AFC"/>
    <w:rsid w:val="009B3913"/>
    <w:rsid w:val="009C199C"/>
    <w:rsid w:val="009C1EBC"/>
    <w:rsid w:val="00A03A44"/>
    <w:rsid w:val="00A123F2"/>
    <w:rsid w:val="00A17E75"/>
    <w:rsid w:val="00A264B8"/>
    <w:rsid w:val="00A32E53"/>
    <w:rsid w:val="00A3380E"/>
    <w:rsid w:val="00A350F0"/>
    <w:rsid w:val="00A446E7"/>
    <w:rsid w:val="00A47C97"/>
    <w:rsid w:val="00A61D1C"/>
    <w:rsid w:val="00A704C4"/>
    <w:rsid w:val="00A85DAD"/>
    <w:rsid w:val="00A87976"/>
    <w:rsid w:val="00A94A0A"/>
    <w:rsid w:val="00AA7EF2"/>
    <w:rsid w:val="00AD060D"/>
    <w:rsid w:val="00AD614A"/>
    <w:rsid w:val="00AD6E23"/>
    <w:rsid w:val="00AE09C6"/>
    <w:rsid w:val="00AF4BE0"/>
    <w:rsid w:val="00AF5D2B"/>
    <w:rsid w:val="00B02BC7"/>
    <w:rsid w:val="00B119B6"/>
    <w:rsid w:val="00B15468"/>
    <w:rsid w:val="00B16A5D"/>
    <w:rsid w:val="00B30FBC"/>
    <w:rsid w:val="00B346A1"/>
    <w:rsid w:val="00B47481"/>
    <w:rsid w:val="00B50A71"/>
    <w:rsid w:val="00B635E7"/>
    <w:rsid w:val="00B67090"/>
    <w:rsid w:val="00B70164"/>
    <w:rsid w:val="00B85B47"/>
    <w:rsid w:val="00B95F08"/>
    <w:rsid w:val="00BA598A"/>
    <w:rsid w:val="00BC72C4"/>
    <w:rsid w:val="00BD6395"/>
    <w:rsid w:val="00BE30AB"/>
    <w:rsid w:val="00BE65C3"/>
    <w:rsid w:val="00BF3F26"/>
    <w:rsid w:val="00BF6092"/>
    <w:rsid w:val="00C02FC6"/>
    <w:rsid w:val="00C17970"/>
    <w:rsid w:val="00C30CA6"/>
    <w:rsid w:val="00C56166"/>
    <w:rsid w:val="00C60695"/>
    <w:rsid w:val="00C64856"/>
    <w:rsid w:val="00C7486B"/>
    <w:rsid w:val="00C762F2"/>
    <w:rsid w:val="00C844BD"/>
    <w:rsid w:val="00C84A97"/>
    <w:rsid w:val="00C84BD5"/>
    <w:rsid w:val="00C93E5C"/>
    <w:rsid w:val="00CA187F"/>
    <w:rsid w:val="00CB10C9"/>
    <w:rsid w:val="00CC562D"/>
    <w:rsid w:val="00CD7BA4"/>
    <w:rsid w:val="00CE6FA3"/>
    <w:rsid w:val="00D03031"/>
    <w:rsid w:val="00D13B9A"/>
    <w:rsid w:val="00D15C1E"/>
    <w:rsid w:val="00D352E7"/>
    <w:rsid w:val="00D36690"/>
    <w:rsid w:val="00D44D37"/>
    <w:rsid w:val="00D5239C"/>
    <w:rsid w:val="00D53705"/>
    <w:rsid w:val="00D5799C"/>
    <w:rsid w:val="00D66AD7"/>
    <w:rsid w:val="00D768FB"/>
    <w:rsid w:val="00D939A3"/>
    <w:rsid w:val="00D96B69"/>
    <w:rsid w:val="00DA1860"/>
    <w:rsid w:val="00DB3DD9"/>
    <w:rsid w:val="00DB43CA"/>
    <w:rsid w:val="00DE2CDC"/>
    <w:rsid w:val="00E044E5"/>
    <w:rsid w:val="00E204B9"/>
    <w:rsid w:val="00E413A1"/>
    <w:rsid w:val="00E43233"/>
    <w:rsid w:val="00E464F4"/>
    <w:rsid w:val="00E540D2"/>
    <w:rsid w:val="00E628E9"/>
    <w:rsid w:val="00E815FF"/>
    <w:rsid w:val="00E937E3"/>
    <w:rsid w:val="00EA53A8"/>
    <w:rsid w:val="00EA596F"/>
    <w:rsid w:val="00EB07C2"/>
    <w:rsid w:val="00EB6AAB"/>
    <w:rsid w:val="00EC6FC2"/>
    <w:rsid w:val="00ED3429"/>
    <w:rsid w:val="00EE083B"/>
    <w:rsid w:val="00EE083E"/>
    <w:rsid w:val="00EF2AD1"/>
    <w:rsid w:val="00F0189C"/>
    <w:rsid w:val="00F15E04"/>
    <w:rsid w:val="00F217B9"/>
    <w:rsid w:val="00F331CD"/>
    <w:rsid w:val="00F4584C"/>
    <w:rsid w:val="00F529D3"/>
    <w:rsid w:val="00F64282"/>
    <w:rsid w:val="00F668E5"/>
    <w:rsid w:val="00F70869"/>
    <w:rsid w:val="00F83CD9"/>
    <w:rsid w:val="00F91859"/>
    <w:rsid w:val="00F92EA3"/>
    <w:rsid w:val="00F974CF"/>
    <w:rsid w:val="00FA7A14"/>
    <w:rsid w:val="00FC74F5"/>
    <w:rsid w:val="00FD04F5"/>
    <w:rsid w:val="00FD3677"/>
    <w:rsid w:val="00FD7279"/>
    <w:rsid w:val="00FF1A73"/>
    <w:rsid w:val="00FF3587"/>
    <w:rsid w:val="02C93DA9"/>
    <w:rsid w:val="02D34137"/>
    <w:rsid w:val="03CC5D27"/>
    <w:rsid w:val="059721BE"/>
    <w:rsid w:val="065C74ED"/>
    <w:rsid w:val="06860D59"/>
    <w:rsid w:val="06962466"/>
    <w:rsid w:val="07176E12"/>
    <w:rsid w:val="07632E46"/>
    <w:rsid w:val="07DE3316"/>
    <w:rsid w:val="082C411C"/>
    <w:rsid w:val="08F875BE"/>
    <w:rsid w:val="09510A7C"/>
    <w:rsid w:val="0B3F45FB"/>
    <w:rsid w:val="0B5750F6"/>
    <w:rsid w:val="0BA47589"/>
    <w:rsid w:val="0E014747"/>
    <w:rsid w:val="0E460B93"/>
    <w:rsid w:val="0FE202A8"/>
    <w:rsid w:val="102C1BFA"/>
    <w:rsid w:val="11314247"/>
    <w:rsid w:val="113D352B"/>
    <w:rsid w:val="11D42C83"/>
    <w:rsid w:val="12B64858"/>
    <w:rsid w:val="14FA166B"/>
    <w:rsid w:val="15173159"/>
    <w:rsid w:val="159A034B"/>
    <w:rsid w:val="1A2F17F5"/>
    <w:rsid w:val="1A312E6E"/>
    <w:rsid w:val="1A9F0691"/>
    <w:rsid w:val="1B8134C0"/>
    <w:rsid w:val="1BDD206A"/>
    <w:rsid w:val="1DE63A32"/>
    <w:rsid w:val="1EAE0C79"/>
    <w:rsid w:val="1EBB4EBE"/>
    <w:rsid w:val="1F0770DE"/>
    <w:rsid w:val="1FC65991"/>
    <w:rsid w:val="2023507B"/>
    <w:rsid w:val="20451805"/>
    <w:rsid w:val="219C447A"/>
    <w:rsid w:val="21C947C2"/>
    <w:rsid w:val="26726195"/>
    <w:rsid w:val="26BA4949"/>
    <w:rsid w:val="2714160F"/>
    <w:rsid w:val="27AF24F0"/>
    <w:rsid w:val="27D96BBA"/>
    <w:rsid w:val="288E2832"/>
    <w:rsid w:val="28A2638A"/>
    <w:rsid w:val="29C63098"/>
    <w:rsid w:val="2ACA2711"/>
    <w:rsid w:val="2B64106B"/>
    <w:rsid w:val="2C127418"/>
    <w:rsid w:val="2CB72E7A"/>
    <w:rsid w:val="2CD31625"/>
    <w:rsid w:val="2FE0585E"/>
    <w:rsid w:val="30E738F1"/>
    <w:rsid w:val="3198650F"/>
    <w:rsid w:val="31EE6F5E"/>
    <w:rsid w:val="32943050"/>
    <w:rsid w:val="32DF7766"/>
    <w:rsid w:val="331E37BD"/>
    <w:rsid w:val="33503E66"/>
    <w:rsid w:val="33C5689E"/>
    <w:rsid w:val="34186C04"/>
    <w:rsid w:val="34B85440"/>
    <w:rsid w:val="34D27FF4"/>
    <w:rsid w:val="35430DFE"/>
    <w:rsid w:val="36A302BA"/>
    <w:rsid w:val="36D018C7"/>
    <w:rsid w:val="36D11064"/>
    <w:rsid w:val="36F10B54"/>
    <w:rsid w:val="37860176"/>
    <w:rsid w:val="37B116E8"/>
    <w:rsid w:val="398B046C"/>
    <w:rsid w:val="3AB73958"/>
    <w:rsid w:val="3B944C27"/>
    <w:rsid w:val="3C00360D"/>
    <w:rsid w:val="3DC254CA"/>
    <w:rsid w:val="3EE23371"/>
    <w:rsid w:val="3F130FA0"/>
    <w:rsid w:val="3F877FE8"/>
    <w:rsid w:val="3FA8001C"/>
    <w:rsid w:val="4027017D"/>
    <w:rsid w:val="404B2AF7"/>
    <w:rsid w:val="4061667E"/>
    <w:rsid w:val="41D85823"/>
    <w:rsid w:val="41DF419A"/>
    <w:rsid w:val="42193B83"/>
    <w:rsid w:val="42E214AD"/>
    <w:rsid w:val="438215AF"/>
    <w:rsid w:val="43B73270"/>
    <w:rsid w:val="43C62F78"/>
    <w:rsid w:val="44EE3048"/>
    <w:rsid w:val="473015B4"/>
    <w:rsid w:val="476E2BB0"/>
    <w:rsid w:val="49125EA8"/>
    <w:rsid w:val="4A352E0A"/>
    <w:rsid w:val="4A5B1DE5"/>
    <w:rsid w:val="4A670881"/>
    <w:rsid w:val="4AAA618B"/>
    <w:rsid w:val="4AC020F9"/>
    <w:rsid w:val="4C1634F7"/>
    <w:rsid w:val="4E964534"/>
    <w:rsid w:val="4F201316"/>
    <w:rsid w:val="50B60AA4"/>
    <w:rsid w:val="51FB1F59"/>
    <w:rsid w:val="52822A3C"/>
    <w:rsid w:val="52C20915"/>
    <w:rsid w:val="52E5467F"/>
    <w:rsid w:val="53C73027"/>
    <w:rsid w:val="5414505D"/>
    <w:rsid w:val="55045781"/>
    <w:rsid w:val="5516293D"/>
    <w:rsid w:val="55294713"/>
    <w:rsid w:val="557B1425"/>
    <w:rsid w:val="569A4322"/>
    <w:rsid w:val="56C37E91"/>
    <w:rsid w:val="56E33035"/>
    <w:rsid w:val="577D0377"/>
    <w:rsid w:val="58132463"/>
    <w:rsid w:val="582C415B"/>
    <w:rsid w:val="5836643A"/>
    <w:rsid w:val="5853793A"/>
    <w:rsid w:val="58D85B9B"/>
    <w:rsid w:val="599C2A7B"/>
    <w:rsid w:val="5A876EE9"/>
    <w:rsid w:val="5BC94719"/>
    <w:rsid w:val="5C501A2D"/>
    <w:rsid w:val="5C7309ED"/>
    <w:rsid w:val="5C995D46"/>
    <w:rsid w:val="5D3F5F0C"/>
    <w:rsid w:val="5E765BD7"/>
    <w:rsid w:val="5ED87B9C"/>
    <w:rsid w:val="5FC84BF3"/>
    <w:rsid w:val="60563FB4"/>
    <w:rsid w:val="60997945"/>
    <w:rsid w:val="60BC3F3A"/>
    <w:rsid w:val="63857C30"/>
    <w:rsid w:val="64C3538D"/>
    <w:rsid w:val="65A74EFB"/>
    <w:rsid w:val="65FB2953"/>
    <w:rsid w:val="67CD7ACD"/>
    <w:rsid w:val="68A838D4"/>
    <w:rsid w:val="6AA635EC"/>
    <w:rsid w:val="6B9E5A11"/>
    <w:rsid w:val="6D4B765D"/>
    <w:rsid w:val="6D504E81"/>
    <w:rsid w:val="6E976F3F"/>
    <w:rsid w:val="6E9C57EB"/>
    <w:rsid w:val="6F3F591B"/>
    <w:rsid w:val="6FAF060E"/>
    <w:rsid w:val="706F03FE"/>
    <w:rsid w:val="70830565"/>
    <w:rsid w:val="713B64AC"/>
    <w:rsid w:val="72964C25"/>
    <w:rsid w:val="73050718"/>
    <w:rsid w:val="73284FCF"/>
    <w:rsid w:val="73A66718"/>
    <w:rsid w:val="74472A3D"/>
    <w:rsid w:val="744B404F"/>
    <w:rsid w:val="746F7EE5"/>
    <w:rsid w:val="74764B34"/>
    <w:rsid w:val="75620101"/>
    <w:rsid w:val="765406AD"/>
    <w:rsid w:val="76CE5E52"/>
    <w:rsid w:val="77271428"/>
    <w:rsid w:val="77625A36"/>
    <w:rsid w:val="787E0A85"/>
    <w:rsid w:val="78CB7A39"/>
    <w:rsid w:val="793B60A2"/>
    <w:rsid w:val="795E7A10"/>
    <w:rsid w:val="79AD1D14"/>
    <w:rsid w:val="7D0D5FEE"/>
    <w:rsid w:val="7D747887"/>
    <w:rsid w:val="7DA43CC8"/>
    <w:rsid w:val="7E4B5FB3"/>
    <w:rsid w:val="7E635932"/>
  </w:rsids>
  <w:docVars>
    <w:docVar w:name="commondata" w:val="eyJoZGlkIjoiNzU1MmI2MTczYjAzNDFjZjlmMGZlYWM2NDhjMGQ3OGQ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 w:qFormat="1"/>
    <w:lsdException w:name="header" w:semiHidden="0" w:qFormat="1"/>
    <w:lsdException w:name="footer" w:semiHidden="0" w:uiPriority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 w:qFormat="1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 w:semiHidden="0" w:uiPriority="0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unhideWhenUsed="0" w:qFormat="1"/>
    <w:lsdException w:name="E-mail Signature"/>
    <w:lsdException w:name="Normal (Web)" w:semiHidden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autoSpaceDE w:val="0"/>
      <w:autoSpaceDN w:val="0"/>
      <w:adjustRightInd w:val="0"/>
      <w:spacing w:before="20"/>
      <w:ind w:left="101"/>
      <w:jc w:val="left"/>
    </w:pPr>
    <w:rPr>
      <w:rFonts w:ascii="楷体" w:eastAsia="楷体" w:cs="楷体"/>
      <w:kern w:val="0"/>
      <w:szCs w:val="21"/>
    </w:rPr>
  </w:style>
  <w:style w:type="paragraph" w:styleId="CommentText">
    <w:name w:val="annotation text"/>
    <w:basedOn w:val="Normal"/>
    <w:link w:val="Char1"/>
    <w:uiPriority w:val="99"/>
    <w:semiHidden/>
    <w:unhideWhenUsed/>
    <w:qFormat/>
    <w:pPr>
      <w:jc w:val="left"/>
    </w:pPr>
  </w:style>
  <w:style w:type="paragraph" w:styleId="PlainText">
    <w:name w:val="Plain Text"/>
    <w:basedOn w:val="Normal"/>
    <w:qFormat/>
    <w:rPr>
      <w:rFonts w:ascii="宋体" w:hAnsi="Courier New"/>
    </w:rPr>
  </w:style>
  <w:style w:type="paragraph" w:styleId="Footer">
    <w:name w:val="footer"/>
    <w:basedOn w:val="Normal"/>
    <w:link w:val="Char0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CommentSubject">
    <w:name w:val="annotation subject"/>
    <w:basedOn w:val="CommentText"/>
    <w:next w:val="CommentText"/>
    <w:link w:val="Char2"/>
    <w:uiPriority w:val="99"/>
    <w:semiHidden/>
    <w:unhideWhenUsed/>
    <w:qFormat/>
    <w:rPr>
      <w:b/>
      <w:bCs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sz w:val="18"/>
      <w:szCs w:val="18"/>
    </w:rPr>
  </w:style>
  <w:style w:type="paragraph" w:customStyle="1" w:styleId="Normal1">
    <w:name w:val="Normal_1"/>
    <w:qFormat/>
    <w:pPr>
      <w:widowControl w:val="0"/>
      <w:jc w:val="both"/>
    </w:pPr>
    <w:rPr>
      <w:rFonts w:ascii="Time New Romans" w:eastAsia="宋体" w:hAnsi="Time New Romans" w:cs="宋体"/>
      <w:kern w:val="2"/>
      <w:sz w:val="21"/>
      <w:szCs w:val="22"/>
      <w:lang w:val="en-US" w:eastAsia="zh-CN" w:bidi="ar-SA"/>
    </w:rPr>
  </w:style>
  <w:style w:type="character" w:customStyle="1" w:styleId="Char1">
    <w:name w:val="批注文字 Char"/>
    <w:basedOn w:val="DefaultParagraphFont"/>
    <w:link w:val="CommentText"/>
    <w:uiPriority w:val="99"/>
    <w:semiHidden/>
    <w:qFormat/>
  </w:style>
  <w:style w:type="character" w:customStyle="1" w:styleId="Char2">
    <w:name w:val="批注主题 Char"/>
    <w:basedOn w:val="Char1"/>
    <w:link w:val="CommentSubject"/>
    <w:uiPriority w:val="99"/>
    <w:semiHidden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wmf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4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3899</Words>
  <Characters>3963</Characters>
  <Application>Microsoft Office Word</Application>
  <DocSecurity>0</DocSecurity>
  <Lines>62</Lines>
  <Paragraphs>17</Paragraphs>
  <ScaleCrop>false</ScaleCrop>
  <Company>Microsoft</Company>
  <LinksUpToDate>false</LinksUpToDate>
  <CharactersWithSpaces>4086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春和景明</cp:lastModifiedBy>
  <cp:revision>98</cp:revision>
  <cp:lastPrinted>2022-10-26T01:42:00Z</cp:lastPrinted>
  <dcterms:created xsi:type="dcterms:W3CDTF">2022-03-11T06:35:00Z</dcterms:created>
  <dcterms:modified xsi:type="dcterms:W3CDTF">2022-10-27T02:37:23Z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