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12293600</wp:posOffset>
            </wp:positionV>
            <wp:extent cx="368300" cy="4572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课程标准质量监测八年级语文试题答案</w:t>
      </w:r>
    </w:p>
    <w:p>
      <w:pPr>
        <w:spacing w:line="360" w:lineRule="exact"/>
        <w:jc w:val="center"/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numPr>
          <w:ilvl w:val="0"/>
          <w:numId w:val="1"/>
        </w:numPr>
        <w:spacing w:line="360" w:lineRule="exact"/>
        <w:ind w:firstLineChars="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基础知识积累与运用（</w:t>
      </w:r>
      <w:r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0分）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hint="eastAsia"/>
          <w:color w:val="2E75B6"/>
          <w:lang w:val="en-US" w:eastAsia="zh-CN"/>
        </w:rPr>
        <w:t>1.</w:t>
      </w:r>
      <w:r>
        <w:rPr>
          <w:color w:val="000000"/>
        </w:rPr>
        <w:t>（1）①</w:t>
      </w:r>
      <w:r>
        <w:rPr>
          <w:rFonts w:ascii="Times New Roman" w:hAnsi="Times New Roman" w:eastAsia="Times New Roman" w:cs="Times New Roman"/>
          <w:color w:val="000000"/>
        </w:rPr>
        <w:t>shèn</w:t>
      </w:r>
      <w:r>
        <w:rPr>
          <w:color w:val="000000"/>
        </w:rPr>
        <w:t xml:space="preserve">  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  ②</w:t>
      </w:r>
      <w:r>
        <w:rPr>
          <w:rFonts w:ascii="宋体" w:hAnsi="宋体" w:eastAsia="宋体" w:cs="宋体"/>
          <w:color w:val="000000"/>
        </w:rPr>
        <w:t>荧</w:t>
      </w:r>
      <w:r>
        <w:rPr>
          <w:color w:val="000000"/>
        </w:rPr>
        <w:t xml:space="preserve">    </w:t>
      </w:r>
    </w:p>
    <w:p>
      <w:pPr>
        <w:numPr>
          <w:ilvl w:val="0"/>
          <w:numId w:val="2"/>
        </w:num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B  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在“魅力”后加“的形成”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2.</w:t>
      </w: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3.</w:t>
      </w: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pStyle w:val="8"/>
        <w:spacing w:line="360" w:lineRule="exact"/>
        <w:rPr>
          <w:rFonts w:ascii="楷体" w:hAnsi="楷体" w:eastAsia="楷体"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评分：每题2分。</w:t>
      </w:r>
    </w:p>
    <w:p>
      <w:pPr>
        <w:pStyle w:val="7"/>
        <w:numPr>
          <w:ilvl w:val="0"/>
          <w:numId w:val="1"/>
        </w:numPr>
        <w:spacing w:line="360" w:lineRule="exact"/>
        <w:ind w:firstLineChars="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古诗文积累与阅读（20分）</w:t>
      </w:r>
    </w:p>
    <w:p>
      <w:pPr>
        <w:spacing w:line="360" w:lineRule="auto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2E75B6"/>
        </w:rPr>
        <w:t>【答案】</w:t>
      </w: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示例一：乱，是“杂乱、混乱”的意思。此句是写梁园的傍晚群鸦乱叫、乱飞，突出了梁园的萧条破败。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示例二：极，是“尽”的意思，“极目”就是“远望，满眼”的意思。此句的意思是远望梁园，只有三两户人家，突出了梁园的萧条破败。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三、四句运用反衬手法，以乐景写哀情，写满树的繁花依旧开放，反衬出梁园的破败，表达了作者物是人非、盛衰无常的感慨。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hint="eastAsia"/>
          <w:color w:val="000000"/>
          <w:lang w:val="en-US" w:eastAsia="zh-CN"/>
        </w:rPr>
        <w:t>6.</w:t>
      </w:r>
      <w:r>
        <w:rPr>
          <w:rFonts w:ascii="宋体" w:hAnsi="宋体" w:eastAsia="宋体" w:cs="宋体"/>
          <w:color w:val="000000"/>
        </w:rPr>
        <w:t>①实是/欲界之仙都。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②而/置州以来。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 w:eastAsia="宋体"/>
          <w:color w:val="000000"/>
          <w:lang w:val="en-US" w:eastAsia="zh-CN"/>
        </w:rPr>
        <w:t>7.</w:t>
      </w:r>
      <w:r>
        <w:rPr>
          <w:rFonts w:ascii="宋体" w:hAnsi="宋体" w:eastAsia="宋体" w:cs="宋体"/>
          <w:color w:val="000000"/>
        </w:rPr>
        <w:t>①消散；②参与，这里指欣赏、领悟；③说出；④美好的。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4分</w:t>
      </w:r>
      <w:r>
        <w:rPr>
          <w:rFonts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000000"/>
          <w:lang w:val="en-US" w:eastAsia="zh-CN"/>
        </w:rPr>
        <w:t>8.</w:t>
      </w:r>
      <w:r>
        <w:rPr>
          <w:rFonts w:ascii="宋体" w:hAnsi="宋体" w:eastAsia="宋体" w:cs="宋体"/>
          <w:color w:val="000000"/>
        </w:rPr>
        <w:t>这条溪水如果在空旷的山间田野，就是很适合避世隐居的人和隐士居住的。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eastAsia="宋体"/>
          <w:color w:val="000000"/>
          <w:lang w:val="en-US" w:eastAsia="zh-CN"/>
        </w:rPr>
        <w:t>9.</w:t>
      </w:r>
      <w:r>
        <w:rPr>
          <w:rFonts w:ascii="宋体" w:hAnsi="宋体" w:eastAsia="宋体" w:cs="宋体"/>
          <w:color w:val="000000"/>
        </w:rPr>
        <w:t>甲文还表达了作者与古今知音共赏美景的闲适自得之情；乙文还表达了作者的怅惘之情。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 xml:space="preserve">2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10.</w:t>
      </w:r>
      <w:r>
        <w:rPr>
          <w:color w:val="000000"/>
        </w:rPr>
        <w:t xml:space="preserve"> ①</w:t>
      </w:r>
      <w:r>
        <w:rPr>
          <w:rFonts w:ascii="宋体" w:hAnsi="宋体" w:eastAsia="宋体" w:cs="宋体"/>
          <w:color w:val="000000"/>
        </w:rPr>
        <w:t>路远莫致之</w:t>
      </w:r>
      <w:r>
        <w:rPr>
          <w:color w:val="000000"/>
        </w:rPr>
        <w:t xml:space="preserve">    ②</w:t>
      </w:r>
      <w:r>
        <w:rPr>
          <w:rFonts w:ascii="宋体" w:hAnsi="宋体" w:eastAsia="宋体" w:cs="宋体"/>
          <w:color w:val="000000"/>
        </w:rPr>
        <w:t>剧哉边海民</w:t>
      </w:r>
      <w:r>
        <w:rPr>
          <w:color w:val="000000"/>
        </w:rPr>
        <w:t xml:space="preserve">    ③</w:t>
      </w:r>
      <w:r>
        <w:rPr>
          <w:rFonts w:ascii="宋体" w:hAnsi="宋体" w:eastAsia="宋体" w:cs="宋体"/>
          <w:color w:val="000000"/>
        </w:rPr>
        <w:t>芳草萋萋鹦鹉洲</w:t>
      </w:r>
      <w:r>
        <w:rPr>
          <w:color w:val="000000"/>
        </w:rPr>
        <w:t xml:space="preserve">    ④ </w:t>
      </w:r>
      <w:r>
        <w:rPr>
          <w:rFonts w:ascii="宋体" w:hAnsi="宋体" w:eastAsia="宋体" w:cs="宋体"/>
          <w:color w:val="000000"/>
        </w:rPr>
        <w:t>萧关逢候骑</w:t>
      </w:r>
      <w:r>
        <w:rPr>
          <w:color w:val="000000"/>
        </w:rPr>
        <w:t xml:space="preserve">     ⑤</w:t>
      </w:r>
      <w:r>
        <w:rPr>
          <w:rFonts w:ascii="宋体" w:hAnsi="宋体" w:eastAsia="宋体" w:cs="宋体"/>
          <w:color w:val="000000"/>
        </w:rPr>
        <w:t>非学无以广才</w:t>
      </w:r>
      <w:r>
        <w:rPr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非志无以成学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5分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7"/>
        <w:numPr>
          <w:ilvl w:val="0"/>
          <w:numId w:val="1"/>
        </w:numPr>
        <w:spacing w:line="360" w:lineRule="exact"/>
        <w:ind w:firstLineChars="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语言运用（5分）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2E75B6"/>
        </w:rPr>
        <w:t>【答案】</w:t>
      </w:r>
      <w:r>
        <w:rPr>
          <w:rFonts w:hint="eastAsia"/>
          <w:color w:val="2E75B6"/>
          <w:lang w:val="en-US" w:eastAsia="zh-CN"/>
        </w:rPr>
        <w:t>11.</w:t>
      </w:r>
      <w:r>
        <w:rPr>
          <w:color w:val="000000"/>
        </w:rPr>
        <w:t xml:space="preserve">（1）D  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</w:t>
      </w:r>
      <w:r>
        <w:rPr>
          <w:rFonts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/>
        </w:rPr>
        <w:t xml:space="preserve"> （2）</w:t>
      </w:r>
      <w:r>
        <w:rPr>
          <w:rFonts w:ascii="宋体" w:hAnsi="宋体" w:eastAsia="宋体" w:cs="宋体"/>
          <w:color w:val="000000"/>
        </w:rPr>
        <w:t>客运司机一诺践诚信。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</w:p>
    <w:p>
      <w:pPr>
        <w:spacing w:line="360" w:lineRule="exact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现代文阅读（25分）</w:t>
      </w:r>
    </w:p>
    <w:p>
      <w:pPr>
        <w:spacing w:line="360" w:lineRule="auto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示例：天舟天宫顺利对接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color w:val="000000"/>
        </w:rPr>
        <w:t xml:space="preserve">    </w:t>
      </w:r>
    </w:p>
    <w:p>
      <w:pPr>
        <w:numPr>
          <w:ilvl w:val="0"/>
          <w:numId w:val="3"/>
        </w:numPr>
        <w:spacing w:line="24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示例：（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）推进剂在轨补加试验（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）空间应用领域实验（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）航天技术领域实验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</w:p>
    <w:p>
      <w:pPr>
        <w:numPr>
          <w:ilvl w:val="0"/>
          <w:numId w:val="3"/>
        </w:numPr>
        <w:spacing w:line="240" w:lineRule="auto"/>
        <w:textAlignment w:val="center"/>
        <w:rPr>
          <w:color w:val="000000"/>
        </w:rPr>
      </w:pPr>
    </w:p>
    <w:p>
      <w:pPr>
        <w:numPr>
          <w:numId w:val="0"/>
        </w:numPr>
        <w:spacing w:line="240" w:lineRule="auto"/>
        <w:textAlignment w:val="center"/>
        <w:rPr>
          <w:rFonts w:hint="eastAsia"/>
          <w:color w:val="000000"/>
          <w:lang w:val="en-US" w:eastAsia="zh-CN"/>
        </w:rPr>
      </w:pPr>
    </w:p>
    <w:p>
      <w:pPr>
        <w:numPr>
          <w:numId w:val="0"/>
        </w:numPr>
        <w:spacing w:line="240" w:lineRule="auto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示例：不赞同，因为这句话起到承上启下作用，紧承上文“腰部减重”的内容，引出下文“皮下减肪”，使段落之间街接紧凑，过渡自然。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15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示例：①飞船的腰部连接框设计成镂空形式②让外部壁板变薄③飞船的腹部分成许多区域④选用轻质高强度材料组成货架 ⑤采用了“无应力”装配方式。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240" w:lineRule="auto"/>
        <w:textAlignment w:val="center"/>
        <w:rPr>
          <w:rFonts w:hint="eastAsia" w:ascii="Time New Romans" w:hAnsi="Time New Romans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 New Romans" w:hAnsi="Time New Romans" w:cs="宋体"/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 New Romans" w:hAnsi="Time New Romans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Time New Romans" w:hAnsi="Time New Romans" w:cs="宋体"/>
          <w:color w:val="000000" w:themeColor="text1"/>
          <w14:textFill>
            <w14:solidFill>
              <w14:schemeClr w14:val="tx1"/>
            </w14:solidFill>
          </w14:textFill>
        </w:rPr>
        <w:t>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6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栗树花颜色素雅、香气浓郁；低调朴实，与百花无争；无私奉献等特点。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（1）采用拟人修辞手法，赋予百花以人格，形象生动的写出了春夏交替时百花次第开放的场景。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（2）动词本义指水溢出来，用在这里化无形为有形，生动形象的写出栗树花香气浓郁的特点。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color w:val="000000"/>
        </w:rPr>
        <w:t xml:space="preserve">    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18.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结构上：为下文抒发作者对朋友和山民的赞美之情做铺垫。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内容上：写栗园的来由，表达了对朋友无私奉献高尚品质的赞美，点明了文章的主旨。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color w:val="000000"/>
        </w:rPr>
        <w:t xml:space="preserve">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19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表层义：栗花的香气浓郁；深层义：栗花象征朋友无私奉献的精神和山民默默无闻、淡泊无争的高尚品质，表达了作者对他们的赞美之情。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pStyle w:val="7"/>
        <w:spacing w:line="240" w:lineRule="auto"/>
        <w:ind w:firstLine="0" w:firstLineChars="0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五、写作（40分）</w:t>
      </w:r>
    </w:p>
    <w:p>
      <w:pPr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按中考标准评阅。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这是一篇命题作文。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一、审题立意。题干要求写记叙文。结合题干中的提示语可知，题目中“逆风”在此处指的是生活中的逆境、挫折、困难；而“逆风飞翔”便是在生活的逆境中前行，克服生活中的种种困难。理解了这层含义，就可以比较精准地把握文章的最佳立意，即“勇于克服困难，在挫折中不断成长”。“飞翔”，在空中翱翔，也可以引申为“冲向成功”。据此可以把题目理解为“人生的逆境更加有利于人的成长和成功”这样根据题目的内涵就比较容易选择写作的角度与素材，写出好的作文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二、选材构思。选材时我们要选择接近自己生活的内容来写，这样更容易上手。例如可以写自己在学钢琴、学书法等道路上遇到了哪些挫折，自己是怎样克服的，最后取得了哪些成就；也可以写自己在生活中遇到哪些困难或是挫折，自己“逆风飞翔”，最终取得成功。写作文的时候可以适当添加人物描写（外貌、语言、动作、心理、神态）和环境描写（自然环境），通过描写体现人物内心活动或心情想法，会让文章更加生动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3EF9"/>
    <w:multiLevelType w:val="singleLevel"/>
    <w:tmpl w:val="0C773EF9"/>
    <w:lvl w:ilvl="0" w:tentative="0">
      <w:start w:val="13"/>
      <w:numFmt w:val="decimal"/>
      <w:suff w:val="space"/>
      <w:lvlText w:val="%1."/>
      <w:lvlJc w:val="left"/>
    </w:lvl>
  </w:abstractNum>
  <w:abstractNum w:abstractNumId="1">
    <w:nsid w:val="1A393BAA"/>
    <w:multiLevelType w:val="multilevel"/>
    <w:tmpl w:val="1A393BAA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D6BBFC"/>
    <w:multiLevelType w:val="singleLevel"/>
    <w:tmpl w:val="6ED6BBF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C25BBE"/>
    <w:rsid w:val="001931F8"/>
    <w:rsid w:val="0024114D"/>
    <w:rsid w:val="002F4F80"/>
    <w:rsid w:val="00385083"/>
    <w:rsid w:val="004151FC"/>
    <w:rsid w:val="00445022"/>
    <w:rsid w:val="00551FA5"/>
    <w:rsid w:val="00653909"/>
    <w:rsid w:val="00680603"/>
    <w:rsid w:val="006A317A"/>
    <w:rsid w:val="007273F6"/>
    <w:rsid w:val="007A07EE"/>
    <w:rsid w:val="007C61CD"/>
    <w:rsid w:val="007E5DB8"/>
    <w:rsid w:val="008844F0"/>
    <w:rsid w:val="00A40D5E"/>
    <w:rsid w:val="00AC7C38"/>
    <w:rsid w:val="00C02FC6"/>
    <w:rsid w:val="00C25BBE"/>
    <w:rsid w:val="00D0504A"/>
    <w:rsid w:val="00D05DE8"/>
    <w:rsid w:val="00D82B55"/>
    <w:rsid w:val="00DA66D9"/>
    <w:rsid w:val="00E10274"/>
    <w:rsid w:val="00E13034"/>
    <w:rsid w:val="05EA33DB"/>
    <w:rsid w:val="06B70CE0"/>
    <w:rsid w:val="0C5F125B"/>
    <w:rsid w:val="108D0DE8"/>
    <w:rsid w:val="11730F1A"/>
    <w:rsid w:val="15EA028F"/>
    <w:rsid w:val="16175528"/>
    <w:rsid w:val="26C4120C"/>
    <w:rsid w:val="26DA22FD"/>
    <w:rsid w:val="28532506"/>
    <w:rsid w:val="2B7A71CF"/>
    <w:rsid w:val="3D967CC7"/>
    <w:rsid w:val="419B49AF"/>
    <w:rsid w:val="44E35D8B"/>
    <w:rsid w:val="545261EF"/>
    <w:rsid w:val="59B57AB7"/>
    <w:rsid w:val="5D6F0D72"/>
    <w:rsid w:val="674C401A"/>
    <w:rsid w:val="6C8028F1"/>
    <w:rsid w:val="713634C7"/>
    <w:rsid w:val="7598788C"/>
    <w:rsid w:val="781A17A9"/>
    <w:rsid w:val="7D0B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customStyle="1" w:styleId="9">
    <w:name w:val="正文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character" w:customStyle="1" w:styleId="10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1409</Words>
  <Characters>1448</Characters>
  <Lines>11</Lines>
  <Paragraphs>3</Paragraphs>
  <TotalTime>0</TotalTime>
  <ScaleCrop>false</ScaleCrop>
  <LinksUpToDate>false</LinksUpToDate>
  <CharactersWithSpaces>1542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2020-10-24T03:00:00Z</dcterms:created>
  <dc:creator>qhk</dc:creator>
  <cp:lastModifiedBy>Administrator</cp:lastModifiedBy>
  <dcterms:modified xsi:type="dcterms:W3CDTF">2022-12-08T11:44:00Z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