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11531600</wp:posOffset>
            </wp:positionV>
            <wp:extent cx="4445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t>菏泽21中培优部九年级期中考试</w:t>
      </w:r>
    </w:p>
    <w:p>
      <w:pPr>
        <w:ind w:firstLine="3092" w:firstLineChars="1100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语文试题</w:t>
      </w:r>
    </w:p>
    <w:p>
      <w:pPr>
        <w:spacing w:line="360" w:lineRule="auto"/>
        <w:ind w:firstLine="241" w:firstLineChars="10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说明：1.满分120分。2.有答案卷，直接把答案书写在答案卷上。</w:t>
      </w:r>
    </w:p>
    <w:p>
      <w:pPr>
        <w:spacing w:line="360" w:lineRule="auto"/>
        <w:ind w:firstLine="2400" w:firstLineChars="10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一、古诗文（30分）</w:t>
      </w: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（一）经典诗文积累。（12分）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1.默写唐代诗人刘禹锡的《酬乐天扬州初逢席上见赠》。（4分）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            巴山楚水凄凉地，二十三年弃置身。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</w:rPr>
        <w:t xml:space="preserve">      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24"/>
        </w:rPr>
        <w:t xml:space="preserve"> ，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 </w:t>
      </w:r>
      <w:r>
        <w:rPr>
          <w:rFonts w:hint="eastAsia" w:ascii="黑体" w:hAnsi="黑体" w:eastAsia="黑体" w:cs="黑体"/>
          <w:sz w:val="24"/>
        </w:rPr>
        <w:t>。</w:t>
      </w:r>
    </w:p>
    <w:p>
      <w:pPr>
        <w:spacing w:line="360" w:lineRule="auto"/>
        <w:ind w:firstLine="720" w:firstLineChars="300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24"/>
        </w:rPr>
        <w:t xml:space="preserve"> ，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 </w:t>
      </w:r>
      <w:r>
        <w:rPr>
          <w:rFonts w:hint="eastAsia" w:ascii="黑体" w:hAnsi="黑体" w:eastAsia="黑体" w:cs="黑体"/>
          <w:sz w:val="24"/>
        </w:rPr>
        <w:t>。</w:t>
      </w:r>
    </w:p>
    <w:p>
      <w:pPr>
        <w:spacing w:line="360" w:lineRule="auto"/>
        <w:ind w:firstLine="1440" w:firstLineChars="6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今日听君歌一曲，暂凭杯酒长精神。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</w:rPr>
        <w:t>2.依据课文填空。（4分）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</w:rPr>
        <w:t>（1）溪云初起日沉阁，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24"/>
        </w:rPr>
        <w:t>。（许浑《咸阳城东楼》）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（2）春蚕到死丝方尽，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24"/>
        </w:rPr>
        <w:t>。 (李商隐《无题》)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（3）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24"/>
        </w:rPr>
        <w:t xml:space="preserve">，拔剑四顾心茫然。（李白《行路难（其一）》） 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（4）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24"/>
        </w:rPr>
        <w:t>，月是故乡明。(杜甫《月夜忆舍弟》)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3.根提默写。(4分)</w:t>
      </w:r>
    </w:p>
    <w:p>
      <w:pPr>
        <w:spacing w:line="360" w:lineRule="auto"/>
        <w:ind w:firstLine="240" w:firstLineChars="100"/>
        <w:jc w:val="lef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（1）《水调歌头》表达与亲人共赏人间美景的心愿，并体现词人积极乐观的人生态度的是: 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</w:t>
      </w:r>
      <w:r>
        <w:rPr>
          <w:rFonts w:hint="eastAsia" w:ascii="黑体" w:hAnsi="黑体" w:eastAsia="黑体" w:cs="黑体"/>
          <w:sz w:val="24"/>
        </w:rPr>
        <w:t xml:space="preserve"> ，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 </w:t>
      </w:r>
      <w:r>
        <w:rPr>
          <w:rFonts w:hint="eastAsia" w:ascii="黑体" w:hAnsi="黑体" w:eastAsia="黑体" w:cs="黑体"/>
          <w:sz w:val="24"/>
        </w:rPr>
        <w:t>。</w:t>
      </w:r>
    </w:p>
    <w:p>
      <w:pPr>
        <w:spacing w:line="360" w:lineRule="auto"/>
        <w:ind w:firstLine="240" w:firstLineChars="100"/>
        <w:jc w:val="lef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（2） 《醉翁亭记》描绘山间朝暮之景的是: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</w:t>
      </w:r>
      <w:r>
        <w:rPr>
          <w:rFonts w:hint="eastAsia" w:ascii="黑体" w:hAnsi="黑体" w:eastAsia="黑体" w:cs="黑体"/>
          <w:sz w:val="24"/>
        </w:rPr>
        <w:t xml:space="preserve"> ，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</w:t>
      </w:r>
      <w:r>
        <w:rPr>
          <w:rFonts w:hint="eastAsia" w:ascii="黑体" w:hAnsi="黑体" w:eastAsia="黑体" w:cs="黑体"/>
          <w:sz w:val="24"/>
        </w:rPr>
        <w:t xml:space="preserve"> 。</w:t>
      </w: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(二) 阅读下面一首古诗，回答4-5题。(4分)</w:t>
      </w:r>
    </w:p>
    <w:p>
      <w:pPr>
        <w:spacing w:line="360" w:lineRule="auto"/>
        <w:ind w:firstLine="3120" w:firstLineChars="13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西江月       苏轼</w:t>
      </w:r>
    </w:p>
    <w:p>
      <w:pPr>
        <w:spacing w:line="360" w:lineRule="auto"/>
        <w:ind w:firstLine="720" w:firstLineChars="3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世事一场大梦，人生几度新凉? 夜来风叶已鸣廊，看取眉头鬓上。</w:t>
      </w:r>
    </w:p>
    <w:p>
      <w:pPr>
        <w:spacing w:line="360" w:lineRule="auto"/>
        <w:ind w:firstLine="720" w:firstLineChars="3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酒贱常愁客少，月明多被云妨。中秋谁与共孤光，把盖凄然北望。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【注】本词写于作者被贬黄州之时。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4.有诗评者认为整首词中最突出的是第二句中的“凉”字，为什么?请简要分析。(2分)</w:t>
      </w:r>
    </w:p>
    <w:p>
      <w:pPr>
        <w:spacing w:line="360" w:lineRule="auto"/>
        <w:rPr>
          <w:rFonts w:ascii="黑体" w:hAnsi="黑体" w:eastAsia="黑体" w:cs="黑体"/>
          <w:sz w:val="24"/>
        </w:rPr>
      </w:pP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5.这首诗表达了苏轼怎样的复杂情感?(2分)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numPr>
          <w:ilvl w:val="0"/>
          <w:numId w:val="1"/>
        </w:num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阅读下面的文言文，完成6-9 题。(14分)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【甲】嗟夫!予尝求古仁人之心，或异二者之为，何哉?不以物喜，不以己悲，居庙堂之高则忧其民，处江湖之远则忧其君。是进亦忧，退亦忧。然则何时而乐耶?其必曰“先天下之忧而忧，后天下之乐而乐”乎!噫! 微斯人，吾谁与归?</w:t>
      </w:r>
    </w:p>
    <w:p>
      <w:pPr>
        <w:spacing w:line="360" w:lineRule="auto"/>
        <w:ind w:firstLine="5760" w:firstLineChars="24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(节选自《岳阳楼记》)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【乙】乐民之乐者，民亦乐其乐;忧民之忧者，民亦忧其忧。乐以天下，忧以天下，然而不王者，未之有也。           (节选自《孟子·梁惠王下》)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6.解释加点词语在文中的意思。(4分)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(1) </w:t>
      </w:r>
      <w:r>
        <w:rPr>
          <w:rFonts w:hint="eastAsia" w:ascii="黑体" w:hAnsi="黑体" w:eastAsia="黑体" w:cs="黑体"/>
          <w:sz w:val="24"/>
          <w:em w:val="dot"/>
        </w:rPr>
        <w:t>然则</w:t>
      </w:r>
      <w:r>
        <w:rPr>
          <w:rFonts w:hint="eastAsia" w:ascii="黑体" w:hAnsi="黑体" w:eastAsia="黑体" w:cs="黑体"/>
          <w:sz w:val="24"/>
        </w:rPr>
        <w:t xml:space="preserve">何时而乐耶?  </w:t>
      </w:r>
      <w:r>
        <w:rPr>
          <w:rFonts w:hint="eastAsia" w:ascii="黑体" w:hAnsi="黑体" w:eastAsia="黑体" w:cs="黑体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sz w:val="24"/>
        </w:rPr>
        <w:t xml:space="preserve">       (2)</w:t>
      </w:r>
      <w:r>
        <w:rPr>
          <w:rFonts w:hint="eastAsia" w:ascii="黑体" w:hAnsi="黑体" w:eastAsia="黑体" w:cs="黑体"/>
          <w:sz w:val="24"/>
          <w:em w:val="dot"/>
        </w:rPr>
        <w:t>是</w:t>
      </w:r>
      <w:r>
        <w:rPr>
          <w:rFonts w:hint="eastAsia" w:ascii="黑体" w:hAnsi="黑体" w:eastAsia="黑体" w:cs="黑体"/>
          <w:sz w:val="24"/>
        </w:rPr>
        <w:t xml:space="preserve">进亦忧   </w:t>
      </w:r>
      <w:r>
        <w:rPr>
          <w:rFonts w:hint="eastAsia" w:ascii="黑体" w:hAnsi="黑体" w:eastAsia="黑体" w:cs="黑体"/>
          <w:sz w:val="24"/>
          <w:u w:val="single"/>
        </w:rPr>
        <w:t xml:space="preserve">           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(3）不</w:t>
      </w:r>
      <w:r>
        <w:rPr>
          <w:rFonts w:hint="eastAsia" w:ascii="黑体" w:hAnsi="黑体" w:eastAsia="黑体" w:cs="黑体"/>
          <w:sz w:val="24"/>
          <w:em w:val="dot"/>
        </w:rPr>
        <w:t>以</w:t>
      </w:r>
      <w:r>
        <w:rPr>
          <w:rFonts w:hint="eastAsia" w:ascii="黑体" w:hAnsi="黑体" w:eastAsia="黑体" w:cs="黑体"/>
          <w:sz w:val="24"/>
        </w:rPr>
        <w:t xml:space="preserve">物喜   </w:t>
      </w:r>
      <w:r>
        <w:rPr>
          <w:rFonts w:hint="eastAsia" w:ascii="黑体" w:hAnsi="黑体" w:eastAsia="黑体" w:cs="黑体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sz w:val="24"/>
        </w:rPr>
        <w:t xml:space="preserve">             (4)然而不</w:t>
      </w:r>
      <w:r>
        <w:rPr>
          <w:rFonts w:hint="eastAsia" w:ascii="黑体" w:hAnsi="黑体" w:eastAsia="黑体" w:cs="黑体"/>
          <w:sz w:val="24"/>
          <w:em w:val="dot"/>
        </w:rPr>
        <w:t>王</w:t>
      </w:r>
      <w:r>
        <w:rPr>
          <w:rFonts w:hint="eastAsia" w:ascii="黑体" w:hAnsi="黑体" w:eastAsia="黑体" w:cs="黑体"/>
          <w:sz w:val="24"/>
        </w:rPr>
        <w:t xml:space="preserve">者 </w:t>
      </w:r>
      <w:r>
        <w:rPr>
          <w:rFonts w:hint="eastAsia" w:ascii="黑体" w:hAnsi="黑体" w:eastAsia="黑体" w:cs="黑体"/>
          <w:sz w:val="24"/>
          <w:u w:val="single"/>
        </w:rPr>
        <w:t xml:space="preserve">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7.将下面的句子翻译成现代汉语。(4 分)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（1）微斯人，吾谁与归?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（2）乐民之乐者，民亦乐其乐。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8.(甲)(乙)文段都表达了作者的忧乐观，请用原文的句子回答。(2 分)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</w:rPr>
        <w:t xml:space="preserve">范仲淹: 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孟  子: 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</w:t>
      </w:r>
      <w:r>
        <w:rPr>
          <w:rFonts w:hint="eastAsia" w:ascii="黑体" w:hAnsi="黑体" w:eastAsia="黑体" w:cs="黑体"/>
          <w:sz w:val="24"/>
        </w:rPr>
        <w:t xml:space="preserve">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9.结合(甲)(乙)两段内容，谈谈你对“古仁人之心”的思想内涵的理解?(4分)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2409" w:firstLineChars="100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二、现代文（40分）</w:t>
      </w: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（一）阅读下面的文字，完成下列各题。（12分）</w:t>
      </w:r>
    </w:p>
    <w:p>
      <w:pPr>
        <w:spacing w:line="360" w:lineRule="auto"/>
        <w:jc w:val="center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论教养（节选）</w:t>
      </w:r>
    </w:p>
    <w:p>
      <w:pPr>
        <w:spacing w:line="360" w:lineRule="auto"/>
        <w:ind w:firstLine="5280" w:firstLineChars="2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利哈乔夫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①谈论“风度”的书藉很多。在社会交往中，比如出门做客或者在家接待客人，在剧场，在工作场合，人究竟该如何自持？如何举止有度？怎么样对待老人和孩子？怎么样谈吐才算得体，不致使对方听了感到难堪？怎么样打扮才算合适，不致让周围的人们侧目而视？对于诸如此类的问题，这些书大都有详尽的论述。遗憾的是，人们却很少从这些书中汲取有益的见解。之所以出现这种状况，我认为原因在于这些讲解优雅风度的著作有个缺陷，就是很少解释人们为什么需要优雅风度，其必要性究竟何在。有些人有一种错觉，似乎优雅风度就是（jiǎo）揉造作，是出于无聊，是附（yōng）风雅，是毫无意义的忸</w:t>
      </w:r>
      <w:r>
        <w:rPr>
          <w:rFonts w:hint="eastAsia" w:ascii="黑体" w:hAnsi="黑体" w:eastAsia="黑体" w:cs="黑体"/>
          <w:sz w:val="24"/>
          <w:em w:val="dot"/>
        </w:rPr>
        <w:t>怩</w:t>
      </w:r>
      <w:r>
        <w:rPr>
          <w:rFonts w:hint="eastAsia" w:ascii="黑体" w:hAnsi="黑体" w:eastAsia="黑体" w:cs="黑体"/>
          <w:sz w:val="24"/>
        </w:rPr>
        <w:t>作态。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②当然，优雅风度可能是外在的。但是就整体而论，优雅风度是靠祖祖辈辈一代又一代人的经验积淀而成的，并且标志着人们渴望变得更高尚，渴望生活更优越、更美好的愿望，这是一种世代相传、持续不懈的追求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③问题的关键究竟何在呢？要养成优雅风度应该遵循哪些准则？——搜集那些难以逐一熟记的关于行为举止的“道德</w:t>
      </w:r>
      <w:r>
        <w:rPr>
          <w:rFonts w:hint="eastAsia" w:ascii="黑体" w:hAnsi="黑体" w:eastAsia="黑体" w:cs="黑体"/>
          <w:sz w:val="24"/>
          <w:em w:val="dot"/>
        </w:rPr>
        <w:t>箴</w:t>
      </w:r>
      <w:r>
        <w:rPr>
          <w:rFonts w:hint="eastAsia" w:ascii="黑体" w:hAnsi="黑体" w:eastAsia="黑体" w:cs="黑体"/>
          <w:sz w:val="24"/>
        </w:rPr>
        <w:t>言”，是不是一件轻而易举的事情呢？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④一切优雅风度的基础其实是一种关照态度——时时刻刻要记住：一个人不应该妨碍他人的生活，要让大家都有良好的自我感觉。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⑤切忌不要互相妨碍，因此不应当大声喧哗。听到吵闹声不必捂住耳朵——在许多场合未必能做到这一点。比如说，吃饭的时候，切记避免吧嗒嘴，把汤匙放在碟子上的时候不要弄出声响，喝汤时也不要有声音；嘴里嚼东西的时候不要说话，免得坐在旁边的人担心；不要把勺子放在桌子上，免得给邻座的人造成不便。穿着要整洁，表明你对别人的尊重。敬重客人，敬重主人，或者说得更简单一点，敬重路上的行人，不要让大家对你侧目而视。不要连续不断地开玩笑，说俏皮话，讲笑话，弄得旁边的客人心烦，尤其是重复别人已经说过、听你说话的人已经听过的笑话，那更加让人厌倦。絮絮叨叨会让谈话的对方陷入尴尬的境地。切记不要只顾自己说笑逗别人开心，也要让其他人有机会说点什么。动作举止、衣装服饰、走路的步态，一切都要有分寸，力求优雅。要知道任何优雅都不会让人厌烦，优雅是“社会共享的”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⑥无须背诵数以百计的格言信条，只须记住一条：必须以尊重的态度对待别人。如果你懂得了这一点，再加上几分随机应变的智慧，那么风度就会自动来到你的身边。</w:t>
      </w:r>
    </w:p>
    <w:p>
      <w:pPr>
        <w:numPr>
          <w:ilvl w:val="0"/>
          <w:numId w:val="2"/>
        </w:num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给加点的字注音；根据拼音写汉字。(4分)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①忸</w:t>
      </w:r>
      <w:r>
        <w:rPr>
          <w:rFonts w:hint="eastAsia" w:ascii="黑体" w:hAnsi="黑体" w:eastAsia="黑体" w:cs="黑体"/>
          <w:sz w:val="24"/>
          <w:em w:val="dot"/>
        </w:rPr>
        <w:t xml:space="preserve">怩 </w:t>
      </w:r>
      <w:r>
        <w:rPr>
          <w:rFonts w:hint="eastAsia" w:ascii="黑体" w:hAnsi="黑体" w:eastAsia="黑体" w:cs="黑体"/>
          <w:sz w:val="24"/>
          <w:u w:val="single"/>
        </w:rPr>
        <w:t xml:space="preserve">    </w:t>
      </w:r>
      <w:r>
        <w:rPr>
          <w:rFonts w:hint="eastAsia" w:ascii="黑体" w:hAnsi="黑体" w:eastAsia="黑体" w:cs="黑体"/>
          <w:sz w:val="24"/>
        </w:rPr>
        <w:t xml:space="preserve">  ②</w:t>
      </w:r>
      <w:r>
        <w:rPr>
          <w:rFonts w:hint="eastAsia" w:ascii="黑体" w:hAnsi="黑体" w:eastAsia="黑体" w:cs="黑体"/>
          <w:sz w:val="24"/>
          <w:em w:val="dot"/>
        </w:rPr>
        <w:t>箴</w:t>
      </w:r>
      <w:r>
        <w:rPr>
          <w:rFonts w:hint="eastAsia" w:ascii="黑体" w:hAnsi="黑体" w:eastAsia="黑体" w:cs="黑体"/>
          <w:sz w:val="24"/>
        </w:rPr>
        <w:t xml:space="preserve">言 </w:t>
      </w:r>
      <w:r>
        <w:rPr>
          <w:rFonts w:hint="eastAsia" w:ascii="黑体" w:hAnsi="黑体" w:eastAsia="黑体" w:cs="黑体"/>
          <w:sz w:val="24"/>
          <w:u w:val="single"/>
        </w:rPr>
        <w:t xml:space="preserve">    </w:t>
      </w:r>
      <w:r>
        <w:rPr>
          <w:rFonts w:hint="eastAsia" w:ascii="黑体" w:hAnsi="黑体" w:eastAsia="黑体" w:cs="黑体"/>
          <w:sz w:val="24"/>
        </w:rPr>
        <w:t xml:space="preserve">  ③jiǎo </w:t>
      </w:r>
      <w:r>
        <w:rPr>
          <w:rFonts w:hint="eastAsia" w:ascii="黑体" w:hAnsi="黑体" w:eastAsia="黑体" w:cs="黑体"/>
          <w:sz w:val="24"/>
          <w:u w:val="single"/>
        </w:rPr>
        <w:t xml:space="preserve">    </w:t>
      </w:r>
      <w:r>
        <w:rPr>
          <w:rFonts w:hint="eastAsia" w:ascii="黑体" w:hAnsi="黑体" w:eastAsia="黑体" w:cs="黑体"/>
          <w:sz w:val="24"/>
        </w:rPr>
        <w:t xml:space="preserve">揉造作   ④附yōng </w:t>
      </w:r>
      <w:r>
        <w:rPr>
          <w:rFonts w:hint="eastAsia" w:ascii="黑体" w:hAnsi="黑体" w:eastAsia="黑体" w:cs="黑体"/>
          <w:sz w:val="24"/>
          <w:u w:val="single"/>
        </w:rPr>
        <w:t xml:space="preserve">     </w:t>
      </w:r>
      <w:r>
        <w:rPr>
          <w:rFonts w:hint="eastAsia" w:ascii="黑体" w:hAnsi="黑体" w:eastAsia="黑体" w:cs="黑体"/>
          <w:sz w:val="24"/>
        </w:rPr>
        <w:t>风雅</w:t>
      </w:r>
    </w:p>
    <w:p>
      <w:pPr>
        <w:numPr>
          <w:ilvl w:val="0"/>
          <w:numId w:val="2"/>
        </w:num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疏理文章的论证思路。(4分)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文章围绕优雅风度从两个方面展开论述。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</w:rPr>
        <w:t>首先论述了①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</w:t>
      </w:r>
      <w:r>
        <w:rPr>
          <w:rFonts w:hint="eastAsia" w:ascii="黑体" w:hAnsi="黑体" w:eastAsia="黑体" w:cs="黑体"/>
          <w:sz w:val="24"/>
        </w:rPr>
        <w:t>，</w:t>
      </w:r>
    </w:p>
    <w:p>
      <w:pPr>
        <w:spacing w:line="360" w:lineRule="auto"/>
        <w:ind w:firstLine="240" w:firstLineChars="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然后论述了②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</w:t>
      </w:r>
      <w:r>
        <w:rPr>
          <w:rFonts w:hint="eastAsia" w:ascii="黑体" w:hAnsi="黑体" w:eastAsia="黑体" w:cs="黑体"/>
          <w:sz w:val="24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文中④⑤两段主要运用了什么论证方法？论证的观点是什么？(4分)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（二）阅读下面的文字，完成下列各题。（13分）</w:t>
      </w:r>
    </w:p>
    <w:p>
      <w:pPr>
        <w:pStyle w:val="4"/>
        <w:widowControl/>
        <w:spacing w:line="360" w:lineRule="auto"/>
        <w:ind w:firstLine="48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董超，薛霸道：“俺两个正要睡一睡，这里又无关锁，只怕你走了；我们放心不下，以此睡不稳。”林冲答道：“小人是好汉，官司既已吃了，一世也不走！”薛霸道：“那里信得你说！要我们心稳，须得缚一缚。”林冲道：“上下要缚便缚，小人敢道怎的。”</w:t>
      </w:r>
    </w:p>
    <w:p>
      <w:pPr>
        <w:pStyle w:val="4"/>
        <w:widowControl/>
        <w:spacing w:line="360" w:lineRule="auto"/>
        <w:ind w:firstLine="48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薛霸腰里解下索子来，把林冲连手带脚和枷紧紧的缚在树上，同董超两个跳将起来，转过身来，拿起水火棍，看着林冲，说道：“不是俺要结果你。自是前日来时，有那陆虞候，传着高太尉钧旨，教我两个到这里结果你，立等金印去回话。便多走的几日，也是死数！只今日就这里倒作成我两个回去快些。休得要怨我弟兄两个：只是上司差遣，不由自己。你须精细着。明年今日是你周年。我等已限定日期，亦要早回话。”</w:t>
      </w:r>
    </w:p>
    <w:p>
      <w:pPr>
        <w:pStyle w:val="4"/>
        <w:widowControl/>
        <w:spacing w:line="360" w:lineRule="auto"/>
        <w:ind w:firstLine="48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林冲见说，泪如雨下，便道：“上下，我与你二位，往日无仇，近日无冤。你二位如何救得小人，生死不忘！”董超道：“说甚么闲话！救你不得！”薛霸便提起水火棍来望着林冲脑袋上劈将来。</w:t>
      </w:r>
    </w:p>
    <w:p>
      <w:pPr>
        <w:pStyle w:val="4"/>
        <w:widowControl/>
        <w:spacing w:line="360" w:lineRule="auto"/>
        <w:ind w:firstLine="48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说时迟，那时快，薛霸的棍恰举起来，只见松树背后雷鸣也似一声，那条铁禅杖飞将来，把这水火棍一隔，丢去九霄云外。 跳出一个胖大和尚来，喝道：“洒家在林子里听你多时!”</w:t>
      </w:r>
    </w:p>
    <w:p>
      <w:pPr>
        <w:pStyle w:val="4"/>
        <w:widowControl/>
        <w:spacing w:line="360" w:lineRule="auto"/>
        <w:ind w:firstLine="48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两个公人看那和尚时，穿一领皂布直裰，跨一口戒刀，提起禅杖，轮起来打两个公人。林冲方才闪开眼看时，认得是鲁智深。林冲连忙叫道：“师兄不可下手，我有话说。”智深听得，收住禅杖。两个公人呆了半晌，动弹不动。林冲道：“非干他两个事，尽是高太尉使陆虞候分付他两个公人，要害我性命。你若打杀他两个，也是冤屈。” 鲁智深扯出戒刀，把索子都割断了，便扶起林冲，就那里插了戒刀，喝道：“你这两个撮鸟，快搀兄弟，都跟洒家来。”提了禅杖先走。两个公人那里敢回话，只叫：“林教头救俺两个。”依前背上包裹，提了水火棍，扶着林冲。又替他挖了包裹，一同跟出林子来。</w:t>
      </w:r>
    </w:p>
    <w:p>
      <w:pPr>
        <w:pStyle w:val="4"/>
        <w:widowControl/>
        <w:spacing w:line="360" w:lineRule="auto"/>
        <w:ind w:firstLine="48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行得三四里路程，见一座小小酒店在村口，四个人入来坐下。唤酒保买五七斤肉，打两角酒来吃，回些面米打饼。酒保一面整治，把酒来筛。两个公人道：“不敢拜问师父在那个寺里住持？”智深笑道：“你两个撮鸟问俺住处做甚么？莫不去教高俅做甚么奈何洒家？别人怕他，俺不怕他。洒家若撞着那厮，教他吃三百禅杖。”两个公人那里敢再开口。吃了些酒肉，收拾了行李，还了酒钱，出离了村店。林冲问道：“师兄，今投那里去？”鲁智深道：“‘杀人须见血， 救人须救彻’。洒家放你不下，直送兄弟到沧州。”</w:t>
      </w:r>
    </w:p>
    <w:p>
      <w:pPr>
        <w:pStyle w:val="4"/>
        <w:widowControl/>
        <w:spacing w:line="360" w:lineRule="auto"/>
        <w:jc w:val="left"/>
        <w:rPr>
          <w:rFonts w:ascii="黑体" w:hAnsi="黑体" w:eastAsia="黑体" w:cs="黑体"/>
          <w:shd w:val="clear" w:color="auto" w:fill="FFFFFF"/>
        </w:rPr>
      </w:pPr>
      <w:r>
        <w:rPr>
          <w:rFonts w:hint="eastAsia" w:ascii="黑体" w:hAnsi="黑体" w:eastAsia="黑体" w:cs="黑体"/>
          <w:shd w:val="clear" w:color="auto" w:fill="FFFFFF"/>
        </w:rPr>
        <w:t>13.【叙情节】选文叙述的是大家都比较熟悉的一个故事，请简要概括故事内容。（2分）</w:t>
      </w:r>
    </w:p>
    <w:p>
      <w:pPr>
        <w:pStyle w:val="4"/>
        <w:widowControl/>
        <w:spacing w:line="360" w:lineRule="auto"/>
        <w:jc w:val="left"/>
        <w:rPr>
          <w:rFonts w:ascii="黑体" w:hAnsi="黑体" w:eastAsia="黑体" w:cs="黑体"/>
          <w:u w:val="single"/>
        </w:rPr>
      </w:pPr>
      <w:r>
        <w:rPr>
          <w:rFonts w:hint="eastAsia" w:ascii="黑体" w:hAnsi="黑体" w:eastAsia="黑体" w:cs="黑体"/>
          <w:u w:val="single"/>
        </w:rPr>
        <w:t xml:space="preserve">                                                                       </w:t>
      </w:r>
    </w:p>
    <w:p>
      <w:pPr>
        <w:pStyle w:val="4"/>
        <w:widowControl/>
        <w:spacing w:line="360" w:lineRule="auto"/>
        <w:jc w:val="left"/>
        <w:rPr>
          <w:rFonts w:ascii="黑体" w:hAnsi="黑体" w:eastAsia="黑体" w:cs="黑体"/>
          <w:shd w:val="clear" w:color="auto" w:fill="FFFFFF"/>
        </w:rPr>
      </w:pPr>
      <w:r>
        <w:rPr>
          <w:rFonts w:hint="eastAsia" w:ascii="黑体" w:hAnsi="黑体" w:eastAsia="黑体" w:cs="黑体"/>
          <w:shd w:val="clear" w:color="auto" w:fill="FFFFFF"/>
        </w:rPr>
        <w:t>14.【说人物】对待两个公差，鲁智深要一禅杖打死，林冲却叫：“师兄！不可下手！”两种不同做法反映了两人什么样的性格特点？</w:t>
      </w:r>
      <w:r>
        <w:rPr>
          <w:rFonts w:hint="eastAsia" w:ascii="黑体" w:hAnsi="黑体" w:eastAsia="黑体" w:cs="黑体"/>
        </w:rPr>
        <w:t>(4分)</w:t>
      </w:r>
    </w:p>
    <w:p>
      <w:pPr>
        <w:pStyle w:val="4"/>
        <w:widowControl/>
        <w:spacing w:line="360" w:lineRule="auto"/>
        <w:jc w:val="left"/>
        <w:rPr>
          <w:rFonts w:ascii="黑体" w:hAnsi="黑体" w:eastAsia="黑体" w:cs="黑体"/>
          <w:u w:val="single"/>
        </w:rPr>
      </w:pPr>
      <w:r>
        <w:rPr>
          <w:rFonts w:hint="eastAsia" w:ascii="黑体" w:hAnsi="黑体" w:eastAsia="黑体" w:cs="黑体"/>
          <w:u w:val="single"/>
        </w:rPr>
        <w:t xml:space="preserve">                                                                       </w:t>
      </w:r>
    </w:p>
    <w:p>
      <w:pPr>
        <w:pStyle w:val="4"/>
        <w:widowControl/>
        <w:spacing w:line="360" w:lineRule="auto"/>
        <w:jc w:val="left"/>
        <w:rPr>
          <w:rFonts w:ascii="黑体" w:hAnsi="黑体" w:eastAsia="黑体" w:cs="黑体"/>
          <w:shd w:val="clear" w:color="auto" w:fill="FFFFFF"/>
        </w:rPr>
      </w:pPr>
      <w:r>
        <w:rPr>
          <w:rFonts w:hint="eastAsia" w:ascii="黑体" w:hAnsi="黑体" w:eastAsia="黑体" w:cs="黑体"/>
          <w:u w:val="single"/>
        </w:rPr>
        <w:t xml:space="preserve">                                                                      </w:t>
      </w:r>
    </w:p>
    <w:p>
      <w:pPr>
        <w:pStyle w:val="4"/>
        <w:widowControl/>
        <w:spacing w:line="360" w:lineRule="auto"/>
        <w:jc w:val="left"/>
        <w:rPr>
          <w:rFonts w:ascii="黑体" w:hAnsi="黑体" w:eastAsia="黑体" w:cs="黑体"/>
          <w:shd w:val="clear" w:color="auto" w:fill="FFFFFF"/>
        </w:rPr>
      </w:pPr>
      <w:r>
        <w:rPr>
          <w:rFonts w:hint="eastAsia" w:ascii="黑体" w:hAnsi="黑体" w:eastAsia="黑体" w:cs="黑体"/>
          <w:shd w:val="clear" w:color="auto" w:fill="FFFFFF"/>
        </w:rPr>
        <w:t>15.【品细节】“却被客店里人多，恐防救了”，从这句话中看出鲁智深粗中有细。像这样的描写文中还有几处，请找出一处并做简要分析。</w:t>
      </w:r>
      <w:r>
        <w:rPr>
          <w:rFonts w:hint="eastAsia" w:ascii="黑体" w:hAnsi="黑体" w:eastAsia="黑体" w:cs="黑体"/>
        </w:rPr>
        <w:t>(3分)</w:t>
      </w:r>
    </w:p>
    <w:p>
      <w:pPr>
        <w:pStyle w:val="4"/>
        <w:widowControl/>
        <w:spacing w:line="360" w:lineRule="auto"/>
        <w:jc w:val="left"/>
        <w:rPr>
          <w:rFonts w:ascii="黑体" w:hAnsi="黑体" w:eastAsia="黑体" w:cs="黑体"/>
          <w:u w:val="single"/>
        </w:rPr>
      </w:pPr>
      <w:r>
        <w:rPr>
          <w:rFonts w:hint="eastAsia" w:ascii="黑体" w:hAnsi="黑体" w:eastAsia="黑体" w:cs="黑体"/>
          <w:u w:val="single"/>
        </w:rPr>
        <w:t xml:space="preserve">                                                                       </w:t>
      </w:r>
    </w:p>
    <w:p>
      <w:pPr>
        <w:pStyle w:val="4"/>
        <w:widowControl/>
        <w:spacing w:line="360" w:lineRule="auto"/>
        <w:jc w:val="left"/>
        <w:rPr>
          <w:rFonts w:ascii="黑体" w:hAnsi="黑体" w:eastAsia="黑体" w:cs="黑体"/>
          <w:u w:val="single"/>
        </w:rPr>
      </w:pPr>
      <w:r>
        <w:rPr>
          <w:rFonts w:hint="eastAsia" w:ascii="黑体" w:hAnsi="黑体" w:eastAsia="黑体" w:cs="黑体"/>
          <w:u w:val="single"/>
        </w:rPr>
        <w:t xml:space="preserve">                                                                      </w:t>
      </w:r>
      <w:r>
        <w:rPr>
          <w:rFonts w:hint="eastAsia" w:ascii="黑体" w:hAnsi="黑体" w:eastAsia="黑体" w:cs="黑体"/>
        </w:rPr>
        <w:br w:type="textWrapping"/>
      </w:r>
      <w:r>
        <w:rPr>
          <w:rFonts w:hint="eastAsia" w:ascii="黑体" w:hAnsi="黑体" w:eastAsia="黑体" w:cs="黑体"/>
          <w:shd w:val="clear" w:color="auto" w:fill="FFFFFF"/>
        </w:rPr>
        <w:t>16.【写故事】梁山好汉人人都有很多精彩的故事，请写出与鲁智深和林冲有关的故事各两例。</w:t>
      </w:r>
      <w:r>
        <w:rPr>
          <w:rFonts w:hint="eastAsia" w:ascii="黑体" w:hAnsi="黑体" w:eastAsia="黑体" w:cs="黑体"/>
        </w:rPr>
        <w:t>(4分)</w:t>
      </w:r>
      <w:r>
        <w:rPr>
          <w:rFonts w:hint="eastAsia" w:ascii="黑体" w:hAnsi="黑体" w:eastAsia="黑体" w:cs="黑体"/>
        </w:rPr>
        <w:br w:type="textWrapping"/>
      </w:r>
      <w:r>
        <w:rPr>
          <w:rFonts w:hint="eastAsia" w:ascii="黑体" w:hAnsi="黑体" w:eastAsia="黑体" w:cs="黑体"/>
        </w:rPr>
        <w:t xml:space="preserve">    </w:t>
      </w:r>
      <w:r>
        <w:rPr>
          <w:rFonts w:hint="eastAsia" w:ascii="黑体" w:hAnsi="黑体" w:eastAsia="黑体" w:cs="黑体"/>
          <w:shd w:val="clear" w:color="auto" w:fill="FFFFFF"/>
        </w:rPr>
        <w:t xml:space="preserve">鲁智深 </w:t>
      </w:r>
      <w:r>
        <w:rPr>
          <w:rFonts w:hint="eastAsia" w:ascii="黑体" w:hAnsi="黑体" w:eastAsia="黑体" w:cs="黑体"/>
          <w:u w:val="single"/>
        </w:rPr>
        <w:t xml:space="preserve">                    </w:t>
      </w:r>
      <w:r>
        <w:rPr>
          <w:rFonts w:hint="eastAsia" w:ascii="黑体" w:hAnsi="黑体" w:eastAsia="黑体" w:cs="黑体"/>
          <w:shd w:val="clear" w:color="auto" w:fill="FFFFFF"/>
        </w:rPr>
        <w:t xml:space="preserve">     </w:t>
      </w:r>
      <w:r>
        <w:rPr>
          <w:rFonts w:hint="eastAsia" w:ascii="黑体" w:hAnsi="黑体" w:eastAsia="黑体" w:cs="黑体"/>
          <w:u w:val="single"/>
        </w:rPr>
        <w:t xml:space="preserve">                    </w:t>
      </w:r>
    </w:p>
    <w:p>
      <w:pPr>
        <w:pStyle w:val="4"/>
        <w:widowControl/>
        <w:spacing w:line="360" w:lineRule="auto"/>
        <w:ind w:firstLine="480" w:firstLineChars="200"/>
        <w:jc w:val="left"/>
        <w:rPr>
          <w:rFonts w:ascii="黑体" w:hAnsi="黑体" w:eastAsia="黑体" w:cs="黑体"/>
          <w:color w:val="262626"/>
        </w:rPr>
      </w:pPr>
      <w:r>
        <w:rPr>
          <w:rFonts w:hint="eastAsia" w:ascii="黑体" w:hAnsi="黑体" w:eastAsia="黑体" w:cs="黑体"/>
          <w:shd w:val="clear" w:color="auto" w:fill="FFFFFF"/>
        </w:rPr>
        <w:t xml:space="preserve">林  冲 </w:t>
      </w:r>
      <w:r>
        <w:rPr>
          <w:rFonts w:hint="eastAsia" w:ascii="黑体" w:hAnsi="黑体" w:eastAsia="黑体" w:cs="黑体"/>
          <w:u w:val="single"/>
        </w:rPr>
        <w:t xml:space="preserve">                    </w:t>
      </w:r>
      <w:r>
        <w:rPr>
          <w:rFonts w:hint="eastAsia" w:ascii="黑体" w:hAnsi="黑体" w:eastAsia="黑体" w:cs="黑体"/>
          <w:shd w:val="clear" w:color="auto" w:fill="FFFFFF"/>
        </w:rPr>
        <w:t xml:space="preserve">     </w:t>
      </w:r>
      <w:r>
        <w:rPr>
          <w:rFonts w:hint="eastAsia" w:ascii="黑体" w:hAnsi="黑体" w:eastAsia="黑体" w:cs="黑体"/>
          <w:u w:val="single"/>
        </w:rPr>
        <w:t xml:space="preserve">                    </w:t>
      </w: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（三）阅读下面文章，完成下列各题。（15分）</w:t>
      </w:r>
    </w:p>
    <w:p>
      <w:pPr>
        <w:spacing w:line="360" w:lineRule="auto"/>
        <w:ind w:firstLine="3600" w:firstLineChars="15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望北哨所</w:t>
      </w:r>
    </w:p>
    <w:p>
      <w:pPr>
        <w:spacing w:line="360" w:lineRule="auto"/>
        <w:ind w:firstLine="5040" w:firstLineChars="2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石钟山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①这是她第一次来望北哨所。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②望北，她已经很熟悉了。他军校毕业，分配到部队后的第一封来信，地址就写着“望北”。望北在她的心里如诗如画，再加上哨所，她莫名地会想到某些古诗词，有着大气、苍凉、凄美之感。他在信中也是如此描绘望北哨所的：高原，陡峭的山石，呼啸的山风，洋洋洒洒的落雪……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③自从他去了望北哨所，一切都变得不一样了。有手机却没有信号，他们只能通过信件联系。冬天，哨所和山下邮路不通，到了春天，她会一口气收到他写给她的几十封信。读信的顺序只能依据邮戳的时间，有时邮戳上的时间也相同，她只能随机拆开一封信。这样读信，让她有种时光倒流之感：前一封信他还在描述哨所上看到的夕阳、界碑、边境线，下一封信又是满山大雪，混沌一片了。几十封信，让她恍若在不同的世界里穿梭着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④最近一次见到他，是他探亲休假。他变黑了变瘦了，说话也惜字如金，他解释说，哨所人不多，消息又闭塞，信息少，大脑的某根神经就沉睡了，话语自然就少了。在他休假这段日子里，他们见面时话很少。分开时，就用短信交流，就像他们又回到了两地。似乎在这时，他才又恢复到了以前的样子：风趣、幽默、刚毅……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⑤假期快要结束时，两人计划了他们的人生大事。等春节一过，就是两个人的“本命年”了，他们要在这年的夏天完成终身大事。她对望北充满了渴望，甚至整个西藏对她来说都充满诱惑。她还学会了一首歌：坐着火车去拉萨，去看那神奇的布达拉，去看那最美的格桑花呀，盛开在雪山下……他们计划好了，就在秋天，藏北最美丽的季节，雪山脚下开遍了格桑花，她去望北哨所，他带她去看神秘的布达拉，开启他们的新婚之旅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⑥她终于来了，先是飞到了日喀则，又坐上了长途运输车。公路在悬崖峭壁间盘绕，她看到了一片又一片的格桑花，像怒放的生命之火，她的心也随之燃烧起来。车队在盘山公路上越驶越高，她感到头疼恶心，视线也模糊起来，司机是个老兵，拿出氧气袋让她吸，告诉她，望北哨所的海拔比此地还要高出一千多米。她吸着氧，思绪似乎清晰了一些。当车行驶到海拔四千多米时，她感觉整个人似乎死过了一回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⑦两天之后，车队终于行驶到雪山脚下。大雪封锁了他们的去路，到处都是皑皑白雪。老兵失望地告诉她，望北哨所去不成了。雪消融之时，才是他们上山的时候。山下还是格桑花盛开的季节，望北哨所已经提前进入了冬天。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⑧她绝望地站在车下，顺着老兵的指引，看到了山顶一排石头房子，“那就是望北哨所”。她看见房子外聚集了一排士兵，一起向山下招手。她知道，他一定在人群中。可是她分不清哪个是他，她想起了，在上次他探亲时她为“本命年”买了两条红绸腰带，每人一条。春节后，她写信提醒他把红腰带系上，红色代表着喜庆、成功、忠勇和正义。她从腰间解下那条红色的绸带，冲着山上挥舞着。在大雪皑皑中，那条红绸带是那么醒目鲜艳。突然，她看到山上人群中也飘起了一条红绸带，那一定就是他了……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⑨她再次得到他的消息时，雪已经融化了，一封电报告诉她，他在巡逻路上……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⑩她终于来到了哨所，只看到了他的墓地。她来了，他却失约了。不，他在履行自己的约定，永远在望北哨所等她……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⑪离开望北哨所，她把那条红绸带留在了山上。下山走了好久，她回望哨所时，一切都模糊了，似乎唯有那条红绸带仍在风中飘舞，似乎是他在为她送行。泪水模糊了她的视线，唯有那一点红，越来越醒目。     （有删改）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结合选文，简要分析第②段“她”对望北已经很熟悉的原因。（4分）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numPr>
          <w:ilvl w:val="0"/>
          <w:numId w:val="3"/>
        </w:num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第⑤段写“她”还学会了一首歌，这样写有什么作用？请结合选文简要回答。（4分）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numPr>
          <w:ilvl w:val="0"/>
          <w:numId w:val="3"/>
        </w:num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你认为选文的主人公是谁，请结合全文说明理由。（3分）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20．“她”为什么把红绸带留在山上？请结合选文，以“她”的身份（用第一人称）回答。（4分）</w:t>
      </w:r>
    </w:p>
    <w:p>
      <w:pPr>
        <w:spacing w:line="360" w:lineRule="auto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2640" w:firstLineChars="1100"/>
        <w:rPr>
          <w:rFonts w:ascii="黑体" w:hAnsi="黑体" w:eastAsia="黑体" w:cs="黑体"/>
          <w:sz w:val="24"/>
        </w:rPr>
      </w:pPr>
    </w:p>
    <w:p>
      <w:pPr>
        <w:spacing w:line="360" w:lineRule="auto"/>
        <w:ind w:firstLine="2640" w:firstLineChars="1100"/>
        <w:rPr>
          <w:rFonts w:ascii="黑体" w:hAnsi="黑体" w:eastAsia="黑体" w:cs="黑体"/>
          <w:sz w:val="24"/>
        </w:rPr>
      </w:pPr>
    </w:p>
    <w:p>
      <w:pPr>
        <w:spacing w:line="360" w:lineRule="auto"/>
        <w:ind w:firstLine="2640" w:firstLineChars="11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三、作文（50分）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“共和国勋章”获得者、“杂交⽔稻之⽗”袁隆平说：“⼈就像⼀粒种⼦。”袁隆平以及他的这句话引发了你怎样的思考？请将“做⼀粒</w:t>
      </w:r>
      <w:r>
        <w:rPr>
          <w:rFonts w:hint="eastAsia" w:ascii="黑体" w:hAnsi="黑体" w:eastAsia="黑体" w:cs="黑体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sz w:val="24"/>
        </w:rPr>
        <w:t>的种⼦”补充完整，构成你的题⽬，写⼀篇⽂章。不限⽂体（诗歌除外）。</w:t>
      </w:r>
    </w:p>
    <w:p>
      <w:pPr>
        <w:pStyle w:val="4"/>
        <w:widowControl/>
        <w:adjustRightInd w:val="0"/>
        <w:snapToGrid w:val="0"/>
        <w:spacing w:line="360" w:lineRule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要求：  ① 不少于800字；</w:t>
      </w:r>
    </w:p>
    <w:p>
      <w:pPr>
        <w:pStyle w:val="4"/>
        <w:widowControl/>
        <w:adjustRightInd w:val="0"/>
        <w:snapToGrid w:val="0"/>
        <w:spacing w:line="360" w:lineRule="auto"/>
        <w:ind w:firstLine="960" w:firstLineChars="4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② 文中不要出现（或暗示）本人的姓名、校名。 </w:t>
      </w:r>
    </w:p>
    <w:p>
      <w:pPr>
        <w:pStyle w:val="4"/>
        <w:widowControl/>
        <w:adjustRightInd w:val="0"/>
        <w:snapToGrid w:val="0"/>
        <w:spacing w:line="360" w:lineRule="auto"/>
        <w:ind w:firstLine="960" w:firstLineChars="400"/>
        <w:rPr>
          <w:rFonts w:ascii="黑体" w:hAnsi="黑体" w:eastAsia="黑体" w:cs="黑体"/>
          <w:color w:val="262626"/>
        </w:rPr>
        <w:sectPr>
          <w:headerReference r:id="rId3" w:type="default"/>
          <w:footerReference r:id="rId4" w:type="default"/>
          <w:pgSz w:w="10318" w:h="14570"/>
          <w:pgMar w:top="850" w:right="1134" w:bottom="850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</w:rPr>
        <w:t>③ 卷面分为10分，要求干净、工整、零涂改。</w:t>
      </w: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E14F10"/>
    <w:multiLevelType w:val="singleLevel"/>
    <w:tmpl w:val="A7E14F10"/>
    <w:lvl w:ilvl="0" w:tentative="0">
      <w:start w:val="10"/>
      <w:numFmt w:val="decimal"/>
      <w:suff w:val="space"/>
      <w:lvlText w:val="%1."/>
      <w:lvlJc w:val="left"/>
    </w:lvl>
  </w:abstractNum>
  <w:abstractNum w:abstractNumId="1">
    <w:nsid w:val="C65B1EAA"/>
    <w:multiLevelType w:val="singleLevel"/>
    <w:tmpl w:val="C65B1EAA"/>
    <w:lvl w:ilvl="0" w:tentative="0">
      <w:start w:val="3"/>
      <w:numFmt w:val="chineseCounting"/>
      <w:suff w:val="space"/>
      <w:lvlText w:val="(%1)"/>
      <w:lvlJc w:val="left"/>
      <w:rPr>
        <w:rFonts w:hint="eastAsia"/>
      </w:rPr>
    </w:lvl>
  </w:abstractNum>
  <w:abstractNum w:abstractNumId="2">
    <w:nsid w:val="2F76FA72"/>
    <w:multiLevelType w:val="singleLevel"/>
    <w:tmpl w:val="2F76FA72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jOGE5NTAwZWUzNGMxYjBlN2EyOWNkZmZjNzFhOWMifQ=="/>
  </w:docVars>
  <w:rsids>
    <w:rsidRoot w:val="003E58F5"/>
    <w:rsid w:val="00166518"/>
    <w:rsid w:val="003E58F5"/>
    <w:rsid w:val="004151FC"/>
    <w:rsid w:val="00C02FC6"/>
    <w:rsid w:val="02421D02"/>
    <w:rsid w:val="0337738D"/>
    <w:rsid w:val="05571F68"/>
    <w:rsid w:val="07BE1E2B"/>
    <w:rsid w:val="082960AC"/>
    <w:rsid w:val="09840E52"/>
    <w:rsid w:val="0E2F5830"/>
    <w:rsid w:val="11775368"/>
    <w:rsid w:val="12F72695"/>
    <w:rsid w:val="14FD36B3"/>
    <w:rsid w:val="1A045DC3"/>
    <w:rsid w:val="1AF47777"/>
    <w:rsid w:val="1B4E306E"/>
    <w:rsid w:val="1BE51512"/>
    <w:rsid w:val="1E7948A6"/>
    <w:rsid w:val="1EBB6C6C"/>
    <w:rsid w:val="21052421"/>
    <w:rsid w:val="21A34113"/>
    <w:rsid w:val="21C232D2"/>
    <w:rsid w:val="25AE3087"/>
    <w:rsid w:val="27985D9D"/>
    <w:rsid w:val="27AA5AD0"/>
    <w:rsid w:val="28333D17"/>
    <w:rsid w:val="28481571"/>
    <w:rsid w:val="2A622692"/>
    <w:rsid w:val="2A663F30"/>
    <w:rsid w:val="2C695F59"/>
    <w:rsid w:val="2D406CBA"/>
    <w:rsid w:val="3112096E"/>
    <w:rsid w:val="31224929"/>
    <w:rsid w:val="34452E08"/>
    <w:rsid w:val="34ED5335"/>
    <w:rsid w:val="35D02BA5"/>
    <w:rsid w:val="3B1654FE"/>
    <w:rsid w:val="3B9D177C"/>
    <w:rsid w:val="3D510A70"/>
    <w:rsid w:val="3FC512A1"/>
    <w:rsid w:val="43725DE0"/>
    <w:rsid w:val="44B36AC2"/>
    <w:rsid w:val="44F543D6"/>
    <w:rsid w:val="46C6602A"/>
    <w:rsid w:val="4870260F"/>
    <w:rsid w:val="4A590F64"/>
    <w:rsid w:val="4C5639AD"/>
    <w:rsid w:val="509727E6"/>
    <w:rsid w:val="50BC3FFA"/>
    <w:rsid w:val="51FD2B1C"/>
    <w:rsid w:val="54EF499E"/>
    <w:rsid w:val="559317CE"/>
    <w:rsid w:val="56D24578"/>
    <w:rsid w:val="57F347A6"/>
    <w:rsid w:val="59012EF2"/>
    <w:rsid w:val="5D4F5EF1"/>
    <w:rsid w:val="5D812854"/>
    <w:rsid w:val="6017124D"/>
    <w:rsid w:val="63D86F45"/>
    <w:rsid w:val="64BC23C3"/>
    <w:rsid w:val="64CD5A09"/>
    <w:rsid w:val="64E37662"/>
    <w:rsid w:val="657E2654"/>
    <w:rsid w:val="65A45331"/>
    <w:rsid w:val="65EE2A50"/>
    <w:rsid w:val="69BD662A"/>
    <w:rsid w:val="6BE04BE9"/>
    <w:rsid w:val="6E8E4DD0"/>
    <w:rsid w:val="6F15104E"/>
    <w:rsid w:val="70983CE4"/>
    <w:rsid w:val="738642C8"/>
    <w:rsid w:val="75A373B3"/>
    <w:rsid w:val="75E8126A"/>
    <w:rsid w:val="772938E8"/>
    <w:rsid w:val="79110AD8"/>
    <w:rsid w:val="79867D57"/>
    <w:rsid w:val="7B203254"/>
    <w:rsid w:val="7C7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customStyle="1" w:styleId="7">
    <w:name w:val="页眉 Char"/>
    <w:link w:val="3"/>
    <w:semiHidden/>
    <w:uiPriority w:val="99"/>
    <w:rPr>
      <w:sz w:val="18"/>
      <w:szCs w:val="18"/>
    </w:rPr>
  </w:style>
  <w:style w:type="character" w:customStyle="1" w:styleId="8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1135</Words>
  <Characters>6474</Characters>
  <Lines>53</Lines>
  <Paragraphs>15</Paragraphs>
  <TotalTime>0</TotalTime>
  <ScaleCrop>false</ScaleCrop>
  <LinksUpToDate>false</LinksUpToDate>
  <CharactersWithSpaces>7594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2022-11-04T02:07:00Z</dcterms:created>
  <dc:creator>Lenovo</dc:creator>
  <cp:lastModifiedBy>Administrator</cp:lastModifiedBy>
  <dcterms:modified xsi:type="dcterms:W3CDTF">2022-12-10T02:44:46Z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