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textAlignment w:val="center"/>
        <w:rPr>
          <w:rFonts w:ascii="宋体" w:hAnsi="宋体" w:cs="宋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12496800</wp:posOffset>
            </wp:positionH>
            <wp:positionV relativeFrom="topMargin">
              <wp:posOffset>10579100</wp:posOffset>
            </wp:positionV>
            <wp:extent cx="368300" cy="342900"/>
            <wp:effectExtent l="0" t="0" r="1270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剑阁县第七学区2022</w:t>
      </w:r>
      <w:r>
        <w:rPr>
          <w:rFonts w:hint="eastAsia" w:ascii="宋体" w:hAnsi="宋体" w:cs="宋体"/>
          <w:b/>
          <w:color w:val="0F0F0F"/>
          <w:sz w:val="36"/>
          <w:szCs w:val="36"/>
        </w:rPr>
        <w:t>秋半期</w:t>
      </w:r>
      <w:r>
        <w:rPr>
          <w:rFonts w:hint="eastAsia" w:ascii="宋体" w:hAnsi="宋体" w:eastAsia="宋体" w:cs="宋体"/>
          <w:b/>
          <w:color w:val="0F0F0F"/>
          <w:sz w:val="36"/>
          <w:szCs w:val="36"/>
        </w:rPr>
        <w:t>学情调查（</w:t>
      </w:r>
      <w:r>
        <w:rPr>
          <w:rFonts w:hint="eastAsia" w:ascii="宋体" w:hAnsi="宋体" w:cs="宋体"/>
          <w:b/>
          <w:sz w:val="36"/>
          <w:szCs w:val="36"/>
        </w:rPr>
        <w:t>九年级语文）</w:t>
      </w:r>
    </w:p>
    <w:p>
      <w:pPr>
        <w:spacing w:line="0" w:lineRule="atLeast"/>
        <w:jc w:val="center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黑体" w:hAnsi="黑体" w:eastAsia="黑体" w:cs="黑体"/>
          <w:bCs/>
          <w:sz w:val="22"/>
          <w:szCs w:val="22"/>
        </w:rPr>
        <w:t>（总分：150分    时间：120分钟）</w:t>
      </w:r>
    </w:p>
    <w:p>
      <w:pPr>
        <w:spacing w:line="0" w:lineRule="atLeast"/>
        <w:jc w:val="left"/>
        <w:textAlignment w:val="center"/>
        <w:rPr>
          <w:rFonts w:hint="eastAsia"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—、积累﹒运用（20分）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（―）阅读下面的文字，完成下面小题。（12分）</w:t>
      </w:r>
    </w:p>
    <w:p>
      <w:pPr>
        <w:pStyle w:val="5"/>
        <w:widowControl/>
        <w:shd w:val="clear" w:color="auto" w:fill="FFFFFF"/>
        <w:spacing w:beforeAutospacing="0" w:afterAutospacing="0" w:line="0" w:lineRule="atLeast"/>
        <w:ind w:firstLine="420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</w:rPr>
        <w:t>①翠云廊，是举世无双的古老</w:t>
      </w: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  <w:em w:val="dot"/>
        </w:rPr>
        <w:t>行</w:t>
      </w: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</w:rPr>
        <w:t>(  )道树，是蜀道上的一颗明珠，是我国历代劳动人民汗水浇guàn(  )的艺术品，是中华民族伟大创造力的象征。②她不仅是规</w:t>
      </w: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  <w:em w:val="dot"/>
        </w:rPr>
        <w:t>模</w:t>
      </w: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</w:rPr>
        <w:t>(  )宏大、历史悠久、保护完好的中国艺术珍品，而且是全世界的guī(  )宝。"蟠根惊窜蟒，弱干识</w:t>
      </w: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  <w:em w:val="dot"/>
        </w:rPr>
        <w:t>栖</w:t>
      </w: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</w:rPr>
        <w:t>(  )凤"，"老柏</w:t>
      </w: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  <w:em w:val="dot"/>
        </w:rPr>
        <w:t>参</w:t>
      </w: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</w:rPr>
        <w:t>(  )天合，人行翠</w:t>
      </w: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  <w:em w:val="dot"/>
        </w:rPr>
        <w:t>幄</w:t>
      </w: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</w:rPr>
        <w:t>(  )中"，"翠云坠蹬道，尤爱柏参天"。③苍jìng(  )的身躯，留存了古朴风yùn(  );翡翠的情怀，染绿了人们胸襟。④màn(  )游在翠云长廊中，踏着古老的石板蜀道，想秦关汉月，吟唐风宋韵，怀秦汉历史之苍máng(  )，感诗词文化之悠长。</w:t>
      </w:r>
    </w:p>
    <w:p>
      <w:pPr>
        <w:pStyle w:val="5"/>
        <w:widowControl/>
        <w:shd w:val="clear" w:color="auto" w:fill="FFFFFF"/>
        <w:spacing w:beforeAutospacing="0" w:afterAutospacing="0" w:line="0" w:lineRule="atLeast"/>
        <w:ind w:firstLine="440" w:firstLineChars="200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</w:rPr>
        <w:t>翠云廊蕴</w:t>
      </w: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  <w:em w:val="dot"/>
        </w:rPr>
        <w:t>藏</w:t>
      </w: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</w:rPr>
        <w:t>(  )着丰富的旅游资源、自然资源和生物资源。科学家</w:t>
      </w:r>
      <w:r>
        <w:rPr>
          <w:rFonts w:hint="eastAsia" w:ascii="楷体" w:hAnsi="楷体" w:eastAsia="楷体" w:cs="楷体"/>
          <w:bCs/>
          <w:sz w:val="22"/>
          <w:szCs w:val="22"/>
          <w:u w:val="single"/>
          <w:shd w:val="clear" w:color="auto" w:fill="FFFFFF"/>
        </w:rPr>
        <w:t xml:space="preserve">           </w:t>
      </w: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</w:rPr>
        <w:t>，文物专家</w:t>
      </w:r>
      <w:r>
        <w:rPr>
          <w:rFonts w:hint="eastAsia" w:ascii="楷体" w:hAnsi="楷体" w:eastAsia="楷体" w:cs="楷体"/>
          <w:bCs/>
          <w:sz w:val="22"/>
          <w:szCs w:val="22"/>
          <w:u w:val="single"/>
          <w:shd w:val="clear" w:color="auto" w:fill="FFFFFF"/>
        </w:rPr>
        <w:t xml:space="preserve">         </w:t>
      </w: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</w:rPr>
        <w:t>，文人墨客</w:t>
      </w:r>
      <w:r>
        <w:rPr>
          <w:rFonts w:hint="eastAsia" w:ascii="楷体" w:hAnsi="楷体" w:eastAsia="楷体" w:cs="楷体"/>
          <w:bCs/>
          <w:sz w:val="22"/>
          <w:szCs w:val="22"/>
          <w:u w:val="single"/>
          <w:shd w:val="clear" w:color="auto" w:fill="FFFFFF"/>
        </w:rPr>
        <w:t xml:space="preserve">          </w:t>
      </w: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</w:rPr>
        <w:t>。外国专家</w:t>
      </w:r>
      <w:r>
        <w:rPr>
          <w:rFonts w:hint="eastAsia" w:ascii="楷体" w:hAnsi="楷体" w:eastAsia="楷体" w:cs="楷体"/>
          <w:bCs/>
          <w:sz w:val="22"/>
          <w:szCs w:val="22"/>
          <w:u w:val="single"/>
          <w:shd w:val="clear" w:color="auto" w:fill="FFFFFF"/>
        </w:rPr>
        <w:t xml:space="preserve">                            </w:t>
      </w: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</w:rPr>
        <w:t>。</w:t>
      </w:r>
    </w:p>
    <w:p>
      <w:pPr>
        <w:pStyle w:val="5"/>
        <w:widowControl/>
        <w:shd w:val="clear" w:color="auto" w:fill="FFFFFF"/>
        <w:spacing w:beforeAutospacing="0" w:afterAutospacing="0" w:line="0" w:lineRule="atLeast"/>
        <w:ind w:firstLine="440" w:firstLineChars="200"/>
        <w:rPr>
          <w:rFonts w:hint="eastAsia" w:ascii="楷体" w:hAnsi="楷体" w:eastAsia="楷体" w:cs="楷体"/>
          <w:bCs/>
          <w:sz w:val="22"/>
          <w:szCs w:val="22"/>
          <w:shd w:val="clear" w:color="auto" w:fill="FFFFFF"/>
        </w:rPr>
      </w:pP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</w:rPr>
        <w:t>翠云廊——当之无愧的蜀道明珠!</w:t>
      </w:r>
    </w:p>
    <w:p>
      <w:pPr>
        <w:numPr>
          <w:ilvl w:val="0"/>
          <w:numId w:val="1"/>
        </w:numPr>
        <w:spacing w:line="0" w:lineRule="atLeast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根据拼音，在词语空缺处填写汉字。（3分）</w:t>
      </w:r>
    </w:p>
    <w:p>
      <w:pPr>
        <w:spacing w:line="0" w:lineRule="atLeast"/>
        <w:rPr>
          <w:rFonts w:ascii="宋体" w:hAnsi="宋体" w:eastAsia="宋体" w:cs="宋体"/>
          <w:bCs/>
          <w:sz w:val="22"/>
          <w:szCs w:val="22"/>
          <w:u w:val="single"/>
          <w:shd w:val="clear" w:color="auto" w:fill="FFFFFF"/>
        </w:rPr>
      </w:pP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  <w:t>①浇</w:t>
      </w: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</w:rPr>
        <w:t>guàn</w:t>
      </w: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bCs/>
          <w:sz w:val="22"/>
          <w:szCs w:val="22"/>
          <w:u w:val="single"/>
          <w:shd w:val="clear" w:color="auto" w:fill="FFFFFF"/>
        </w:rPr>
        <w:t xml:space="preserve">          </w:t>
      </w: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  <w:t xml:space="preserve">      ②</w:t>
      </w: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</w:rPr>
        <w:t>guī</w:t>
      </w:r>
      <w:r>
        <w:rPr>
          <w:rFonts w:hint="eastAsia" w:ascii="宋体" w:hAnsi="宋体" w:eastAsia="宋体" w:cs="宋体"/>
          <w:bCs/>
          <w:sz w:val="22"/>
          <w:szCs w:val="22"/>
          <w:u w:val="single"/>
          <w:shd w:val="clear" w:color="auto" w:fill="FFFFFF"/>
        </w:rPr>
        <w:t xml:space="preserve">         </w:t>
      </w: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  <w:t>宝         ③ 苍</w:t>
      </w: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</w:rPr>
        <w:t>jìng</w:t>
      </w: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bCs/>
          <w:sz w:val="22"/>
          <w:szCs w:val="22"/>
          <w:u w:val="single"/>
          <w:shd w:val="clear" w:color="auto" w:fill="FFFFFF"/>
        </w:rPr>
        <w:t xml:space="preserve">        </w:t>
      </w:r>
    </w:p>
    <w:p>
      <w:pPr>
        <w:spacing w:line="0" w:lineRule="atLeast"/>
        <w:rPr>
          <w:rFonts w:hint="eastAsia" w:ascii="宋体" w:hAnsi="宋体" w:eastAsia="宋体" w:cs="宋体"/>
          <w:bCs/>
          <w:sz w:val="22"/>
          <w:szCs w:val="22"/>
          <w:u w:val="single"/>
          <w:shd w:val="clear" w:color="auto" w:fill="FFFFFF"/>
        </w:rPr>
      </w:pP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  <w:t>④风</w:t>
      </w: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</w:rPr>
        <w:t>yùn</w:t>
      </w:r>
      <w:r>
        <w:rPr>
          <w:rFonts w:hint="eastAsia" w:ascii="宋体" w:hAnsi="宋体" w:eastAsia="宋体" w:cs="宋体"/>
          <w:bCs/>
          <w:sz w:val="22"/>
          <w:szCs w:val="22"/>
          <w:u w:val="single"/>
          <w:shd w:val="clear" w:color="auto" w:fill="FFFFFF"/>
        </w:rPr>
        <w:t xml:space="preserve">            </w:t>
      </w: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  <w:t xml:space="preserve">      ⑤ </w:t>
      </w: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</w:rPr>
        <w:t>màn</w:t>
      </w:r>
      <w:r>
        <w:rPr>
          <w:rFonts w:hint="eastAsia" w:ascii="宋体" w:hAnsi="宋体" w:eastAsia="宋体" w:cs="宋体"/>
          <w:bCs/>
          <w:sz w:val="22"/>
          <w:szCs w:val="22"/>
          <w:u w:val="single"/>
          <w:shd w:val="clear" w:color="auto" w:fill="FFFFFF"/>
        </w:rPr>
        <w:t xml:space="preserve">        </w:t>
      </w: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  <w:t>游         ⑥苍</w:t>
      </w: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</w:rPr>
        <w:t>máng</w:t>
      </w:r>
      <w:r>
        <w:rPr>
          <w:rFonts w:hint="eastAsia" w:ascii="宋体" w:hAnsi="宋体" w:eastAsia="宋体" w:cs="宋体"/>
          <w:bCs/>
          <w:sz w:val="22"/>
          <w:szCs w:val="22"/>
          <w:u w:val="single"/>
          <w:shd w:val="clear" w:color="auto" w:fill="FFFFFF"/>
        </w:rPr>
        <w:t xml:space="preserve">         </w:t>
      </w:r>
    </w:p>
    <w:p>
      <w:pPr>
        <w:spacing w:line="0" w:lineRule="atLeast"/>
        <w:rPr>
          <w:rFonts w:ascii="宋体" w:hAnsi="宋体" w:eastAsia="宋体" w:cs="宋体"/>
          <w:bCs/>
          <w:sz w:val="22"/>
          <w:szCs w:val="22"/>
          <w:shd w:val="clear" w:color="auto" w:fill="FFFFFF"/>
        </w:rPr>
      </w:pP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  <w:t xml:space="preserve">    </w:t>
      </w:r>
    </w:p>
    <w:p>
      <w:pPr>
        <w:numPr>
          <w:ilvl w:val="0"/>
          <w:numId w:val="2"/>
        </w:numPr>
        <w:spacing w:line="0" w:lineRule="atLeast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给文段中加点字选择正确的注音。（3分）</w:t>
      </w:r>
    </w:p>
    <w:p>
      <w:pPr>
        <w:spacing w:line="0" w:lineRule="atLeast"/>
        <w:rPr>
          <w:rFonts w:ascii="宋体" w:hAnsi="宋体" w:eastAsia="宋体" w:cs="宋体"/>
          <w:bCs/>
          <w:sz w:val="22"/>
          <w:szCs w:val="22"/>
          <w:shd w:val="clear" w:color="auto" w:fill="FFFFFF"/>
        </w:rPr>
      </w:pP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  <w:t xml:space="preserve">①行 </w:t>
      </w:r>
      <w:r>
        <w:rPr>
          <w:rFonts w:hint="eastAsia" w:ascii="宋体" w:hAnsi="宋体" w:eastAsia="宋体" w:cs="宋体"/>
          <w:bCs/>
          <w:sz w:val="22"/>
          <w:szCs w:val="22"/>
          <w:u w:val="single"/>
          <w:shd w:val="clear" w:color="auto" w:fill="FFFFFF"/>
        </w:rPr>
        <w:t xml:space="preserve">    </w:t>
      </w: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  <w:t>道树 (</w:t>
      </w: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</w:rPr>
        <w:t>xíng   háng</w:t>
      </w: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  <w:t>)  ②规模</w:t>
      </w:r>
      <w:r>
        <w:rPr>
          <w:rFonts w:hint="eastAsia" w:ascii="宋体" w:hAnsi="宋体" w:eastAsia="宋体" w:cs="宋体"/>
          <w:bCs/>
          <w:sz w:val="22"/>
          <w:szCs w:val="22"/>
          <w:u w:val="single"/>
          <w:shd w:val="clear" w:color="auto" w:fill="FFFFFF"/>
        </w:rPr>
        <w:t xml:space="preserve">     </w:t>
      </w: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  <w:t xml:space="preserve"> (</w:t>
      </w: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</w:rPr>
        <w:t>mó   mú)</w:t>
      </w: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  <w:t xml:space="preserve">  ③ 栖</w:t>
      </w:r>
      <w:r>
        <w:rPr>
          <w:rFonts w:hint="eastAsia" w:ascii="宋体" w:hAnsi="宋体" w:eastAsia="宋体" w:cs="宋体"/>
          <w:bCs/>
          <w:sz w:val="22"/>
          <w:szCs w:val="22"/>
          <w:u w:val="single"/>
          <w:shd w:val="clear" w:color="auto" w:fill="FFFFFF"/>
        </w:rPr>
        <w:t xml:space="preserve">     </w:t>
      </w: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  <w:t xml:space="preserve"> 凤 (</w:t>
      </w: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</w:rPr>
        <w:t>qī  xī</w:t>
      </w: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  <w:t>)</w:t>
      </w:r>
    </w:p>
    <w:p>
      <w:pPr>
        <w:spacing w:line="0" w:lineRule="atLeast"/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</w:pP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  <w:t>④参</w:t>
      </w: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2"/>
          <w:szCs w:val="22"/>
          <w:u w:val="single"/>
          <w:shd w:val="clear" w:color="auto" w:fill="FFFFFF"/>
        </w:rPr>
        <w:t xml:space="preserve">    </w:t>
      </w: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  <w:t>天 (</w:t>
      </w: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</w:rPr>
        <w:t>cān  cāng</w:t>
      </w: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  <w:t>)</w:t>
      </w: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  <w:t>⑤ 翠幄</w:t>
      </w:r>
      <w:r>
        <w:rPr>
          <w:rFonts w:hint="eastAsia" w:ascii="宋体" w:hAnsi="宋体" w:eastAsia="宋体" w:cs="宋体"/>
          <w:bCs/>
          <w:sz w:val="22"/>
          <w:szCs w:val="22"/>
          <w:u w:val="single"/>
          <w:shd w:val="clear" w:color="auto" w:fill="FFFFFF"/>
        </w:rPr>
        <w:t xml:space="preserve">     </w:t>
      </w: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  <w:t xml:space="preserve"> (</w:t>
      </w: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</w:rPr>
        <w:t>wò  wū)</w:t>
      </w: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  <w:t xml:space="preserve">   ⑥ 蕴藏</w:t>
      </w:r>
      <w:r>
        <w:rPr>
          <w:rFonts w:hint="eastAsia" w:ascii="宋体" w:hAnsi="宋体" w:eastAsia="宋体" w:cs="宋体"/>
          <w:bCs/>
          <w:sz w:val="22"/>
          <w:szCs w:val="22"/>
          <w:u w:val="single"/>
          <w:shd w:val="clear" w:color="auto" w:fill="FFFFFF"/>
        </w:rPr>
        <w:t xml:space="preserve">    </w:t>
      </w: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  <w:t xml:space="preserve"> (</w:t>
      </w: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</w:rPr>
        <w:t>cáng  zàng</w:t>
      </w: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  <w:t>)</w:t>
      </w:r>
    </w:p>
    <w:p>
      <w:pPr>
        <w:spacing w:line="0" w:lineRule="atLeast"/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</w:pPr>
    </w:p>
    <w:p>
      <w:pPr>
        <w:numPr>
          <w:ilvl w:val="0"/>
          <w:numId w:val="2"/>
        </w:numPr>
        <w:spacing w:line="0" w:lineRule="atLeast"/>
        <w:rPr>
          <w:rFonts w:ascii="宋体" w:hAnsi="宋体" w:eastAsia="宋体" w:cs="宋体"/>
          <w:bCs/>
          <w:sz w:val="22"/>
          <w:szCs w:val="22"/>
          <w:shd w:val="clear" w:color="auto" w:fill="FFFFFF"/>
        </w:rPr>
      </w:pP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  <w:t>请将下面四句话正确地填在文中横线处，依次填入的顺序是（   ）。</w:t>
      </w:r>
      <w:r>
        <w:rPr>
          <w:rFonts w:hint="eastAsia" w:ascii="宋体" w:hAnsi="宋体" w:eastAsia="宋体" w:cs="宋体"/>
          <w:bCs/>
          <w:sz w:val="22"/>
          <w:szCs w:val="22"/>
        </w:rPr>
        <w:t>（3分）</w:t>
      </w:r>
    </w:p>
    <w:p>
      <w:pPr>
        <w:pStyle w:val="10"/>
        <w:numPr>
          <w:ilvl w:val="0"/>
          <w:numId w:val="3"/>
        </w:numPr>
        <w:spacing w:line="0" w:lineRule="atLeast"/>
        <w:ind w:firstLineChars="0"/>
        <w:rPr>
          <w:rFonts w:ascii="楷体" w:hAnsi="楷体" w:eastAsia="楷体" w:cs="楷体"/>
          <w:bCs/>
          <w:sz w:val="22"/>
          <w:szCs w:val="22"/>
          <w:shd w:val="clear" w:color="auto" w:fill="FFFFFF"/>
        </w:rPr>
      </w:pP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</w:rPr>
        <w:t>比之为"绿色长城"</w:t>
      </w:r>
      <w:r>
        <w:rPr>
          <w:rFonts w:ascii="楷体" w:hAnsi="楷体" w:eastAsia="楷体" w:cs="楷体"/>
          <w:bCs/>
          <w:sz w:val="22"/>
          <w:szCs w:val="22"/>
          <w:shd w:val="clear" w:color="auto" w:fill="FFFFFF"/>
        </w:rPr>
        <w:t xml:space="preserve">           </w:t>
      </w: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</w:rPr>
        <w:t>②称古柏为"森林化石"</w:t>
      </w:r>
    </w:p>
    <w:p>
      <w:pPr>
        <w:spacing w:line="0" w:lineRule="atLeast"/>
        <w:rPr>
          <w:rFonts w:ascii="楷体" w:hAnsi="楷体" w:eastAsia="楷体" w:cs="楷体"/>
          <w:bCs/>
          <w:sz w:val="22"/>
          <w:szCs w:val="22"/>
          <w:shd w:val="clear" w:color="auto" w:fill="FFFFFF"/>
        </w:rPr>
      </w:pP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</w:rPr>
        <w:t>③赞为"举世无双的奇观"，"古代陆上交通的活化石"、"比欧洲</w:t>
      </w:r>
      <w:r>
        <w:fldChar w:fldCharType="begin"/>
      </w:r>
      <w:r>
        <w:instrText xml:space="preserve"> HYPERLINK "https://baike.so.com/doc/8980799-9309298.html" \t "https://baike.so.com/doc/_blank" </w:instrText>
      </w:r>
      <w:r>
        <w:fldChar w:fldCharType="separate"/>
      </w:r>
      <w:r>
        <w:rPr>
          <w:rStyle w:val="7"/>
          <w:rFonts w:hint="eastAsia" w:ascii="楷体" w:hAnsi="楷体" w:eastAsia="楷体" w:cs="楷体"/>
          <w:bCs/>
          <w:color w:val="auto"/>
          <w:sz w:val="22"/>
          <w:szCs w:val="22"/>
          <w:u w:val="none"/>
          <w:shd w:val="clear" w:color="auto" w:fill="FFFFFF"/>
        </w:rPr>
        <w:t>罗马大道</w:t>
      </w:r>
      <w:r>
        <w:rPr>
          <w:rStyle w:val="7"/>
          <w:rFonts w:hint="eastAsia" w:ascii="楷体" w:hAnsi="楷体" w:eastAsia="楷体" w:cs="楷体"/>
          <w:bCs/>
          <w:color w:val="auto"/>
          <w:sz w:val="22"/>
          <w:szCs w:val="22"/>
          <w:u w:val="none"/>
          <w:shd w:val="clear" w:color="auto" w:fill="FFFFFF"/>
        </w:rPr>
        <w:fldChar w:fldCharType="end"/>
      </w: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</w:rPr>
        <w:t>优美"、是"</w:t>
      </w:r>
      <w:r>
        <w:fldChar w:fldCharType="begin"/>
      </w:r>
      <w:r>
        <w:instrText xml:space="preserve"> HYPERLINK "https://baike.so.com/doc/5373362-5609337.html" \t "https://baike.so.com/doc/_blank" </w:instrText>
      </w:r>
      <w:r>
        <w:fldChar w:fldCharType="separate"/>
      </w:r>
      <w:r>
        <w:rPr>
          <w:rStyle w:val="7"/>
          <w:rFonts w:hint="eastAsia" w:ascii="楷体" w:hAnsi="楷体" w:eastAsia="楷体" w:cs="楷体"/>
          <w:bCs/>
          <w:color w:val="auto"/>
          <w:sz w:val="22"/>
          <w:szCs w:val="22"/>
          <w:u w:val="none"/>
          <w:shd w:val="clear" w:color="auto" w:fill="FFFFFF"/>
        </w:rPr>
        <w:t>世界文化遗产</w:t>
      </w:r>
      <w:r>
        <w:rPr>
          <w:rStyle w:val="7"/>
          <w:rFonts w:hint="eastAsia" w:ascii="楷体" w:hAnsi="楷体" w:eastAsia="楷体" w:cs="楷体"/>
          <w:bCs/>
          <w:color w:val="auto"/>
          <w:sz w:val="22"/>
          <w:szCs w:val="22"/>
          <w:u w:val="none"/>
          <w:shd w:val="clear" w:color="auto" w:fill="FFFFFF"/>
        </w:rPr>
        <w:fldChar w:fldCharType="end"/>
      </w: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</w:rPr>
        <w:t xml:space="preserve">"等 </w:t>
      </w:r>
      <w:r>
        <w:rPr>
          <w:rFonts w:ascii="楷体" w:hAnsi="楷体" w:eastAsia="楷体" w:cs="楷体"/>
          <w:bCs/>
          <w:sz w:val="22"/>
          <w:szCs w:val="22"/>
          <w:shd w:val="clear" w:color="auto" w:fill="FFFFFF"/>
        </w:rPr>
        <w:t xml:space="preserve">                           </w:t>
      </w:r>
      <w:r>
        <w:rPr>
          <w:rFonts w:hint="eastAsia" w:ascii="楷体" w:hAnsi="楷体" w:eastAsia="楷体" w:cs="楷体"/>
          <w:bCs/>
          <w:sz w:val="22"/>
          <w:szCs w:val="22"/>
          <w:shd w:val="clear" w:color="auto" w:fill="FFFFFF"/>
        </w:rPr>
        <w:t>④则视为"蜀道灵魂"、"国之珍宝"</w:t>
      </w:r>
    </w:p>
    <w:p>
      <w:pPr>
        <w:numPr>
          <w:ilvl w:val="0"/>
          <w:numId w:val="4"/>
        </w:numPr>
        <w:spacing w:line="0" w:lineRule="atLeast"/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</w:pP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  <w:t xml:space="preserve">④①②③ </w:t>
      </w: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  <w:t xml:space="preserve">   B、②④①③  </w:t>
      </w: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  <w:t xml:space="preserve">  C、②①③④ </w:t>
      </w: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  <w:t xml:space="preserve">   D、②④③①</w:t>
      </w:r>
    </w:p>
    <w:p>
      <w:pPr>
        <w:numPr>
          <w:ilvl w:val="0"/>
          <w:numId w:val="0"/>
        </w:numPr>
        <w:spacing w:line="0" w:lineRule="atLeast"/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</w:pPr>
    </w:p>
    <w:p>
      <w:pPr>
        <w:numPr>
          <w:ilvl w:val="0"/>
          <w:numId w:val="2"/>
        </w:numPr>
        <w:spacing w:line="0" w:lineRule="atLeast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下列说法不正确的一项是（   ）（3分）</w:t>
      </w:r>
    </w:p>
    <w:p>
      <w:pPr>
        <w:spacing w:line="0" w:lineRule="atLeast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A、第①句中“举世无双”的意思是：全世界找不到第二个，形容十分稀有。这里从翠云廊的规模、历史及保护完好角度赞美它是世界上独一无二的。</w:t>
      </w:r>
    </w:p>
    <w:p>
      <w:pPr>
        <w:spacing w:line="0" w:lineRule="atLeast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B、第②句中关联词“不仅…而且…”，“而且”表强调作用，赞美翠云廊是“世界文化遗产”，语意更进一层，可以改为“不仅…还”。</w:t>
      </w:r>
    </w:p>
    <w:p>
      <w:pPr>
        <w:spacing w:line="0" w:lineRule="atLeast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C、第③句运用了对偶修辞，富有韵律和节奏感；“染”字极妙，后跟一“绿”字，构成动宾结构，不仅写出翠云廊的翠绿，还让游览者陶醉其中。</w:t>
      </w:r>
    </w:p>
    <w:p>
      <w:pPr>
        <w:spacing w:line="0" w:lineRule="atLeast"/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D、第④句中“</w:t>
      </w: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  <w:t>想秦关汉月”和“吟唐风宋韵”两句都是赞美翠云廊历史悠久，两句位置可以调换，不影响语意的表达。</w:t>
      </w:r>
    </w:p>
    <w:p>
      <w:pPr>
        <w:spacing w:line="0" w:lineRule="atLeast"/>
        <w:rPr>
          <w:rFonts w:hint="eastAsia" w:ascii="宋体" w:hAnsi="宋体" w:eastAsia="宋体" w:cs="宋体"/>
          <w:b/>
          <w:sz w:val="22"/>
          <w:szCs w:val="22"/>
          <w:shd w:val="clear" w:color="auto" w:fill="FFFFFF"/>
        </w:rPr>
      </w:pPr>
    </w:p>
    <w:p>
      <w:pPr>
        <w:spacing w:line="0" w:lineRule="atLeast"/>
        <w:rPr>
          <w:rFonts w:ascii="宋体" w:hAnsi="宋体" w:eastAsia="宋体" w:cs="宋体"/>
          <w:bCs/>
          <w:sz w:val="22"/>
          <w:szCs w:val="22"/>
          <w:shd w:val="clear" w:color="auto" w:fill="FFFFFF"/>
        </w:rPr>
      </w:pPr>
      <w:r>
        <w:rPr>
          <w:rFonts w:hint="eastAsia" w:ascii="宋体" w:hAnsi="宋体" w:eastAsia="宋体" w:cs="宋体"/>
          <w:b/>
          <w:sz w:val="22"/>
          <w:szCs w:val="22"/>
          <w:shd w:val="clear" w:color="auto" w:fill="FFFFFF"/>
        </w:rPr>
        <w:t>(二)阅读下面两则材料，完成下面的问题。（8分）</w:t>
      </w:r>
    </w:p>
    <w:p>
      <w:pPr>
        <w:spacing w:line="0" w:lineRule="atLeast"/>
        <w:jc w:val="left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  <w:t xml:space="preserve">【材料一】 </w:t>
      </w:r>
      <w:r>
        <w:rPr>
          <w:rFonts w:hint="eastAsia" w:ascii="楷体" w:hAnsi="楷体" w:eastAsia="楷体" w:cs="楷体"/>
          <w:bCs/>
          <w:sz w:val="22"/>
          <w:szCs w:val="22"/>
        </w:rPr>
        <w:t>[A]</w:t>
      </w:r>
      <w:r>
        <w:rPr>
          <w:rFonts w:hint="eastAsia" w:ascii="楷体" w:hAnsi="楷体" w:eastAsia="楷体" w:cs="楷体"/>
          <w:bCs/>
          <w:sz w:val="22"/>
          <w:szCs w:val="22"/>
          <w:u w:val="wave"/>
        </w:rPr>
        <w:t>由共青团中央、全国学联共同主办的2017年度寻访“中国大学生自强之星”日前落下帷幕。</w:t>
      </w:r>
      <w:r>
        <w:rPr>
          <w:rFonts w:hint="eastAsia" w:ascii="楷体" w:hAnsi="楷体" w:eastAsia="楷体" w:cs="楷体"/>
          <w:bCs/>
          <w:sz w:val="22"/>
          <w:szCs w:val="22"/>
        </w:rPr>
        <w:t>四川大学法学院2015级的彭超获得2017年“中国大学生自强之星标兵”的荣誉称号，全国仅有10人获此殊荣。“虽然我失去了双臂，但我一直</w:t>
      </w:r>
      <w:r>
        <w:rPr>
          <w:rFonts w:hint="eastAsia" w:ascii="楷体" w:hAnsi="楷体" w:eastAsia="楷体" w:cs="楷体"/>
          <w:bCs/>
          <w:sz w:val="22"/>
          <w:szCs w:val="22"/>
          <w:lang w:val="en-US" w:eastAsia="zh-CN"/>
        </w:rPr>
        <w:t>认</w:t>
      </w:r>
      <w:r>
        <w:rPr>
          <w:rFonts w:hint="eastAsia" w:ascii="楷体" w:hAnsi="楷体" w:eastAsia="楷体" w:cs="楷体"/>
          <w:bCs/>
          <w:sz w:val="22"/>
          <w:szCs w:val="22"/>
        </w:rPr>
        <w:t>为别人能做到的，我一样能做到，我不比别人差。”目前，读大三的彭超正在一家律师事务所参加实践，下一步，他准备考研，方向是计算机专业，他希望毕业后当一名程序员。</w:t>
      </w:r>
    </w:p>
    <w:p>
      <w:pPr>
        <w:spacing w:line="0" w:lineRule="atLeast"/>
        <w:jc w:val="left"/>
        <w:rPr>
          <w:rFonts w:hint="eastAsia"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【材料二】</w:t>
      </w:r>
      <w:r>
        <w:rPr>
          <w:rFonts w:hint="eastAsia" w:ascii="楷体" w:hAnsi="楷体" w:eastAsia="楷体" w:cs="楷体"/>
          <w:bCs/>
          <w:sz w:val="22"/>
          <w:szCs w:val="22"/>
        </w:rPr>
        <w:t>：青春应立志为国。范仲淹少有大志，每以天下为己任，发愤苦读；“两弹元勋”邓稼先年轻时就立志要让中国变强盛，将自己毕生的心血奉献给了祖国的国防科研事业。</w:t>
      </w:r>
      <w:r>
        <w:rPr>
          <w:rFonts w:hint="eastAsia" w:ascii="宋体" w:hAnsi="宋体" w:eastAsia="宋体" w:cs="宋体"/>
          <w:bCs/>
          <w:sz w:val="22"/>
          <w:szCs w:val="22"/>
        </w:rPr>
        <w:br w:type="textWrapping"/>
      </w:r>
    </w:p>
    <w:p>
      <w:pPr>
        <w:spacing w:line="0" w:lineRule="atLeast"/>
        <w:jc w:val="left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5、</w:t>
      </w:r>
      <w:r>
        <w:rPr>
          <w:rFonts w:hint="eastAsia" w:ascii="宋体" w:hAnsi="宋体" w:eastAsia="宋体" w:cs="宋体"/>
          <w:bCs/>
          <w:sz w:val="22"/>
          <w:szCs w:val="22"/>
          <w:shd w:val="clear" w:color="auto" w:fill="FFFFFF"/>
        </w:rPr>
        <w:t>[A]处画线句子有语病，请改正。</w:t>
      </w:r>
      <w:r>
        <w:rPr>
          <w:rFonts w:hint="eastAsia" w:ascii="宋体" w:hAnsi="宋体" w:eastAsia="宋体" w:cs="宋体"/>
          <w:bCs/>
          <w:sz w:val="22"/>
          <w:szCs w:val="22"/>
        </w:rPr>
        <w:t>（2分）</w:t>
      </w:r>
    </w:p>
    <w:p>
      <w:pPr>
        <w:pStyle w:val="5"/>
        <w:widowControl/>
        <w:shd w:val="clear" w:color="auto" w:fill="FFFFFF"/>
        <w:spacing w:beforeAutospacing="0" w:afterAutospacing="0" w:line="0" w:lineRule="atLeast"/>
        <w:rPr>
          <w:rFonts w:ascii="宋体" w:hAnsi="宋体" w:eastAsia="宋体" w:cs="宋体"/>
          <w:bCs/>
          <w:spacing w:val="8"/>
          <w:sz w:val="22"/>
          <w:szCs w:val="22"/>
          <w:shd w:val="clear" w:color="auto" w:fill="FFFFFF"/>
        </w:rPr>
      </w:pPr>
      <w:r>
        <w:rPr>
          <w:rFonts w:hint="eastAsia" w:ascii="宋体" w:hAnsi="宋体" w:eastAsia="宋体" w:cs="宋体"/>
          <w:bCs/>
          <w:sz w:val="22"/>
          <w:szCs w:val="22"/>
          <w:u w:val="single"/>
        </w:rPr>
        <w:t xml:space="preserve">                                                  </w:t>
      </w:r>
      <w:r>
        <w:rPr>
          <w:rFonts w:hint="eastAsia" w:ascii="宋体" w:hAnsi="宋体" w:eastAsia="宋体" w:cs="宋体"/>
          <w:bCs/>
          <w:spacing w:val="8"/>
          <w:sz w:val="22"/>
          <w:szCs w:val="22"/>
          <w:shd w:val="clear" w:color="auto" w:fill="FFFFFF"/>
        </w:rPr>
        <w:t xml:space="preserve">                                                                 </w:t>
      </w:r>
    </w:p>
    <w:p>
      <w:pPr>
        <w:pStyle w:val="5"/>
        <w:widowControl/>
        <w:shd w:val="clear" w:color="auto" w:fill="FFFFFF"/>
        <w:spacing w:beforeAutospacing="0" w:afterAutospacing="0" w:line="0" w:lineRule="atLeast"/>
        <w:rPr>
          <w:rFonts w:hint="eastAsia" w:ascii="宋体" w:hAnsi="宋体" w:eastAsia="宋体" w:cs="宋体"/>
          <w:bCs/>
          <w:spacing w:val="8"/>
          <w:sz w:val="22"/>
          <w:szCs w:val="22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 w:line="0" w:lineRule="atLeast"/>
        <w:rPr>
          <w:rFonts w:ascii="宋体" w:hAnsi="宋体" w:eastAsia="宋体" w:cs="宋体"/>
          <w:bCs/>
          <w:spacing w:val="8"/>
          <w:sz w:val="22"/>
          <w:szCs w:val="22"/>
          <w:shd w:val="clear" w:color="auto" w:fill="FFFFFF"/>
        </w:rPr>
      </w:pPr>
      <w:r>
        <w:rPr>
          <w:rFonts w:hint="eastAsia" w:ascii="宋体" w:hAnsi="宋体" w:eastAsia="宋体" w:cs="宋体"/>
          <w:bCs/>
          <w:spacing w:val="8"/>
          <w:sz w:val="22"/>
          <w:szCs w:val="22"/>
          <w:shd w:val="clear" w:color="auto" w:fill="FFFFFF"/>
        </w:rPr>
        <w:t>6、请根据【材料二】文字内容，运用对偶修辞，补写对联。</w:t>
      </w:r>
      <w:r>
        <w:rPr>
          <w:rFonts w:hint="eastAsia" w:ascii="宋体" w:hAnsi="宋体" w:eastAsia="宋体" w:cs="宋体"/>
          <w:bCs/>
          <w:sz w:val="22"/>
          <w:szCs w:val="22"/>
        </w:rPr>
        <w:t>（2分）</w:t>
      </w:r>
    </w:p>
    <w:p>
      <w:pPr>
        <w:pStyle w:val="5"/>
        <w:widowControl/>
        <w:shd w:val="clear" w:color="auto" w:fill="FFFFFF"/>
        <w:spacing w:beforeAutospacing="0" w:afterAutospacing="0" w:line="0" w:lineRule="atLeast"/>
        <w:rPr>
          <w:rFonts w:ascii="宋体" w:hAnsi="宋体" w:eastAsia="宋体" w:cs="宋体"/>
          <w:bCs/>
          <w:spacing w:val="8"/>
          <w:sz w:val="22"/>
          <w:szCs w:val="22"/>
          <w:shd w:val="clear" w:color="auto" w:fill="FFFFFF"/>
        </w:rPr>
      </w:pPr>
      <w:r>
        <w:rPr>
          <w:rFonts w:hint="eastAsia" w:ascii="宋体" w:hAnsi="宋体" w:eastAsia="宋体" w:cs="宋体"/>
          <w:bCs/>
          <w:spacing w:val="8"/>
          <w:sz w:val="22"/>
          <w:szCs w:val="22"/>
          <w:shd w:val="clear" w:color="auto" w:fill="FFFFFF"/>
        </w:rPr>
        <w:t>对联:范仲淹以天下为己任发愤苦读，</w:t>
      </w:r>
      <w:r>
        <w:rPr>
          <w:rFonts w:hint="eastAsia" w:ascii="宋体" w:hAnsi="宋体" w:eastAsia="宋体" w:cs="宋体"/>
          <w:bCs/>
          <w:spacing w:val="8"/>
          <w:sz w:val="22"/>
          <w:szCs w:val="22"/>
          <w:u w:val="single"/>
          <w:shd w:val="clear" w:color="auto" w:fill="FFFFFF"/>
        </w:rPr>
        <w:t xml:space="preserve">                         </w:t>
      </w:r>
      <w:r>
        <w:rPr>
          <w:rFonts w:hint="eastAsia" w:ascii="宋体" w:hAnsi="宋体" w:eastAsia="宋体" w:cs="宋体"/>
          <w:bCs/>
          <w:spacing w:val="8"/>
          <w:sz w:val="22"/>
          <w:szCs w:val="22"/>
          <w:shd w:val="clear" w:color="auto" w:fill="FFFFFF"/>
        </w:rPr>
        <w:t xml:space="preserve"> 。</w:t>
      </w:r>
    </w:p>
    <w:p>
      <w:pPr>
        <w:pStyle w:val="5"/>
        <w:widowControl/>
        <w:shd w:val="clear" w:color="auto" w:fill="FFFFFF"/>
        <w:spacing w:beforeAutospacing="0" w:afterAutospacing="0" w:line="0" w:lineRule="atLeast"/>
        <w:rPr>
          <w:rFonts w:hint="eastAsia" w:ascii="宋体" w:hAnsi="宋体" w:eastAsia="宋体" w:cs="宋体"/>
          <w:bCs/>
          <w:spacing w:val="8"/>
          <w:sz w:val="22"/>
          <w:szCs w:val="22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 w:line="0" w:lineRule="atLeast"/>
        <w:rPr>
          <w:rFonts w:ascii="宋体" w:hAnsi="宋体" w:eastAsia="宋体" w:cs="宋体"/>
          <w:bCs/>
          <w:spacing w:val="8"/>
          <w:sz w:val="22"/>
          <w:szCs w:val="22"/>
        </w:rPr>
      </w:pPr>
      <w:r>
        <w:rPr>
          <w:rFonts w:hint="eastAsia" w:ascii="宋体" w:hAnsi="宋体" w:eastAsia="宋体" w:cs="宋体"/>
          <w:bCs/>
          <w:spacing w:val="8"/>
          <w:sz w:val="22"/>
          <w:szCs w:val="22"/>
          <w:shd w:val="clear" w:color="auto" w:fill="FFFFFF"/>
        </w:rPr>
        <w:t>7、两则材料都体现了“自强不息”的主题，中国古典诗词中也有很多这样的名句，请你选择一句说说是怎样体现其含义的。</w:t>
      </w:r>
      <w:r>
        <w:rPr>
          <w:rFonts w:hint="eastAsia" w:ascii="宋体" w:hAnsi="宋体" w:eastAsia="宋体" w:cs="宋体"/>
          <w:bCs/>
          <w:sz w:val="22"/>
          <w:szCs w:val="22"/>
        </w:rPr>
        <w:t>（4分）</w:t>
      </w:r>
    </w:p>
    <w:p>
      <w:pPr>
        <w:pStyle w:val="5"/>
        <w:widowControl/>
        <w:shd w:val="clear" w:color="auto" w:fill="FFFFFF"/>
        <w:spacing w:beforeAutospacing="0" w:afterAutospacing="0" w:line="0" w:lineRule="atLeast"/>
        <w:rPr>
          <w:rFonts w:ascii="楷体" w:hAnsi="楷体" w:eastAsia="楷体" w:cs="楷体"/>
          <w:bCs/>
          <w:kern w:val="2"/>
          <w:sz w:val="22"/>
          <w:szCs w:val="22"/>
        </w:rPr>
      </w:pPr>
      <w:r>
        <w:rPr>
          <w:rFonts w:hint="eastAsia" w:ascii="楷体" w:hAnsi="楷体" w:eastAsia="楷体" w:cs="楷体"/>
          <w:bCs/>
          <w:kern w:val="2"/>
          <w:sz w:val="22"/>
          <w:szCs w:val="22"/>
        </w:rPr>
        <w:t>①“老骥伏枥，志在千里;烈士暮年，壮心不已”。</w:t>
      </w:r>
    </w:p>
    <w:p>
      <w:pPr>
        <w:pStyle w:val="5"/>
        <w:widowControl/>
        <w:shd w:val="clear" w:color="auto" w:fill="FFFFFF"/>
        <w:spacing w:beforeAutospacing="0" w:afterAutospacing="0" w:line="0" w:lineRule="atLeast"/>
        <w:rPr>
          <w:rFonts w:ascii="楷体" w:hAnsi="楷体" w:eastAsia="楷体" w:cs="楷体"/>
          <w:bCs/>
          <w:kern w:val="2"/>
          <w:sz w:val="22"/>
          <w:szCs w:val="22"/>
        </w:rPr>
      </w:pPr>
      <w:r>
        <w:rPr>
          <w:rFonts w:hint="eastAsia" w:ascii="楷体" w:hAnsi="楷体" w:eastAsia="楷体" w:cs="楷体"/>
          <w:bCs/>
          <w:kern w:val="2"/>
          <w:sz w:val="22"/>
          <w:szCs w:val="22"/>
        </w:rPr>
        <w:t>②曾子曰“士不可以不弘毅，任重而道远”。</w:t>
      </w:r>
    </w:p>
    <w:p>
      <w:pPr>
        <w:pStyle w:val="5"/>
        <w:widowControl/>
        <w:shd w:val="clear" w:color="auto" w:fill="FFFFFF"/>
        <w:spacing w:beforeAutospacing="0" w:afterAutospacing="0" w:line="0" w:lineRule="atLeast"/>
        <w:rPr>
          <w:rFonts w:ascii="楷体" w:hAnsi="楷体" w:eastAsia="楷体" w:cs="楷体"/>
          <w:bCs/>
          <w:kern w:val="2"/>
          <w:sz w:val="22"/>
          <w:szCs w:val="22"/>
        </w:rPr>
      </w:pPr>
      <w:r>
        <w:rPr>
          <w:rFonts w:hint="eastAsia" w:ascii="楷体" w:hAnsi="楷体" w:eastAsia="楷体" w:cs="楷体"/>
          <w:bCs/>
          <w:kern w:val="2"/>
          <w:sz w:val="22"/>
          <w:szCs w:val="22"/>
        </w:rPr>
        <w:t>③“路漫漫其修远兮，吾将上下而求索”。</w:t>
      </w:r>
    </w:p>
    <w:p>
      <w:pPr>
        <w:pStyle w:val="5"/>
        <w:widowControl/>
        <w:shd w:val="clear" w:color="auto" w:fill="FFFFFF"/>
        <w:spacing w:beforeAutospacing="0" w:afterAutospacing="0" w:line="0" w:lineRule="atLeast"/>
        <w:rPr>
          <w:rFonts w:hint="eastAsia" w:ascii="宋体" w:hAnsi="宋体" w:eastAsia="宋体" w:cs="宋体"/>
          <w:bCs/>
          <w:spacing w:val="8"/>
          <w:sz w:val="22"/>
          <w:szCs w:val="22"/>
          <w:u w:val="single"/>
          <w:shd w:val="clear" w:color="auto" w:fill="FFFFFF"/>
        </w:rPr>
      </w:pPr>
      <w:r>
        <w:rPr>
          <w:rFonts w:hint="eastAsia" w:ascii="宋体" w:hAnsi="宋体" w:eastAsia="宋体" w:cs="宋体"/>
          <w:bCs/>
          <w:spacing w:val="8"/>
          <w:sz w:val="22"/>
          <w:szCs w:val="22"/>
          <w:shd w:val="clear" w:color="auto" w:fill="FFFFFF"/>
        </w:rPr>
        <w:t>我选</w:t>
      </w:r>
      <w:r>
        <w:rPr>
          <w:rFonts w:hint="eastAsia" w:ascii="宋体" w:hAnsi="宋体" w:eastAsia="宋体" w:cs="宋体"/>
          <w:bCs/>
          <w:spacing w:val="8"/>
          <w:sz w:val="22"/>
          <w:szCs w:val="22"/>
          <w:u w:val="single"/>
          <w:shd w:val="clear" w:color="auto" w:fill="FFFFFF"/>
        </w:rPr>
        <w:t xml:space="preserve">    </w:t>
      </w:r>
      <w:r>
        <w:rPr>
          <w:rFonts w:hint="eastAsia" w:ascii="宋体" w:hAnsi="宋体" w:eastAsia="宋体" w:cs="宋体"/>
          <w:bCs/>
          <w:spacing w:val="8"/>
          <w:sz w:val="22"/>
          <w:szCs w:val="22"/>
          <w:shd w:val="clear" w:color="auto" w:fill="FFFFFF"/>
        </w:rPr>
        <w:t>句，含义：</w:t>
      </w:r>
      <w:r>
        <w:rPr>
          <w:rFonts w:hint="eastAsia" w:ascii="宋体" w:hAnsi="宋体" w:eastAsia="宋体" w:cs="宋体"/>
          <w:bCs/>
          <w:spacing w:val="8"/>
          <w:sz w:val="22"/>
          <w:szCs w:val="22"/>
          <w:u w:val="single"/>
          <w:shd w:val="clear" w:color="auto" w:fill="FFFFFF"/>
        </w:rPr>
        <w:t xml:space="preserve">                                     </w:t>
      </w:r>
    </w:p>
    <w:p>
      <w:pPr>
        <w:pStyle w:val="5"/>
        <w:widowControl/>
        <w:shd w:val="clear" w:color="auto" w:fill="FFFFFF"/>
        <w:spacing w:beforeAutospacing="0" w:afterAutospacing="0" w:line="0" w:lineRule="atLeast"/>
        <w:rPr>
          <w:rFonts w:hint="eastAsia" w:ascii="宋体" w:hAnsi="宋体" w:eastAsia="宋体" w:cs="宋体"/>
          <w:bCs/>
          <w:spacing w:val="8"/>
          <w:sz w:val="22"/>
          <w:szCs w:val="22"/>
          <w:u w:val="single"/>
          <w:shd w:val="clear" w:color="auto" w:fill="FFFFFF"/>
        </w:rPr>
      </w:pPr>
    </w:p>
    <w:p>
      <w:pPr>
        <w:pStyle w:val="5"/>
        <w:widowControl/>
        <w:numPr>
          <w:ilvl w:val="0"/>
          <w:numId w:val="5"/>
        </w:numPr>
        <w:shd w:val="clear" w:color="auto" w:fill="FFFFFF"/>
        <w:spacing w:beforeAutospacing="0" w:afterAutospacing="0" w:line="0" w:lineRule="atLeast"/>
        <w:rPr>
          <w:rFonts w:hint="eastAsia" w:ascii="宋体" w:hAnsi="宋体" w:eastAsia="宋体" w:cs="宋体"/>
          <w:b/>
          <w:spacing w:val="8"/>
          <w:sz w:val="22"/>
          <w:szCs w:val="22"/>
          <w:shd w:val="clear" w:color="auto" w:fill="FFFFFF"/>
        </w:rPr>
      </w:pPr>
      <w:r>
        <w:rPr>
          <w:rFonts w:hint="eastAsia" w:ascii="宋体" w:hAnsi="宋体" w:eastAsia="宋体" w:cs="宋体"/>
          <w:b/>
          <w:spacing w:val="8"/>
          <w:sz w:val="22"/>
          <w:szCs w:val="22"/>
          <w:shd w:val="clear" w:color="auto" w:fill="FFFFFF"/>
        </w:rPr>
        <w:t>阅读</w:t>
      </w:r>
      <w:r>
        <w:rPr>
          <w:rFonts w:hint="eastAsia" w:ascii="宋体" w:hAnsi="宋体" w:eastAsia="宋体" w:cs="宋体"/>
          <w:b/>
          <w:sz w:val="22"/>
          <w:szCs w:val="22"/>
        </w:rPr>
        <w:t>﹒鉴赏（70分）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（─）阅读下面的文字，完成下面小题。（9分）</w:t>
      </w:r>
    </w:p>
    <w:p>
      <w:pPr>
        <w:spacing w:line="0" w:lineRule="atLeast"/>
        <w:jc w:val="center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培养自己的“静能量”</w:t>
      </w:r>
    </w:p>
    <w:p>
      <w:pPr>
        <w:spacing w:line="0" w:lineRule="atLeast"/>
        <w:jc w:val="left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 xml:space="preserve">    ①云南省勐海县的贺开茶山上，有几个做茶的人。茶山听起来很美好，待起来可不好受：远离了都市的繁华，洗个澡、看个电影、吃顿料理都不太方便。虽说是为了创业，怎么能待得住？有个做茶的年轻人杨景润这样回答:人生就像一杯茶，不会苦一辈子，但总会苦一阵子。26岁的崔亚蕾说得更简单：静下来就好了。</w:t>
      </w:r>
    </w:p>
    <w:p>
      <w:pPr>
        <w:spacing w:line="0" w:lineRule="atLeast"/>
        <w:ind w:firstLine="300"/>
        <w:jc w:val="left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②静，就是潜下心来，保持安静。有些年轻人缺乏安静的耐心、一味追求高频率、快节奏的生活，一静下来就不习惯，觉得无聊。譬如酒和茶，他们更爱酒的热烈刺激，较少去品茶中滋味。遇事急躁，还没想好要干什么，怎么干好，就急吼吼做方案拿计划，一旦遭遇挫折，又不知如何是好。</w:t>
      </w:r>
    </w:p>
    <w:p>
      <w:pPr>
        <w:spacing w:line="0" w:lineRule="atLeast"/>
        <w:ind w:firstLine="300"/>
        <w:jc w:val="left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③静的好处很多。《大学》里说“静而后能安，安而后能虑，虑而后能得。”诸葛亮告诫过我们：“夫君子之行，静以修身，俭以养德，非淡泊无以明志，非宁静无以致远。”显然，安静也是一种“能量”，甚至是一种很强大的“能量”。为了让自己安静下来，曾国藩给自己定了“静坐”的“日课”：每天不管在家还是外出，总要独坐两小时。</w:t>
      </w:r>
    </w:p>
    <w:p>
      <w:pPr>
        <w:spacing w:line="0" w:lineRule="atLeast"/>
        <w:jc w:val="left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 xml:space="preserve">    ④安静是一种能量，安静的人更自省，做事更专注，收获也会更大。云南省保山原地委书记杨善洲，退休后“自找苦吃”，带领林场职工绿化荒山，20年造林5万多亩。来访的记者问他，那么艰苦怎么待得住？老书记笑答，山上鸟语花香，清风阵阵，也是一种很好的生活。应该只有内心强大的人，才能忍受得住如此寂寥漫长的精神考验，并把它转化为郁郁葱葱的“精神绿洲”吧。</w:t>
      </w:r>
    </w:p>
    <w:p>
      <w:pPr>
        <w:spacing w:line="0" w:lineRule="atLeast"/>
        <w:jc w:val="left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 xml:space="preserve">    ⑤培养“静能量”要学会追求安静。但“树欲静而风不止”，安静并非召之即来，要想静下来，须下一番修炼功夫。让自己“静下来”的法子挺多，古人说“唯读书可以变化气质”，读读书，钓钓鱼，下下棋，练练书法，只要有心，无论哪种，久久为功形成习惯，心沉下去，“静”的境界就升上来了！</w:t>
      </w:r>
    </w:p>
    <w:p>
      <w:pPr>
        <w:spacing w:line="0" w:lineRule="atLeast"/>
        <w:jc w:val="left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 xml:space="preserve">    ⑥培养“静能量”，还要学会享受安静，于安静中汲取养分。当你烦躁不安、百般无聊时不妨静下来，想想自己想要什么，适合做什么；当你遭遇挫折、心灰意冷时，不妨静下来，想想初衷是什么，得到的算什么。</w:t>
      </w:r>
    </w:p>
    <w:p>
      <w:pPr>
        <w:spacing w:line="0" w:lineRule="atLeast"/>
        <w:jc w:val="left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 xml:space="preserve">    ⑦培养“静能量”，当然不一定要去茶山等偏远的地方“修行”，只要心无旁骛，处处可以历练，“结庐在人境，而无车马喧”。培养“静能量”，也不是搞得暮气沉沉，故作高深。青年像初升的太阳，自然是朝气蓬勃的。不过，于艳阳天里多一缕清风，想必不无裨益。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8、下面对文章的分析理解，不正确的一项是（  ）（3分）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A、文章开头由几个年轻人静心做茶的事例引出话题，然后逐层论证，最后提出中心论点：“静能量”的好处很多。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B、第②段中说有些年轻人认为外向者一定比内向者更容易成功，因而忙于追寻成功的“终南捷径”。究其原因，是他们的心静不下来。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C、第③段运用了道理论证和举例论证；引用《大学》的内容，诸葛亮的告诫，曾国藩的事例，论证了“静的好处很多”的观点，从而进一步论证了文章的中心论点。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D、第④段的论证思路：首先提出“安静是一种能量安静的人更自省，做事更专注，收获也会更大”的观点，然后用杨善洲的事例证明观点，最后用生动的语言强调只有内心强大的人，才能忍受得住寂寥漫长的精神考验，收获巨大。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9、下面不能证明第④段中“安静是一种能量，安静的人更自省，做事更专注，收获也会更大”这个观点的一项是（  ）（3分）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A．“板凳要坐十年冷”，“十年磨一剑”，克服浮躁，保持安静，终能有所收获。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B．闻一多潜心研究，目不窥园，写出了《唐诗杂论》；司马迁遭受宫刑，依然静下心来完成《史记》。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C．李时珍翻山越岭，遍尝百草，历时27年，终于完成医学巨著《本草纲目》。</w:t>
      </w:r>
    </w:p>
    <w:p>
      <w:pPr>
        <w:spacing w:line="0" w:lineRule="atLeast"/>
        <w:jc w:val="left"/>
        <w:textAlignment w:val="center"/>
        <w:rPr>
          <w:rFonts w:hint="eastAsia" w:ascii="宋体" w:hAnsi="宋体" w:eastAsia="宋体" w:cs="宋体"/>
          <w:b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D．“定能生智，静能生慧”。沉下心来做一件事，心无杂念、持久专注，定会赢得喝彩。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【</w:t>
      </w:r>
      <w:r>
        <w:rPr>
          <w:rFonts w:hint="eastAsia" w:ascii="宋体" w:hAnsi="宋体" w:eastAsia="宋体" w:cs="宋体"/>
          <w:bCs/>
          <w:sz w:val="22"/>
          <w:szCs w:val="22"/>
        </w:rPr>
        <w:t>资料链接</w:t>
      </w:r>
      <w:r>
        <w:rPr>
          <w:rFonts w:hint="eastAsia" w:ascii="宋体" w:hAnsi="宋体" w:eastAsia="宋体" w:cs="宋体"/>
          <w:b/>
          <w:sz w:val="22"/>
          <w:szCs w:val="22"/>
        </w:rPr>
        <w:t>】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【“静”之义】：静，从汉字起源和造字法上来看，静字左边一个“青”，右边一个“争”，青为万物初始之颜色，争者更有坚持之意，不受外界滋扰坚持初生本色，秉持初心是为静。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【“静</w:t>
      </w:r>
      <w:r>
        <w:rPr>
          <w:rFonts w:ascii="宋体" w:hAnsi="宋体" w:eastAsia="宋体" w:cs="宋体"/>
          <w:bCs/>
          <w:sz w:val="22"/>
          <w:szCs w:val="22"/>
        </w:rPr>
        <w:t>”</w:t>
      </w:r>
      <w:r>
        <w:rPr>
          <w:rFonts w:hint="eastAsia" w:ascii="宋体" w:hAnsi="宋体" w:eastAsia="宋体" w:cs="宋体"/>
          <w:bCs/>
          <w:sz w:val="22"/>
          <w:szCs w:val="22"/>
        </w:rPr>
        <w:t>之境】：静的最高境界在于心境合一,心有多静，思想的触角就能伸多远,静是花蕾，慧若芳香；静是星空，慧若长河；静是旷野，慧若绿洲。静是性格，静是人格，静是意境，静是智慧。“静一分，慧一分”，静中生慧，真美也，大境也，高山不语，自是巍峨；月亮无言，自是高洁。静水流深，谁能“雨后观山，静夜听钟”，静便自心而生。</w:t>
      </w:r>
    </w:p>
    <w:p>
      <w:pPr>
        <w:spacing w:line="0" w:lineRule="atLeast"/>
        <w:jc w:val="left"/>
        <w:textAlignment w:val="center"/>
        <w:rPr>
          <w:rFonts w:hint="eastAsia"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【“静</w:t>
      </w:r>
      <w:r>
        <w:rPr>
          <w:rFonts w:ascii="宋体" w:hAnsi="宋体" w:eastAsia="宋体" w:cs="宋体"/>
          <w:bCs/>
          <w:sz w:val="22"/>
          <w:szCs w:val="22"/>
        </w:rPr>
        <w:t>”</w:t>
      </w:r>
      <w:r>
        <w:rPr>
          <w:rFonts w:hint="eastAsia" w:ascii="宋体" w:hAnsi="宋体" w:eastAsia="宋体" w:cs="宋体"/>
          <w:bCs/>
          <w:sz w:val="22"/>
          <w:szCs w:val="22"/>
        </w:rPr>
        <w:t>之诗】：心清意净天堂路，心乱心慌地狱门。（王阳明）；石室人心静，冰潭月影残。（贾岛）</w:t>
      </w:r>
    </w:p>
    <w:p>
      <w:pPr>
        <w:spacing w:line="0" w:lineRule="atLeast"/>
        <w:jc w:val="left"/>
        <w:textAlignment w:val="center"/>
        <w:rPr>
          <w:rFonts w:hint="eastAsia"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10、请结合选文及【资料链接】，写出你对‘静能量’的理解感悟。（要求：有一定的生活体验和思想深度）（3分）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（二）文言文阅读，完成下面小题。（16分）</w:t>
      </w:r>
    </w:p>
    <w:p>
      <w:pPr>
        <w:spacing w:line="0" w:lineRule="atLeast"/>
        <w:ind w:firstLine="440" w:firstLineChars="200"/>
        <w:jc w:val="left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[</w:t>
      </w:r>
      <w:r>
        <w:rPr>
          <w:rFonts w:hint="eastAsia" w:ascii="楷体" w:hAnsi="楷体" w:eastAsia="楷体" w:cs="楷体"/>
          <w:bCs/>
          <w:sz w:val="22"/>
          <w:szCs w:val="22"/>
        </w:rPr>
        <w:t>甲]环滁皆山也。其西南诸峰，林壑尤美，望之蔚然而深秀者，琅琊也。山行六七里,渐闻水声潺潺而泻出于两峰之间者，酿泉也。峰回路转，有亭翼然临于泉上者，醉翁亭也。作亭者谁？山之僧智仙也。名之者谁？太守自谓也。太守与客来饮于此，饮少辄醉，而年又最高，故自号曰醉翁也。醉翁之意不在酒，在乎山水之间也。山水之乐，得之心而寓之酒也。（节选自欧阳修《醉翁亭记》）</w:t>
      </w:r>
    </w:p>
    <w:p>
      <w:pPr>
        <w:spacing w:line="0" w:lineRule="atLeast"/>
        <w:ind w:firstLine="440" w:firstLineChars="200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[乙]昨游江上，见修竹数千株，其中有茅屋，有棋声，有茶烟飘扬而出，心窃乐之。次日过访其家，静坐久之。从竹缝中向外而窥，见青山江帆，苇洲耕犁，有二小儿戏于沙上，犬立岸傍，如相守者，直是山水大师画意，悬挂于竹枝竹叶间也。由外望内，是一种境地；由中望外，又是一种境地。</w:t>
      </w:r>
      <w:r>
        <w:rPr>
          <w:rFonts w:hint="eastAsia" w:ascii="楷体" w:hAnsi="楷体" w:eastAsia="楷体" w:cs="楷体"/>
          <w:bCs/>
          <w:sz w:val="22"/>
          <w:szCs w:val="22"/>
          <w:u w:val="wave"/>
        </w:rPr>
        <w:t>予以为，学者诚能八面玲珑，千古文章之道，不出于是，岂独画乎？</w:t>
      </w:r>
      <w:r>
        <w:rPr>
          <w:rFonts w:hint="eastAsia" w:ascii="宋体" w:hAnsi="宋体" w:eastAsia="宋体" w:cs="宋体"/>
          <w:bCs/>
          <w:sz w:val="22"/>
          <w:szCs w:val="22"/>
        </w:rPr>
        <w:t>（节选自郑燮《游江》）</w:t>
      </w:r>
    </w:p>
    <w:p>
      <w:pPr>
        <w:spacing w:line="0" w:lineRule="atLeast"/>
        <w:jc w:val="left"/>
        <w:textAlignment w:val="center"/>
        <w:rPr>
          <w:rFonts w:hint="eastAsia"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[注]八面玲珑，原指屋子四面八方敞亮通明，此指多角度思考或欣赏。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11、解释下列句中的加点词语（3分）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①有亭翼然临于泉上 临：（  ） ②醉翁之意不在酒  意：（  ） ③心窃乐之  乐 ：（  ） </w:t>
      </w:r>
    </w:p>
    <w:p>
      <w:pPr>
        <w:spacing w:line="0" w:lineRule="atLeas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④学者诚能八面玲珑  诚：（  ）  ⑤名之者谁  名：（   ）      ⑥见修竹数千株  修：</w:t>
      </w:r>
      <w:r>
        <w:rPr>
          <w:rFonts w:hint="eastAsia" w:ascii="楷体" w:hAnsi="楷体" w:eastAsia="楷体" w:cs="楷体"/>
          <w:bCs/>
          <w:sz w:val="22"/>
          <w:szCs w:val="22"/>
        </w:rPr>
        <w:t>（    ）</w:t>
      </w:r>
      <w:r>
        <w:rPr>
          <w:rFonts w:hint="eastAsia" w:ascii="宋体" w:hAnsi="宋体" w:eastAsia="宋体" w:cs="宋体"/>
          <w:bCs/>
          <w:sz w:val="22"/>
          <w:szCs w:val="22"/>
        </w:rPr>
        <w:t> 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12、加点词意义和用法完全相同的一项是（  ）（3分）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A、</w:t>
      </w:r>
      <w:r>
        <w:rPr>
          <w:rFonts w:hint="eastAsia" w:ascii="宋体" w:hAnsi="宋体" w:eastAsia="宋体" w:cs="宋体"/>
          <w:bCs/>
          <w:sz w:val="22"/>
          <w:szCs w:val="22"/>
          <w:u w:val="single"/>
        </w:rPr>
        <w:t>而</w:t>
      </w:r>
      <w:r>
        <w:rPr>
          <w:rFonts w:hint="eastAsia" w:ascii="宋体" w:hAnsi="宋体" w:eastAsia="宋体" w:cs="宋体"/>
          <w:bCs/>
          <w:sz w:val="22"/>
          <w:szCs w:val="22"/>
        </w:rPr>
        <w:t>年又最高 / 从竹缝中向外</w:t>
      </w:r>
      <w:r>
        <w:rPr>
          <w:rFonts w:hint="eastAsia" w:ascii="宋体" w:hAnsi="宋体" w:eastAsia="宋体" w:cs="宋体"/>
          <w:bCs/>
          <w:sz w:val="22"/>
          <w:szCs w:val="22"/>
          <w:u w:val="single"/>
        </w:rPr>
        <w:t>而</w:t>
      </w:r>
      <w:r>
        <w:rPr>
          <w:rFonts w:hint="eastAsia" w:ascii="宋体" w:hAnsi="宋体" w:eastAsia="宋体" w:cs="宋体"/>
          <w:bCs/>
          <w:sz w:val="22"/>
          <w:szCs w:val="22"/>
        </w:rPr>
        <w:t>窥         B、山</w:t>
      </w:r>
      <w:r>
        <w:rPr>
          <w:rFonts w:hint="eastAsia" w:ascii="宋体" w:hAnsi="宋体" w:eastAsia="宋体" w:cs="宋体"/>
          <w:bCs/>
          <w:sz w:val="22"/>
          <w:szCs w:val="22"/>
          <w:u w:val="single"/>
        </w:rPr>
        <w:t>之</w:t>
      </w:r>
      <w:r>
        <w:rPr>
          <w:rFonts w:hint="eastAsia" w:ascii="宋体" w:hAnsi="宋体" w:eastAsia="宋体" w:cs="宋体"/>
          <w:bCs/>
          <w:sz w:val="22"/>
          <w:szCs w:val="22"/>
        </w:rPr>
        <w:t>僧智仙也 / 静坐久</w:t>
      </w:r>
      <w:r>
        <w:rPr>
          <w:rFonts w:hint="eastAsia" w:ascii="宋体" w:hAnsi="宋体" w:eastAsia="宋体" w:cs="宋体"/>
          <w:bCs/>
          <w:sz w:val="22"/>
          <w:szCs w:val="22"/>
          <w:u w:val="single"/>
        </w:rPr>
        <w:t>之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C、不出于</w:t>
      </w:r>
      <w:r>
        <w:rPr>
          <w:rFonts w:hint="eastAsia" w:ascii="宋体" w:hAnsi="宋体" w:eastAsia="宋体" w:cs="宋体"/>
          <w:bCs/>
          <w:sz w:val="22"/>
          <w:szCs w:val="22"/>
          <w:u w:val="single"/>
        </w:rPr>
        <w:t>是</w:t>
      </w:r>
      <w:r>
        <w:rPr>
          <w:rFonts w:hint="eastAsia" w:ascii="宋体" w:hAnsi="宋体" w:eastAsia="宋体" w:cs="宋体"/>
          <w:bCs/>
          <w:sz w:val="22"/>
          <w:szCs w:val="22"/>
        </w:rPr>
        <w:t xml:space="preserve"> / </w:t>
      </w:r>
      <w:r>
        <w:rPr>
          <w:rFonts w:hint="eastAsia" w:ascii="宋体" w:hAnsi="宋体" w:eastAsia="宋体" w:cs="宋体"/>
          <w:bCs/>
          <w:sz w:val="22"/>
          <w:szCs w:val="22"/>
          <w:u w:val="single"/>
        </w:rPr>
        <w:t>是</w:t>
      </w:r>
      <w:r>
        <w:rPr>
          <w:rFonts w:hint="eastAsia" w:ascii="宋体" w:hAnsi="宋体" w:eastAsia="宋体" w:cs="宋体"/>
          <w:bCs/>
          <w:sz w:val="22"/>
          <w:szCs w:val="22"/>
        </w:rPr>
        <w:t>一种境地                 D、望之蔚</w:t>
      </w:r>
      <w:r>
        <w:rPr>
          <w:rFonts w:hint="eastAsia" w:ascii="宋体" w:hAnsi="宋体" w:eastAsia="宋体" w:cs="宋体"/>
          <w:bCs/>
          <w:sz w:val="22"/>
          <w:szCs w:val="22"/>
          <w:u w:val="single"/>
        </w:rPr>
        <w:t>然</w:t>
      </w:r>
      <w:r>
        <w:rPr>
          <w:rFonts w:hint="eastAsia" w:ascii="宋体" w:hAnsi="宋体" w:eastAsia="宋体" w:cs="宋体"/>
          <w:bCs/>
          <w:sz w:val="22"/>
          <w:szCs w:val="22"/>
        </w:rPr>
        <w:t xml:space="preserve"> / 有亭翼</w:t>
      </w:r>
      <w:r>
        <w:rPr>
          <w:rFonts w:hint="eastAsia" w:ascii="宋体" w:hAnsi="宋体" w:eastAsia="宋体" w:cs="宋体"/>
          <w:bCs/>
          <w:sz w:val="22"/>
          <w:szCs w:val="22"/>
          <w:u w:val="single"/>
        </w:rPr>
        <w:t>然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13、下列语句停顿正确的一项是（   ）（3分）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A．林壑尤/美   B．作亭/者谁   C．饮少辄/醉   D．昨/游江上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14、将下列句子翻译成现代汉语（4分）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①山水之乐，得之心而寓之酒也。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②次日过访其家，静坐久之。</w:t>
      </w:r>
    </w:p>
    <w:p>
      <w:pPr>
        <w:spacing w:line="0" w:lineRule="atLeast"/>
        <w:jc w:val="left"/>
        <w:textAlignment w:val="center"/>
        <w:rPr>
          <w:rFonts w:hint="eastAsia"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15、结合乙文内容，说说表达了作者怎样的情感？最后划线句蕴含了怎样的哲理？（3分）</w:t>
      </w:r>
    </w:p>
    <w:p>
      <w:pPr>
        <w:numPr>
          <w:ilvl w:val="0"/>
          <w:numId w:val="6"/>
        </w:numPr>
        <w:spacing w:line="0" w:lineRule="atLeast"/>
        <w:jc w:val="left"/>
        <w:textAlignment w:val="center"/>
        <w:rPr>
          <w:rFonts w:hint="eastAsia"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古诗词阅读。（14分）</w:t>
      </w:r>
    </w:p>
    <w:p>
      <w:pPr>
        <w:spacing w:line="0" w:lineRule="atLeast"/>
        <w:ind w:firstLine="1760" w:firstLineChars="800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【甲】行路难(其一)                    【乙】拟行路难（其四）</w:t>
      </w:r>
    </w:p>
    <w:p>
      <w:pPr>
        <w:spacing w:line="0" w:lineRule="atLeast"/>
        <w:ind w:firstLine="2420" w:firstLineChars="1100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李白                                           鲍照</w:t>
      </w:r>
    </w:p>
    <w:p>
      <w:pPr>
        <w:spacing w:line="0" w:lineRule="atLeast"/>
        <w:jc w:val="left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金樽清酒斗十千，玉盘珍羞直万钱。停杯投箸不能食，    泻水置平地，各自东西南北流。 　　</w:t>
      </w:r>
    </w:p>
    <w:p>
      <w:pPr>
        <w:spacing w:line="0" w:lineRule="atLeast"/>
        <w:jc w:val="left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拔剑四顾心茫然。欲渡黄河冰塞川，将登太行雪满山。    人生亦有命，安能行叹复坐愁。</w:t>
      </w:r>
    </w:p>
    <w:p>
      <w:pPr>
        <w:spacing w:line="0" w:lineRule="atLeast"/>
        <w:jc w:val="left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闲来垂钓碧溪上，忽复乘舟梦日边。行路难！行路难！    酌酒以自宽，举杯断绝歌路难。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多歧路，今安在？</w:t>
      </w:r>
      <w:r>
        <w:rPr>
          <w:rFonts w:hint="eastAsia" w:ascii="楷体" w:hAnsi="楷体" w:eastAsia="楷体" w:cs="楷体"/>
          <w:bCs/>
          <w:sz w:val="22"/>
          <w:szCs w:val="22"/>
          <w:u w:val="wave"/>
        </w:rPr>
        <w:t>长风破浪会有时，直挂云帆济沧海。</w:t>
      </w:r>
      <w:r>
        <w:rPr>
          <w:rFonts w:hint="eastAsia" w:ascii="楷体" w:hAnsi="楷体" w:eastAsia="楷体" w:cs="楷体"/>
          <w:bCs/>
          <w:sz w:val="22"/>
          <w:szCs w:val="22"/>
        </w:rPr>
        <w:t xml:space="preserve">      </w:t>
      </w:r>
      <w:r>
        <w:rPr>
          <w:rFonts w:hint="eastAsia" w:ascii="楷体" w:hAnsi="楷体" w:eastAsia="楷体" w:cs="楷体"/>
          <w:bCs/>
          <w:sz w:val="22"/>
          <w:szCs w:val="22"/>
          <w:u w:val="wave"/>
        </w:rPr>
        <w:t>心非木石岂无感，吞声踯躅不敢言。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16、下列对两首诗歌理解有误的一项是（  ）（3分）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A、【甲】诗开头“停杯投箸不能食，拔剑四顾心茫然”两句，以富有表现力的动词，生动地表现出诗人悲愤、郁闷的心情。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B、【乙】诗开头作者恰当地运用了比喻修辞，用流向东西南北不同方位的“水”，代指社会生活中有着不同地位的人，表现出作者对从愁苦中求得解脱的渴望。</w:t>
      </w:r>
      <w:r>
        <w:rPr>
          <w:rFonts w:hint="eastAsia" w:ascii="宋体" w:hAnsi="宋体" w:eastAsia="宋体" w:cs="宋体"/>
          <w:bCs/>
          <w:sz w:val="22"/>
          <w:szCs w:val="22"/>
        </w:rPr>
        <w:br w:type="textWrapping"/>
      </w:r>
      <w:r>
        <w:rPr>
          <w:rFonts w:hint="eastAsia" w:ascii="宋体" w:hAnsi="宋体" w:eastAsia="宋体" w:cs="宋体"/>
          <w:bCs/>
          <w:sz w:val="22"/>
          <w:szCs w:val="22"/>
        </w:rPr>
        <w:t>C、鲍照的《拟行路难》对李白的《行路难（其一）》影响很大，因而从思想内容到情感抒发，以至于语言风格，两首诗都有些相像。李诗句式整齐，气势连贯，给人一种竹筒倒豆般的酣畅淋漓之感。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D、两首诗从内容看，都写了人生的坎坷，抒发怀才不遇的忧愤。“多歧路，今安在？”、“酌酒以自宽”表现了两位诗人已从迷惘中清醒过来，以崇高的志向自我宽慰。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17、请分析两首诗划线句所表达的情感有何不同？（3分）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18</w:t>
      </w:r>
      <w:r>
        <w:rPr>
          <w:rFonts w:hint="eastAsia" w:ascii="宋体" w:hAnsi="宋体" w:eastAsia="宋体" w:cs="宋体"/>
          <w:bCs/>
          <w:sz w:val="22"/>
          <w:szCs w:val="22"/>
          <w:lang w:eastAsia="zh-CN"/>
        </w:rPr>
        <w:t>、</w:t>
      </w:r>
      <w:r>
        <w:rPr>
          <w:rFonts w:hint="eastAsia" w:ascii="宋体" w:hAnsi="宋体" w:eastAsia="宋体" w:cs="宋体"/>
          <w:bCs/>
          <w:sz w:val="22"/>
          <w:szCs w:val="22"/>
        </w:rPr>
        <w:t>下面是某同学为参加校园古诗文大赛而分类整理的卡片，请在下面的内容。（8分）</w:t>
      </w:r>
    </w:p>
    <w:tbl>
      <w:tblPr>
        <w:tblStyle w:val="8"/>
        <w:tblW w:w="6380" w:type="dxa"/>
        <w:tblInd w:w="3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65"/>
        <w:gridCol w:w="2045"/>
        <w:gridCol w:w="2560"/>
        <w:gridCol w:w="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3" w:hRule="atLeast"/>
        </w:trPr>
        <w:tc>
          <w:tcPr>
            <w:tcW w:w="8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center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诗句主题</w:t>
            </w:r>
          </w:p>
        </w:tc>
        <w:tc>
          <w:tcPr>
            <w:tcW w:w="20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center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出处</w:t>
            </w:r>
          </w:p>
        </w:tc>
        <w:tc>
          <w:tcPr>
            <w:tcW w:w="2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center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诗文名句</w:t>
            </w:r>
          </w:p>
        </w:tc>
        <w:tc>
          <w:tcPr>
            <w:tcW w:w="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center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评点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3" w:hRule="atLeast"/>
        </w:trPr>
        <w:tc>
          <w:tcPr>
            <w:tcW w:w="8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left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爱国深情</w:t>
            </w:r>
          </w:p>
        </w:tc>
        <w:tc>
          <w:tcPr>
            <w:tcW w:w="20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left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艾青《我爱这土地》</w:t>
            </w:r>
          </w:p>
        </w:tc>
        <w:tc>
          <w:tcPr>
            <w:tcW w:w="2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left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（1）为什么我的眼里常含泪水？________。</w:t>
            </w:r>
          </w:p>
        </w:tc>
        <w:tc>
          <w:tcPr>
            <w:tcW w:w="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left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赤子之心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3" w:hRule="atLeast"/>
        </w:trPr>
        <w:tc>
          <w:tcPr>
            <w:tcW w:w="8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left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深情厚谊</w:t>
            </w:r>
          </w:p>
        </w:tc>
        <w:tc>
          <w:tcPr>
            <w:tcW w:w="20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left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苏轼《水调歌头》</w:t>
            </w:r>
          </w:p>
        </w:tc>
        <w:tc>
          <w:tcPr>
            <w:tcW w:w="2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left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（2）_________，千里共婵娟。</w:t>
            </w:r>
          </w:p>
        </w:tc>
        <w:tc>
          <w:tcPr>
            <w:tcW w:w="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left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美好祝愿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3" w:hRule="atLeast"/>
        </w:trPr>
        <w:tc>
          <w:tcPr>
            <w:tcW w:w="8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left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家国之思</w:t>
            </w:r>
          </w:p>
        </w:tc>
        <w:tc>
          <w:tcPr>
            <w:tcW w:w="20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left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杜甫《月夜忆舍弟》</w:t>
            </w:r>
          </w:p>
        </w:tc>
        <w:tc>
          <w:tcPr>
            <w:tcW w:w="2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left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 xml:space="preserve">（3） </w:t>
            </w:r>
            <w:r>
              <w:rPr>
                <w:rFonts w:hint="eastAsia" w:ascii="宋体" w:hAnsi="宋体" w:eastAsia="宋体" w:cs="宋体"/>
                <w:bCs/>
                <w:sz w:val="22"/>
                <w:szCs w:val="22"/>
                <w:u w:val="single"/>
              </w:rPr>
              <w:t xml:space="preserve">            </w:t>
            </w: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，月是故乡明。</w:t>
            </w:r>
          </w:p>
        </w:tc>
        <w:tc>
          <w:tcPr>
            <w:tcW w:w="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left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景随情变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3" w:hRule="atLeast"/>
        </w:trPr>
        <w:tc>
          <w:tcPr>
            <w:tcW w:w="8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left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咏史怀古</w:t>
            </w:r>
          </w:p>
        </w:tc>
        <w:tc>
          <w:tcPr>
            <w:tcW w:w="20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left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刘长卿《长沙过贾谊宅》</w:t>
            </w:r>
          </w:p>
        </w:tc>
        <w:tc>
          <w:tcPr>
            <w:tcW w:w="2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left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（4）三年谪宦此栖迟，________。</w:t>
            </w:r>
          </w:p>
        </w:tc>
        <w:tc>
          <w:tcPr>
            <w:tcW w:w="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left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凄怆忧愤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3" w:hRule="atLeast"/>
        </w:trPr>
        <w:tc>
          <w:tcPr>
            <w:tcW w:w="8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left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羁旅怀乡</w:t>
            </w:r>
          </w:p>
        </w:tc>
        <w:tc>
          <w:tcPr>
            <w:tcW w:w="20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left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温庭筠《商山早行》</w:t>
            </w:r>
          </w:p>
        </w:tc>
        <w:tc>
          <w:tcPr>
            <w:tcW w:w="2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left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（5）鸡声茅店月，___________。</w:t>
            </w:r>
          </w:p>
        </w:tc>
        <w:tc>
          <w:tcPr>
            <w:tcW w:w="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left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凄清冷寂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3" w:hRule="atLeast"/>
        </w:trPr>
        <w:tc>
          <w:tcPr>
            <w:tcW w:w="8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left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  <w:u w:val="single"/>
              </w:rPr>
              <w:t xml:space="preserve">（6）   </w:t>
            </w:r>
          </w:p>
        </w:tc>
        <w:tc>
          <w:tcPr>
            <w:tcW w:w="20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left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韩愈《左迁至蓝关示侄孙湘》</w:t>
            </w:r>
          </w:p>
        </w:tc>
        <w:tc>
          <w:tcPr>
            <w:tcW w:w="2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left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欲为圣明除弊事，肯将衰朽惜残年！</w:t>
            </w:r>
          </w:p>
        </w:tc>
        <w:tc>
          <w:tcPr>
            <w:tcW w:w="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left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无怨无悔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3" w:hRule="atLeast"/>
        </w:trPr>
        <w:tc>
          <w:tcPr>
            <w:tcW w:w="8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left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感慨人生</w:t>
            </w:r>
          </w:p>
        </w:tc>
        <w:tc>
          <w:tcPr>
            <w:tcW w:w="20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left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刘禹锡《酬乐天扬州初逢席上见赠》</w:t>
            </w:r>
          </w:p>
        </w:tc>
        <w:tc>
          <w:tcPr>
            <w:tcW w:w="2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left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（7）_________，病树前头万木春。</w:t>
            </w:r>
          </w:p>
        </w:tc>
        <w:tc>
          <w:tcPr>
            <w:tcW w:w="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left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乐观旷达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3" w:hRule="atLeast"/>
        </w:trPr>
        <w:tc>
          <w:tcPr>
            <w:tcW w:w="8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left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人生抱负</w:t>
            </w:r>
          </w:p>
        </w:tc>
        <w:tc>
          <w:tcPr>
            <w:tcW w:w="20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left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范仲淹《岳阳楼记》</w:t>
            </w:r>
          </w:p>
        </w:tc>
        <w:tc>
          <w:tcPr>
            <w:tcW w:w="2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left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</w:rPr>
              <w:t>先天下之忧而忧，后天下之乐而乐</w:t>
            </w:r>
          </w:p>
        </w:tc>
        <w:tc>
          <w:tcPr>
            <w:tcW w:w="9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0" w:lineRule="atLeast"/>
              <w:jc w:val="left"/>
              <w:textAlignment w:val="center"/>
              <w:rPr>
                <w:rFonts w:ascii="宋体" w:hAnsi="宋体" w:eastAsia="宋体" w:cs="宋体"/>
                <w:bCs/>
                <w:sz w:val="22"/>
                <w:szCs w:val="22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 w:val="22"/>
                <w:szCs w:val="22"/>
                <w:u w:val="single"/>
              </w:rPr>
              <w:t xml:space="preserve">（8）    </w:t>
            </w:r>
          </w:p>
        </w:tc>
      </w:tr>
    </w:tbl>
    <w:p>
      <w:pPr>
        <w:spacing w:line="0" w:lineRule="atLeast"/>
        <w:jc w:val="left"/>
        <w:textAlignment w:val="center"/>
        <w:rPr>
          <w:rFonts w:hint="eastAsia" w:ascii="宋体" w:hAnsi="宋体" w:eastAsia="宋体" w:cs="宋体"/>
          <w:b/>
          <w:sz w:val="22"/>
          <w:szCs w:val="22"/>
        </w:rPr>
      </w:pP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（四）名著阅读（6分）</w:t>
      </w:r>
    </w:p>
    <w:p>
      <w:pPr>
        <w:pStyle w:val="5"/>
        <w:widowControl/>
        <w:spacing w:beforeAutospacing="0" w:afterAutospacing="0" w:line="0" w:lineRule="atLeast"/>
        <w:textAlignment w:val="baseline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19、下面对《艾青诗选》内容的表述不正确的一项是 (   )（3分）</w:t>
      </w:r>
    </w:p>
    <w:p>
      <w:pPr>
        <w:pStyle w:val="5"/>
        <w:widowControl/>
        <w:spacing w:beforeAutospacing="0" w:afterAutospacing="0" w:line="0" w:lineRule="atLeast"/>
        <w:textAlignment w:val="baseline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A、《大堰河──我的保姆》是艾青的成名作。这首诗以朴实的语言，真挚的感情，集中地展现了乳母──大堰河一生的悲苦经历，表达了诗人对乳母的怀念和感激之情。</w:t>
      </w:r>
    </w:p>
    <w:p>
      <w:pPr>
        <w:pStyle w:val="5"/>
        <w:widowControl/>
        <w:spacing w:beforeAutospacing="0" w:afterAutospacing="0" w:line="0" w:lineRule="atLeast"/>
        <w:textAlignment w:val="baseline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B、《礁石》中“含着微笑，看着海洋”的礁石，象征着坚韧顽固、高傲自负的人们。诗中修辞方法多种，又重在拟人，意蕴回味悠长。形式上节律自由、灵活。</w:t>
      </w:r>
    </w:p>
    <w:p>
      <w:pPr>
        <w:pStyle w:val="5"/>
        <w:widowControl/>
        <w:spacing w:beforeAutospacing="0" w:afterAutospacing="0" w:line="0" w:lineRule="atLeast"/>
        <w:textAlignment w:val="baseline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C. 艾青诗歌的第一个高峰期，诗歌总是充满“土地的忧郁”，多写国家民族的苦难。如：“然后我死了， 连羽毛也腐烂在土地里面。”诗句形象而充分地表达了诗人对土地的眷恋，而且隐含献身之意。</w:t>
      </w:r>
    </w:p>
    <w:p>
      <w:pPr>
        <w:pStyle w:val="5"/>
        <w:widowControl/>
        <w:spacing w:beforeAutospacing="0" w:afterAutospacing="0" w:line="0" w:lineRule="atLeast"/>
        <w:textAlignment w:val="baseline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D.1978年以后，艾青的诗风发生了很大的变化，诗情变得更深沉，诗意由原先的凝重、深厚变得更警策，充满哲思。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20、艾青被称为“太阳与火把”的歌手，他常用“太阳”的意象，表达对光明、自由、胜利的不懈追求。保尔·柯察金《钢铁是怎样炼成的》、江姐《红岩》、贝多芬《名人传》都能体现这种追求。请选择其中一位，结合作品分析。（3分）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（五）文学类文本阅读，完成下面小题。（15分）</w:t>
      </w:r>
    </w:p>
    <w:p>
      <w:pPr>
        <w:spacing w:line="0" w:lineRule="atLeast"/>
        <w:jc w:val="center"/>
        <w:textAlignment w:val="center"/>
        <w:rPr>
          <w:rFonts w:ascii="宋体" w:hAnsi="宋体" w:eastAsia="宋体" w:cs="宋体"/>
          <w:bCs/>
          <w:sz w:val="22"/>
          <w:szCs w:val="22"/>
        </w:rPr>
      </w:pPr>
    </w:p>
    <w:p>
      <w:pPr>
        <w:spacing w:line="0" w:lineRule="atLeast"/>
        <w:jc w:val="center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月下看猫头鹰 [美]珍·尤伦</w:t>
      </w:r>
    </w:p>
    <w:p>
      <w:pPr>
        <w:spacing w:line="0" w:lineRule="atLeast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　　</w:t>
      </w:r>
      <w:r>
        <w:rPr>
          <w:rFonts w:hint="eastAsia" w:ascii="楷体" w:hAnsi="楷体" w:eastAsia="楷体" w:cs="楷体"/>
          <w:bCs/>
          <w:sz w:val="22"/>
          <w:szCs w:val="22"/>
        </w:rPr>
        <w:t>我跟爸爸出去看猫头鹰,是在一个冬天的晚上。那时候已经三更半夜了,我们一直都没睡觉。外面没有风。那些大树直挺挺地站着,像一座座高大的雕像。月光耀眼,天色很亮。背后远远传来火车的汽笛声,笛音低沉,拉得很长,就像一首歌,听起来好忧伤,好忧伤。</w:t>
      </w:r>
    </w:p>
    <w:p>
      <w:pPr>
        <w:spacing w:line="0" w:lineRule="atLeast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　　爸爸早把我的毛线帽拉低,盖住我的耳朵。但是隔着帽子,我还是听得到声音。农场里的一只狗,跟着汽笛叫了起来。接着,第二只狗也叫了。火车和狗,齐声歌唱,唱了好一阵子。闹声消失以后,四周静极了,就像在梦里。爸爸,还有我,一直向着树林走去。</w:t>
      </w:r>
    </w:p>
    <w:p>
      <w:pPr>
        <w:spacing w:line="0" w:lineRule="atLeast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　　我们“沙沙沙沙”地踩着松脆的雪,留下小小的灰色脚印。</w:t>
      </w:r>
      <w:r>
        <w:rPr>
          <w:rFonts w:hint="eastAsia" w:ascii="楷体" w:hAnsi="楷体" w:eastAsia="楷体" w:cs="楷体"/>
          <w:bCs/>
          <w:sz w:val="22"/>
          <w:szCs w:val="22"/>
          <w:u w:val="single"/>
        </w:rPr>
        <w:t>爸爸在地上拖着长长的影子,我的影子却又短又圆。隔不多久,我就得奔跑几步,才能跟得上爸爸。我那又短又圆的影子,也跟着我跌跌撞撞。</w:t>
      </w:r>
      <w:r>
        <w:rPr>
          <w:rFonts w:hint="eastAsia" w:ascii="楷体" w:hAnsi="楷体" w:eastAsia="楷体" w:cs="楷体"/>
          <w:bCs/>
          <w:sz w:val="22"/>
          <w:szCs w:val="22"/>
        </w:rPr>
        <w:t>但是我没喊累,出去看猫头鹰,就得保持安静,爸爸一直就是这么说的。我盼望跟着爸爸一起去看猫头鹰,已经盼望好久好久了。</w:t>
      </w:r>
    </w:p>
    <w:p>
      <w:pPr>
        <w:spacing w:line="0" w:lineRule="atLeast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　　我们走到了松林地带。在亮亮的天色里,一棵棵的松树,看起来黑黑的,尖尖的。爸爸举手做了个手势。我立刻收住脚步,在原地等着。爸爸向上看,好像要找天上的星星,又像在查看空中的一张地图。月光使他的脸看起来像是戴上了银色的假面具。他开始呼叫起来：</w:t>
      </w:r>
    </w:p>
    <w:p>
      <w:pPr>
        <w:spacing w:line="0" w:lineRule="atLeast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　　“呼,胡胡胡胡——呼!”学的是大角猫头鹰的叫声。</w:t>
      </w:r>
    </w:p>
    <w:p>
      <w:pPr>
        <w:spacing w:line="0" w:lineRule="atLeast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　　“呼,胡胡胡胡——呼!”</w:t>
      </w:r>
    </w:p>
    <w:p>
      <w:pPr>
        <w:spacing w:line="0" w:lineRule="atLeast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　　他叫了一阵,又叫了一阵。每叫过一次,他就会停一下。我们两个也都竖起耳朵,静静地听一会儿,但是什么也没听到。爸爸耸耸肩膀,我也耸耸肩膀。我并不难过。我的几个哥哥都说过:猫头鹰是有时候出现,有时候不出现的。</w:t>
      </w:r>
    </w:p>
    <w:p>
      <w:pPr>
        <w:spacing w:line="0" w:lineRule="atLeast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　　我们再往前走。我感觉得出天气的寒冷,就像有人用冰冷的手掌按在我的背上。我的鼻子、我的面颊,里热外冷,冻得发疼。但是我一句抱怨的话也没说。出去看猫头鹰,一定要安静,一定要坚强。</w:t>
      </w:r>
    </w:p>
    <w:p>
      <w:pPr>
        <w:spacing w:line="0" w:lineRule="atLeast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　　我们走进了树林。那些树影,比我见过的任何东西都要阴暗,遮掩了地上的白雪。蒙在嘴上的围巾,温温湿湿的,毛茸茸地护着我的嘴。深更半夜,会不会有什么东西躲在黑黑的大树背后呢?我问都没问。出去看猫头鹰,一定要勇敢。</w:t>
      </w:r>
    </w:p>
    <w:p>
      <w:pPr>
        <w:spacing w:line="0" w:lineRule="atLeast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　　我们来到了黑森林中的一片空地。月亮高高挂在天空,月光就像对准着空地的中央照下来。月光下的雪,看起来,比瓷碗里的牛奶还要白。</w:t>
      </w:r>
    </w:p>
    <w:p>
      <w:pPr>
        <w:spacing w:line="0" w:lineRule="atLeast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　　我喘着粗气。爸爸听见了,做手势叫我别出声。</w:t>
      </w:r>
      <w:r>
        <w:rPr>
          <w:rFonts w:hint="eastAsia" w:ascii="楷体" w:hAnsi="楷体" w:eastAsia="楷体" w:cs="楷体"/>
          <w:bCs/>
          <w:sz w:val="22"/>
          <w:szCs w:val="22"/>
          <w:u w:val="wave"/>
        </w:rPr>
        <w:t>我赶紧用手套捂着围巾,围巾捂住我的嘴。</w:t>
      </w:r>
      <w:r>
        <w:rPr>
          <w:rFonts w:hint="eastAsia" w:ascii="楷体" w:hAnsi="楷体" w:eastAsia="楷体" w:cs="楷体"/>
          <w:bCs/>
          <w:sz w:val="22"/>
          <w:szCs w:val="22"/>
        </w:rPr>
        <w:t>我用心地听。爸爸又呼叫了起来:</w:t>
      </w:r>
    </w:p>
    <w:p>
      <w:pPr>
        <w:spacing w:line="0" w:lineRule="atLeast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　　“呼,胡胡胡胡——呼!”</w:t>
      </w:r>
    </w:p>
    <w:p>
      <w:pPr>
        <w:spacing w:line="0" w:lineRule="atLeast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　　“呼,胡胡胡胡——呼!”</w:t>
      </w:r>
    </w:p>
    <w:p>
      <w:pPr>
        <w:spacing w:line="0" w:lineRule="atLeast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　　我全神贯注地听着、看着,在这冷空气中,听得耳朵发疼,看得双眼蒙上一层雾。爸爸仰起了脸,打算再呼叫一次,但是他还没开口,就有回应的声音穿过树丛,传了过来。</w:t>
      </w:r>
    </w:p>
    <w:p>
      <w:pPr>
        <w:spacing w:line="0" w:lineRule="atLeast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　　“呼,胡胡胡胡——呼!”</w:t>
      </w:r>
    </w:p>
    <w:p>
      <w:pPr>
        <w:spacing w:line="0" w:lineRule="atLeast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　　爸爸脸上有了笑意,他回应了一声:“呼,胡胡胡胡——呼!”</w:t>
      </w:r>
    </w:p>
    <w:p>
      <w:pPr>
        <w:spacing w:line="0" w:lineRule="atLeast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　　然后,他跟猫头鹰,就像在那儿谈天,谈起了晚餐、树林、月亮和寒冷的天气。我松开了捂住围巾和嘴的手套,开心得想笑出来。</w:t>
      </w:r>
    </w:p>
    <w:p>
      <w:pPr>
        <w:spacing w:line="0" w:lineRule="atLeast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　　从草地边缘、树丛上面传来的猫头鹰叫声,越来越近了。草地上却没有一点动静。忽然间,一个猫头鹰的影子,从地上的大树影里分离开,向着我们的头顶飞过来。我们看着，嘴里发热,却不出声,许多想说的话一句也没说。飞过来的黑影又发出了叫声。</w:t>
      </w:r>
    </w:p>
    <w:p>
      <w:pPr>
        <w:spacing w:line="0" w:lineRule="atLeast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　　爸爸拧亮了他的大手电筒,正好照到那只刚要停落在树枝上的猫头鹰。</w:t>
      </w:r>
    </w:p>
    <w:p>
      <w:pPr>
        <w:spacing w:line="0" w:lineRule="atLeast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　　</w:t>
      </w:r>
      <w:r>
        <w:rPr>
          <w:rFonts w:hint="eastAsia" w:ascii="楷体" w:hAnsi="楷体" w:eastAsia="楷体" w:cs="楷体"/>
          <w:bCs/>
          <w:sz w:val="22"/>
          <w:szCs w:val="22"/>
          <w:u w:val="wave"/>
        </w:rPr>
        <w:t>我们跟那只猫头鹰,你看我,我看你,看了一分钟,三分钟,或者足足看了一百分钟也说不定。</w:t>
      </w:r>
    </w:p>
    <w:p>
      <w:pPr>
        <w:spacing w:line="0" w:lineRule="atLeast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　　后来,那只猫头鹰就扇动它的大翅膀,从树枝上飞开了,像一道无声无息的黑影。它飞回树林里去了。</w:t>
      </w:r>
    </w:p>
    <w:p>
      <w:pPr>
        <w:spacing w:line="0" w:lineRule="atLeast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　　“该回家了。”爸爸对我说。</w:t>
      </w:r>
    </w:p>
    <w:p>
      <w:pPr>
        <w:spacing w:line="0" w:lineRule="atLeast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　　我知道我可以说话了,也可以放声地笑。但是在回家的路上,我一声不响,像一道影子。</w:t>
      </w:r>
    </w:p>
    <w:p>
      <w:pPr>
        <w:spacing w:line="0" w:lineRule="atLeas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　　出去看猫头鹰,不需要说话,不需要温暖舒适,也不需要别的什么,只要心中有一个希望。爸爸是这么说的。那个希望,会用没有声音的翅膀,在明亮的、看猫头鹰的好月光下,向前飞行.　</w:t>
      </w:r>
      <w:r>
        <w:rPr>
          <w:rFonts w:hint="eastAsia" w:ascii="宋体" w:hAnsi="宋体" w:eastAsia="宋体" w:cs="宋体"/>
          <w:bCs/>
          <w:sz w:val="22"/>
          <w:szCs w:val="22"/>
        </w:rPr>
        <w:t>(林良 译)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【故事·概括】</w:t>
      </w:r>
    </w:p>
    <w:p>
      <w:pPr>
        <w:spacing w:line="0" w:lineRule="atLeast"/>
        <w:jc w:val="left"/>
        <w:textAlignment w:val="center"/>
        <w:rPr>
          <w:rFonts w:hint="eastAsia" w:ascii="宋体" w:hAnsi="宋体" w:eastAsia="宋体" w:cs="宋体"/>
          <w:bCs/>
          <w:sz w:val="22"/>
          <w:szCs w:val="22"/>
        </w:rPr>
      </w:pP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21、在去看猫头鹰的路上,“我”遇到了许多困难,“我”想起了一些话,“我”克服了困难。仿照示例，用“虽然……但是……因为……”概括情节。(至少两个)(4分)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【示例】虽然“我”跟着爸爸跌跌撞撞很辛苦,但是“我”没有喊累,因为“我”想起了爸爸说”出去看猫头鹰,就得保持安静.　　____________________________________________________________________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【故事·赏析】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22、赏析文中画线句子。(4分)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(1)我赶紧用手套捂着围巾,围</w:t>
      </w:r>
      <w:r>
        <w:rPr>
          <w:rFonts w:hint="eastAsia" w:ascii="楷体" w:hAnsi="楷体" w:eastAsia="楷体" w:cs="楷体"/>
          <w:bCs/>
          <w:sz w:val="22"/>
          <w:szCs w:val="22"/>
        </w:rPr>
        <w:t>巾</w:t>
      </w:r>
      <w:r>
        <w:rPr>
          <w:rFonts w:hint="eastAsia" w:ascii="宋体" w:hAnsi="宋体" w:eastAsia="宋体" w:cs="宋体"/>
          <w:bCs/>
          <w:sz w:val="22"/>
          <w:szCs w:val="22"/>
        </w:rPr>
        <w:t>捂住我的嘴.（从描写角度赏析）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　_____________________________________________________________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(2)我们跟那只猫头鹰,你看我,我看你,看了一分钟,三分钟,或者足足看了一百分钟也说不定。（从修辞和情感角度赏析）　　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_____________________________________________________________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【故事·想象】</w:t>
      </w:r>
    </w:p>
    <w:p>
      <w:pPr>
        <w:numPr>
          <w:ilvl w:val="0"/>
          <w:numId w:val="7"/>
        </w:numPr>
        <w:spacing w:line="0" w:lineRule="atLeast"/>
        <w:jc w:val="lef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好故事常给人想象空间。爸爸说“该回家了”,他们回家的画面会是第三段划线图景（父亲前面走，儿子后面跟着）呢？还是父亲抱着儿子呢?结合你对文中父亲形象的理解,说说理由。(3分)　　____________________________________________________________________　　</w:t>
      </w:r>
    </w:p>
    <w:p>
      <w:pPr>
        <w:spacing w:line="0" w:lineRule="atLeast"/>
        <w:jc w:val="left"/>
        <w:textAlignment w:val="center"/>
        <w:rPr>
          <w:rFonts w:ascii="宋体" w:hAnsi="宋体" w:eastAsia="宋体" w:cs="宋体"/>
          <w:b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【故事·感悟】</w:t>
      </w:r>
    </w:p>
    <w:p>
      <w:pPr>
        <w:spacing w:line="0" w:lineRule="atLeas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24、成长是一个微妙的过程，有时候“不需要说话，不需要温暖舒适，也不需要别的什么，只要心中有一个希望”。结合文本，探究“我”怎样在无声中成长的。(4分)</w:t>
      </w:r>
    </w:p>
    <w:p>
      <w:pPr>
        <w:spacing w:line="0" w:lineRule="atLeast"/>
        <w:textAlignment w:val="center"/>
        <w:rPr>
          <w:rFonts w:ascii="宋体" w:hAnsi="宋体" w:eastAsia="宋体" w:cs="宋体"/>
          <w:bCs/>
          <w:sz w:val="22"/>
          <w:szCs w:val="22"/>
        </w:rPr>
      </w:pPr>
    </w:p>
    <w:p>
      <w:pPr>
        <w:spacing w:line="0" w:lineRule="atLeas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sz w:val="22"/>
          <w:szCs w:val="22"/>
        </w:rPr>
        <w:t>（六）非连续性文本阅读（本题共3小题，10分</w:t>
      </w:r>
      <w:r>
        <w:rPr>
          <w:rFonts w:hint="eastAsia" w:ascii="宋体" w:hAnsi="宋体" w:eastAsia="宋体" w:cs="宋体"/>
          <w:bCs/>
          <w:sz w:val="22"/>
          <w:szCs w:val="22"/>
        </w:rPr>
        <w:t>）</w:t>
      </w:r>
    </w:p>
    <w:p>
      <w:pPr>
        <w:spacing w:line="0" w:lineRule="atLeas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材料一：</w:t>
      </w:r>
    </w:p>
    <w:p>
      <w:pPr>
        <w:spacing w:line="0" w:lineRule="atLeast"/>
        <w:ind w:firstLine="440" w:firstLineChars="200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“云教育”是指基于云计算应用的教育平台服务。集教学、管理、学习等于一体，它搭建了一个可供教育主管部门、学校、教师、学生以及家长分工协作的在线平台，从而共同达成教学目标和育人任务。近年来，“云教育”受到国内外众多教育界人士关注，此次疫情的发生让“云教育”在我国得以大面积推广。不可否认，在实践过程中，“云教育”在新技术的运用、教学内容的设计、教育质量的保证等方面还存在一些问题。同时，“云教育”不可能完全代替线下教育，传统课堂仍具有无可取代的重要作用。当正常的教育教学秩序逐渐恢复，相信有关“云教育”的探索不会也不应停滞。</w:t>
      </w:r>
    </w:p>
    <w:p>
      <w:pPr>
        <w:spacing w:line="0" w:lineRule="atLeas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（摘编自杨国营《云教育拓展未来教育想象空间》）</w:t>
      </w:r>
    </w:p>
    <w:p>
      <w:pPr>
        <w:spacing w:line="0" w:lineRule="atLeas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2425700</wp:posOffset>
            </wp:positionH>
            <wp:positionV relativeFrom="paragraph">
              <wp:posOffset>34925</wp:posOffset>
            </wp:positionV>
            <wp:extent cx="1701800" cy="1012825"/>
            <wp:effectExtent l="0" t="0" r="12700" b="15875"/>
            <wp:wrapSquare wrapText="bothSides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01800" cy="1012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0" w:lineRule="atLeas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材料二：</w:t>
      </w:r>
    </w:p>
    <w:p>
      <w:pPr>
        <w:spacing w:line="0" w:lineRule="atLeas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图一：学生喜欢的上课模式</w:t>
      </w:r>
    </w:p>
    <w:p>
      <w:pPr>
        <w:spacing w:line="0" w:lineRule="atLeas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 xml:space="preserve">①传统课堂+线上教学2       ②传统课堂 </w:t>
      </w:r>
    </w:p>
    <w:p>
      <w:pPr>
        <w:spacing w:line="0" w:lineRule="atLeas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③线上教学2（互动多样型）  ④传统课堂+线上教学1</w:t>
      </w:r>
    </w:p>
    <w:p>
      <w:pPr>
        <w:spacing w:line="0" w:lineRule="atLeas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⑤线上教学1（听讲为主型）</w:t>
      </w:r>
    </w:p>
    <w:p>
      <w:pPr>
        <w:spacing w:line="0" w:lineRule="atLeast"/>
        <w:textAlignment w:val="center"/>
        <w:rPr>
          <w:rFonts w:ascii="宋体" w:hAnsi="宋体" w:eastAsia="宋体" w:cs="宋体"/>
          <w:bCs/>
          <w:sz w:val="22"/>
          <w:szCs w:val="22"/>
        </w:rPr>
      </w:pPr>
    </w:p>
    <w:p>
      <w:pPr>
        <w:spacing w:line="0" w:lineRule="atLeas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图二：你认为线上教育的优点有哪些? （答题人数 451人）</w:t>
      </w:r>
    </w:p>
    <w:p>
      <w:pPr>
        <w:spacing w:line="0" w:lineRule="atLeas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 xml:space="preserve">       </w:t>
      </w:r>
      <w:r>
        <w:rPr>
          <w:rFonts w:hint="eastAsia" w:ascii="宋体" w:hAnsi="宋体" w:eastAsia="宋体" w:cs="宋体"/>
          <w:bCs/>
          <w:sz w:val="22"/>
          <w:szCs w:val="22"/>
        </w:rPr>
        <w:drawing>
          <wp:inline distT="0" distB="0" distL="114300" distR="114300">
            <wp:extent cx="3065145" cy="965835"/>
            <wp:effectExtent l="0" t="0" r="1905" b="5715"/>
            <wp:docPr id="3" name="图片 3" descr="5156edu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156edu43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65145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0" w:lineRule="atLeast"/>
        <w:ind w:firstLine="4840" w:firstLineChars="2200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（来源：衢州新闻网）</w:t>
      </w:r>
    </w:p>
    <w:p>
      <w:pPr>
        <w:spacing w:line="0" w:lineRule="atLeast"/>
        <w:textAlignment w:val="center"/>
        <w:rPr>
          <w:rFonts w:ascii="宋体" w:hAnsi="宋体" w:eastAsia="宋体" w:cs="宋体"/>
          <w:bCs/>
          <w:sz w:val="22"/>
          <w:szCs w:val="22"/>
        </w:rPr>
      </w:pPr>
    </w:p>
    <w:p>
      <w:pPr>
        <w:spacing w:line="0" w:lineRule="atLeast"/>
        <w:textAlignment w:val="center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材料三：</w:t>
      </w:r>
    </w:p>
    <w:p>
      <w:pPr>
        <w:spacing w:line="0" w:lineRule="atLeast"/>
        <w:ind w:firstLine="440" w:firstLineChars="200"/>
        <w:textAlignment w:val="center"/>
        <w:rPr>
          <w:rFonts w:ascii="楷体" w:hAnsi="楷体" w:eastAsia="楷体" w:cs="楷体"/>
          <w:bCs/>
          <w:sz w:val="22"/>
          <w:szCs w:val="22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国家中小学网络云平台于2月17日正式开通后，一直运行平稳顺畅，浏览人次逐步攀升，覆盖各省份。截至5月11日，国家中小学网络云平台浏览次数达20.73亿，访问人次达17.11亿。中国教育电视台空中课堂收视率大幅跃升，在全国卫视关注度排名进入前10。家长和学生普遍反映网络云平台界面清晰、使用便捷、内容丰富、资源优质、观看流畅。</w:t>
      </w:r>
    </w:p>
    <w:p>
      <w:pPr>
        <w:spacing w:line="0" w:lineRule="atLeast"/>
        <w:ind w:firstLine="440" w:firstLineChars="200"/>
        <w:textAlignment w:val="center"/>
        <w:rPr>
          <w:rFonts w:ascii="楷体" w:hAnsi="楷体" w:eastAsia="楷体" w:cs="楷体"/>
          <w:bCs/>
          <w:sz w:val="16"/>
          <w:szCs w:val="16"/>
        </w:rPr>
      </w:pPr>
      <w:r>
        <w:rPr>
          <w:rFonts w:hint="eastAsia" w:ascii="楷体" w:hAnsi="楷体" w:eastAsia="楷体" w:cs="楷体"/>
          <w:bCs/>
          <w:sz w:val="22"/>
          <w:szCs w:val="22"/>
        </w:rPr>
        <w:t>“在‘停课不停学’工作中，各地充分利用现代信息技术手段，积累了宝贵经验。”教育部基础教育司司长吕玉刚介绍，教育部与工信、广电等部门在政策、技术上的密切合作是开展大规模在线教育的重要保障。线上教育为保障疫情期间“停课不停学”发挥了重要作用，促进了优质教育资源的共享共用，特别是为薄弱学校、艰苦边远农村地区输送了优质资源，是推进教育公平的重要途径。吕玉刚同时表示，这次在线教育实践，也暴露出网络运行保障能力还存在不足，体系化的优质数字教育资源不足，教师信</w:t>
      </w:r>
      <w:r>
        <w:rPr>
          <w:rFonts w:hint="eastAsia" w:ascii="楷体" w:hAnsi="楷体" w:eastAsia="楷体" w:cs="楷体"/>
          <w:bCs/>
          <w:sz w:val="16"/>
          <w:szCs w:val="16"/>
        </w:rPr>
        <w:t>息技术应用能力不足等问题，需要在今后的工作中加以破解。</w:t>
      </w:r>
    </w:p>
    <w:p>
      <w:pPr>
        <w:spacing w:line="0" w:lineRule="atLeast"/>
        <w:ind w:firstLine="320" w:firstLineChars="200"/>
        <w:textAlignment w:val="center"/>
        <w:rPr>
          <w:rFonts w:ascii="楷体" w:hAnsi="楷体" w:eastAsia="楷体" w:cs="楷体"/>
          <w:bCs/>
          <w:sz w:val="16"/>
          <w:szCs w:val="16"/>
        </w:rPr>
      </w:pPr>
      <w:r>
        <w:rPr>
          <w:rFonts w:hint="eastAsia" w:ascii="楷体" w:hAnsi="楷体" w:eastAsia="楷体" w:cs="楷体"/>
          <w:bCs/>
          <w:sz w:val="16"/>
          <w:szCs w:val="16"/>
        </w:rPr>
        <w:t>如何保证在线学习与线下课堂教学质量实质等效?“教师需要在实时交互的场景下，及时准确地采集学生的学习成效数据，随时调整教与学活动。在线教育要从‘单声道’向‘双声道’转变，从‘教师中心’向‘学生中心’转变。”清华大学在线教学指导专家组组长于歆杰介绍。</w:t>
      </w:r>
    </w:p>
    <w:p>
      <w:pPr>
        <w:spacing w:line="0" w:lineRule="atLeast"/>
        <w:textAlignment w:val="center"/>
        <w:rPr>
          <w:rFonts w:ascii="宋体" w:hAnsi="宋体" w:eastAsia="宋体" w:cs="宋体"/>
          <w:bCs/>
          <w:sz w:val="16"/>
          <w:szCs w:val="16"/>
        </w:rPr>
      </w:pPr>
      <w:r>
        <w:rPr>
          <w:rFonts w:hint="eastAsia" w:ascii="宋体" w:hAnsi="宋体" w:eastAsia="宋体" w:cs="宋体"/>
          <w:bCs/>
          <w:sz w:val="16"/>
          <w:szCs w:val="16"/>
        </w:rPr>
        <w:t>（摘自《国家中小学网络云平台浏览次数达20.73亿》，《人民日报》2020年5月5日）</w:t>
      </w:r>
    </w:p>
    <w:p>
      <w:pPr>
        <w:spacing w:line="0" w:lineRule="atLeast"/>
        <w:textAlignment w:val="center"/>
        <w:rPr>
          <w:rFonts w:ascii="宋体" w:hAnsi="宋体" w:eastAsia="宋体" w:cs="宋体"/>
          <w:bCs/>
          <w:sz w:val="16"/>
          <w:szCs w:val="16"/>
        </w:rPr>
      </w:pPr>
    </w:p>
    <w:p>
      <w:pPr>
        <w:spacing w:line="0" w:lineRule="atLeast"/>
        <w:textAlignment w:val="center"/>
        <w:rPr>
          <w:rFonts w:ascii="宋体" w:hAnsi="宋体" w:eastAsia="宋体" w:cs="宋体"/>
          <w:bCs/>
          <w:sz w:val="16"/>
          <w:szCs w:val="16"/>
        </w:rPr>
      </w:pPr>
      <w:r>
        <w:rPr>
          <w:rFonts w:hint="eastAsia" w:ascii="宋体" w:hAnsi="宋体" w:eastAsia="宋体" w:cs="宋体"/>
          <w:bCs/>
          <w:sz w:val="16"/>
          <w:szCs w:val="16"/>
        </w:rPr>
        <w:t>25、下列关于“云教育”的理解和分析，不正确的一项是（   ）（3分）</w:t>
      </w:r>
    </w:p>
    <w:p>
      <w:pPr>
        <w:spacing w:line="0" w:lineRule="atLeast"/>
        <w:textAlignment w:val="center"/>
        <w:rPr>
          <w:rFonts w:ascii="楷体" w:hAnsi="楷体" w:eastAsia="楷体" w:cs="楷体"/>
          <w:bCs/>
          <w:sz w:val="18"/>
          <w:szCs w:val="18"/>
        </w:rPr>
      </w:pPr>
      <w:r>
        <w:rPr>
          <w:rFonts w:hint="eastAsia" w:ascii="楷体" w:hAnsi="楷体" w:eastAsia="楷体" w:cs="楷体"/>
          <w:bCs/>
          <w:sz w:val="16"/>
          <w:szCs w:val="16"/>
        </w:rPr>
        <w:t>A</w:t>
      </w:r>
      <w:r>
        <w:rPr>
          <w:rFonts w:hint="eastAsia" w:ascii="楷体" w:hAnsi="楷体" w:eastAsia="楷体" w:cs="楷体"/>
          <w:bCs/>
          <w:sz w:val="18"/>
          <w:szCs w:val="18"/>
        </w:rPr>
        <w:t>“云教育”集教学、管理、学习等于一体，有共享性、重复性、不受时空限制的便利性等优势，但也有自身的短板。</w:t>
      </w:r>
    </w:p>
    <w:p>
      <w:pPr>
        <w:spacing w:line="0" w:lineRule="atLeast"/>
        <w:textAlignment w:val="center"/>
        <w:rPr>
          <w:rFonts w:ascii="楷体" w:hAnsi="楷体" w:eastAsia="楷体" w:cs="楷体"/>
          <w:bCs/>
          <w:sz w:val="18"/>
          <w:szCs w:val="18"/>
        </w:rPr>
      </w:pPr>
      <w:r>
        <w:rPr>
          <w:rFonts w:hint="eastAsia" w:ascii="楷体" w:hAnsi="楷体" w:eastAsia="楷体" w:cs="楷体"/>
          <w:bCs/>
          <w:sz w:val="18"/>
          <w:szCs w:val="18"/>
        </w:rPr>
        <w:t>B．“云教育”要达成教学目标和育人任务，需要教育主管部门、学校、教师、学生以及家长的分工协作，缺一不可。</w:t>
      </w:r>
    </w:p>
    <w:p>
      <w:pPr>
        <w:spacing w:line="0" w:lineRule="atLeast"/>
        <w:textAlignment w:val="center"/>
        <w:rPr>
          <w:rFonts w:ascii="楷体" w:hAnsi="楷体" w:eastAsia="楷体" w:cs="楷体"/>
          <w:bCs/>
          <w:sz w:val="18"/>
          <w:szCs w:val="18"/>
        </w:rPr>
      </w:pPr>
      <w:r>
        <w:rPr>
          <w:rFonts w:hint="eastAsia" w:ascii="楷体" w:hAnsi="楷体" w:eastAsia="楷体" w:cs="楷体"/>
          <w:bCs/>
          <w:sz w:val="18"/>
          <w:szCs w:val="18"/>
        </w:rPr>
        <w:t>C．疫情期间“云教育”在我国能够大面积推广，得益于教育行政部门的重视与推动，工信、广电等部门的积极配合。</w:t>
      </w:r>
    </w:p>
    <w:p>
      <w:pPr>
        <w:spacing w:after="94" w:afterLines="30" w:line="0" w:lineRule="atLeast"/>
        <w:textAlignment w:val="center"/>
        <w:rPr>
          <w:rFonts w:ascii="楷体" w:hAnsi="楷体" w:eastAsia="楷体" w:cs="楷体"/>
          <w:bCs/>
          <w:sz w:val="16"/>
          <w:szCs w:val="16"/>
        </w:rPr>
      </w:pPr>
      <w:r>
        <w:rPr>
          <w:rFonts w:hint="eastAsia" w:ascii="楷体" w:hAnsi="楷体" w:eastAsia="楷体" w:cs="楷体"/>
          <w:bCs/>
          <w:sz w:val="18"/>
          <w:szCs w:val="18"/>
        </w:rPr>
        <w:t>D．未来的“云教育”如果实现与线下课堂教学质量实质等效，将成为未来教育主流，并逐渐取代传统课堂。</w:t>
      </w:r>
    </w:p>
    <w:p>
      <w:pPr>
        <w:spacing w:line="0" w:lineRule="atLeast"/>
        <w:textAlignment w:val="center"/>
        <w:rPr>
          <w:rFonts w:ascii="宋体" w:hAnsi="宋体" w:eastAsia="宋体" w:cs="宋体"/>
          <w:bCs/>
          <w:sz w:val="16"/>
          <w:szCs w:val="16"/>
        </w:rPr>
      </w:pPr>
      <w:r>
        <w:rPr>
          <w:rFonts w:hint="eastAsia" w:ascii="宋体" w:hAnsi="宋体" w:eastAsia="宋体" w:cs="宋体"/>
          <w:bCs/>
          <w:sz w:val="16"/>
          <w:szCs w:val="16"/>
        </w:rPr>
        <w:t>26、下列对材料相关内容的概括和分析，不正确的一项是（   ）（3分）</w:t>
      </w:r>
    </w:p>
    <w:p>
      <w:pPr>
        <w:spacing w:line="0" w:lineRule="atLeast"/>
        <w:textAlignment w:val="center"/>
        <w:rPr>
          <w:rFonts w:ascii="楷体" w:hAnsi="楷体" w:eastAsia="楷体" w:cs="楷体"/>
          <w:bCs/>
          <w:sz w:val="18"/>
          <w:szCs w:val="18"/>
        </w:rPr>
      </w:pPr>
      <w:r>
        <w:rPr>
          <w:rFonts w:hint="eastAsia" w:ascii="楷体" w:hAnsi="楷体" w:eastAsia="楷体" w:cs="楷体"/>
          <w:bCs/>
          <w:sz w:val="16"/>
          <w:szCs w:val="16"/>
        </w:rPr>
        <w:t>A．</w:t>
      </w:r>
      <w:r>
        <w:rPr>
          <w:rFonts w:hint="eastAsia" w:ascii="楷体" w:hAnsi="楷体" w:eastAsia="楷体" w:cs="楷体"/>
          <w:bCs/>
          <w:sz w:val="18"/>
          <w:szCs w:val="18"/>
        </w:rPr>
        <w:t>从材料二图一可以看出，课堂教学与互动式的线上教学融合最受学生青睐，听讲式的线上教学最不受欢迎。</w:t>
      </w:r>
    </w:p>
    <w:p>
      <w:pPr>
        <w:spacing w:line="0" w:lineRule="atLeast"/>
        <w:textAlignment w:val="center"/>
        <w:rPr>
          <w:rFonts w:ascii="楷体" w:hAnsi="楷体" w:eastAsia="楷体" w:cs="楷体"/>
          <w:bCs/>
          <w:sz w:val="18"/>
          <w:szCs w:val="18"/>
        </w:rPr>
      </w:pPr>
      <w:r>
        <w:rPr>
          <w:rFonts w:hint="eastAsia" w:ascii="楷体" w:hAnsi="楷体" w:eastAsia="楷体" w:cs="楷体"/>
          <w:bCs/>
          <w:sz w:val="18"/>
          <w:szCs w:val="18"/>
        </w:rPr>
        <w:t>B．从材料二可以看出，线上教育两种模式都具有课堂教学不可复制的三大优点，解决了传统课堂存在的问题。</w:t>
      </w:r>
    </w:p>
    <w:p>
      <w:pPr>
        <w:spacing w:line="0" w:lineRule="atLeast"/>
        <w:textAlignment w:val="center"/>
        <w:rPr>
          <w:rFonts w:ascii="楷体" w:hAnsi="楷体" w:eastAsia="楷体" w:cs="楷体"/>
          <w:bCs/>
          <w:sz w:val="18"/>
          <w:szCs w:val="18"/>
        </w:rPr>
      </w:pPr>
      <w:r>
        <w:rPr>
          <w:rFonts w:hint="eastAsia" w:ascii="楷体" w:hAnsi="楷体" w:eastAsia="楷体" w:cs="楷体"/>
          <w:bCs/>
          <w:sz w:val="18"/>
          <w:szCs w:val="18"/>
        </w:rPr>
        <w:t>C．这次疫情中，在线教育得到了广大用户的认同，他们普遍反映网络云平台使用便捷、内容丰富、资源优质。</w:t>
      </w:r>
    </w:p>
    <w:p>
      <w:pPr>
        <w:spacing w:line="0" w:lineRule="atLeast"/>
        <w:textAlignment w:val="center"/>
        <w:rPr>
          <w:rFonts w:ascii="楷体" w:hAnsi="楷体" w:eastAsia="楷体" w:cs="楷体"/>
          <w:bCs/>
          <w:sz w:val="18"/>
          <w:szCs w:val="18"/>
        </w:rPr>
      </w:pPr>
      <w:r>
        <w:rPr>
          <w:rFonts w:hint="eastAsia" w:ascii="楷体" w:hAnsi="楷体" w:eastAsia="楷体" w:cs="楷体"/>
          <w:bCs/>
          <w:sz w:val="18"/>
          <w:szCs w:val="18"/>
        </w:rPr>
        <w:t>D．新冠疫情期间，在线教育为全国中小学实现“停课不停学”提供了有力支持，产生了巨大的社会价值。</w:t>
      </w:r>
    </w:p>
    <w:p>
      <w:pPr>
        <w:spacing w:line="0" w:lineRule="atLeast"/>
        <w:textAlignment w:val="center"/>
        <w:rPr>
          <w:rFonts w:ascii="宋体" w:hAnsi="宋体" w:eastAsia="宋体" w:cs="宋体"/>
          <w:bCs/>
          <w:sz w:val="11"/>
          <w:szCs w:val="11"/>
        </w:rPr>
      </w:pPr>
    </w:p>
    <w:p>
      <w:pPr>
        <w:spacing w:line="0" w:lineRule="atLeast"/>
        <w:textAlignment w:val="center"/>
        <w:rPr>
          <w:rFonts w:ascii="宋体" w:hAnsi="宋体" w:eastAsia="宋体" w:cs="宋体"/>
          <w:bCs/>
          <w:sz w:val="16"/>
          <w:szCs w:val="16"/>
        </w:rPr>
      </w:pPr>
      <w:r>
        <w:rPr>
          <w:rFonts w:hint="eastAsia" w:ascii="宋体" w:hAnsi="宋体" w:eastAsia="宋体" w:cs="宋体"/>
          <w:bCs/>
          <w:sz w:val="16"/>
          <w:szCs w:val="16"/>
        </w:rPr>
        <w:t>27、结合材料简要概括“云教育”优势和不足。（4分）</w:t>
      </w:r>
    </w:p>
    <w:p>
      <w:pPr>
        <w:spacing w:line="0" w:lineRule="atLeast"/>
        <w:textAlignment w:val="center"/>
        <w:rPr>
          <w:rFonts w:ascii="宋体" w:hAnsi="宋体" w:eastAsia="宋体" w:cs="宋体"/>
          <w:bCs/>
          <w:sz w:val="16"/>
          <w:szCs w:val="16"/>
        </w:rPr>
      </w:pPr>
    </w:p>
    <w:p>
      <w:pPr>
        <w:spacing w:line="0" w:lineRule="atLeast"/>
        <w:textAlignment w:val="center"/>
        <w:rPr>
          <w:rFonts w:ascii="宋体" w:hAnsi="宋体" w:eastAsia="宋体" w:cs="宋体"/>
          <w:b w:val="0"/>
          <w:bCs/>
          <w:sz w:val="16"/>
          <w:szCs w:val="16"/>
        </w:rPr>
      </w:pPr>
      <w:r>
        <w:rPr>
          <w:rFonts w:hint="eastAsia" w:ascii="宋体" w:hAnsi="宋体" w:eastAsia="宋体" w:cs="宋体"/>
          <w:b w:val="0"/>
          <w:bCs/>
          <w:sz w:val="16"/>
          <w:szCs w:val="16"/>
        </w:rPr>
        <w:t>三、应用·写作（60分）</w:t>
      </w:r>
    </w:p>
    <w:p>
      <w:pPr>
        <w:spacing w:line="0" w:lineRule="atLeast"/>
        <w:textAlignment w:val="center"/>
        <w:rPr>
          <w:rFonts w:ascii="宋体" w:hAnsi="宋体" w:eastAsia="宋体" w:cs="宋体"/>
          <w:b w:val="0"/>
          <w:bCs/>
          <w:sz w:val="11"/>
          <w:szCs w:val="11"/>
        </w:rPr>
      </w:pPr>
    </w:p>
    <w:p>
      <w:pPr>
        <w:wordWrap/>
        <w:spacing w:beforeAutospacing="0" w:afterAutospacing="0" w:line="240" w:lineRule="auto"/>
        <w:ind w:left="208" w:hanging="208" w:hangingChars="130"/>
        <w:textAlignment w:val="center"/>
        <w:rPr>
          <w:b w:val="0"/>
          <w:bCs/>
          <w:kern w:val="0"/>
        </w:rPr>
      </w:pPr>
      <w:r>
        <w:rPr>
          <w:rFonts w:hint="eastAsia" w:ascii="宋体" w:hAnsi="宋体" w:eastAsia="宋体" w:cs="宋体"/>
          <w:b w:val="0"/>
          <w:bCs/>
          <w:sz w:val="16"/>
          <w:szCs w:val="16"/>
          <w:lang w:val="en-US" w:eastAsia="zh-CN"/>
        </w:rPr>
        <w:t>28</w:t>
      </w:r>
      <w:r>
        <w:rPr>
          <w:rFonts w:hint="eastAsia" w:ascii="宋体" w:hAnsi="宋体" w:eastAsia="宋体" w:cs="宋体"/>
          <w:b w:val="0"/>
          <w:bCs/>
          <w:sz w:val="16"/>
          <w:szCs w:val="16"/>
        </w:rPr>
        <w:t>、</w:t>
      </w:r>
      <w:r>
        <w:rPr>
          <w:rFonts w:hint="eastAsia" w:ascii="Times New Roman" w:hAnsi="Times New Roman" w:eastAsia="新宋体"/>
          <w:b w:val="0"/>
          <w:bCs/>
          <w:kern w:val="0"/>
          <w:szCs w:val="21"/>
        </w:rPr>
        <w:t>一粒破土而出的种子，一朵凌寒而开的小花，一份纯真美好的记忆，一段拼搏奋进的历程，鬼斧神工的自然，平凡伟大的生命，善良质朴的心灵……这世界有太多太多值得我们心怀敬意。致敬，是感谢、是仰望、也是铭记和激励。请以“致敬</w:t>
      </w:r>
      <w:r>
        <w:rPr>
          <w:rFonts w:ascii="Times New Roman" w:hAnsi="Times New Roman" w:eastAsia="新宋体"/>
          <w:b w:val="0"/>
          <w:bCs/>
          <w:kern w:val="0"/>
          <w:szCs w:val="21"/>
          <w:u w:val="single"/>
        </w:rPr>
        <w:t xml:space="preserve">        </w:t>
      </w:r>
      <w:r>
        <w:rPr>
          <w:rFonts w:hint="eastAsia" w:ascii="Times New Roman" w:hAnsi="Times New Roman" w:eastAsia="新宋体"/>
          <w:b w:val="0"/>
          <w:bCs/>
          <w:kern w:val="0"/>
          <w:szCs w:val="21"/>
        </w:rPr>
        <w:t>”为题目，写一篇作文。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hint="eastAsia" w:ascii="Times New Roman" w:hAnsi="Times New Roman" w:eastAsia="新宋体"/>
          <w:b w:val="0"/>
          <w:bCs/>
          <w:kern w:val="0"/>
          <w:szCs w:val="21"/>
        </w:rPr>
      </w:pPr>
      <w:r>
        <w:rPr>
          <w:rFonts w:hint="eastAsia" w:ascii="Times New Roman" w:hAnsi="Times New Roman" w:eastAsia="新宋体"/>
          <w:b w:val="0"/>
          <w:bCs/>
          <w:kern w:val="0"/>
          <w:szCs w:val="21"/>
        </w:rPr>
        <w:t>要求：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hint="eastAsia" w:ascii="Times New Roman" w:hAnsi="Times New Roman" w:eastAsia="新宋体"/>
          <w:b w:val="0"/>
          <w:bCs/>
          <w:kern w:val="0"/>
          <w:szCs w:val="21"/>
        </w:rPr>
      </w:pPr>
      <w:r>
        <w:rPr>
          <w:rFonts w:hint="eastAsia" w:ascii="Times New Roman" w:hAnsi="Times New Roman" w:eastAsia="新宋体"/>
          <w:b w:val="0"/>
          <w:bCs/>
          <w:kern w:val="0"/>
          <w:szCs w:val="21"/>
        </w:rPr>
        <w:t>①将题目补充完整。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hint="eastAsia" w:ascii="Times New Roman" w:hAnsi="Times New Roman" w:eastAsia="新宋体"/>
          <w:b w:val="0"/>
          <w:bCs/>
          <w:kern w:val="0"/>
          <w:szCs w:val="21"/>
        </w:rPr>
      </w:pPr>
      <w:r>
        <w:rPr>
          <w:rFonts w:hint="eastAsia" w:ascii="Times New Roman" w:hAnsi="Times New Roman" w:eastAsia="新宋体"/>
          <w:b w:val="0"/>
          <w:bCs/>
          <w:kern w:val="0"/>
          <w:szCs w:val="21"/>
        </w:rPr>
        <w:t>②内容具体，有真情实感；</w:t>
      </w:r>
    </w:p>
    <w:p>
      <w:pPr>
        <w:wordWrap/>
        <w:spacing w:beforeAutospacing="0" w:afterAutospacing="0" w:line="240" w:lineRule="auto"/>
        <w:ind w:left="273" w:leftChars="130"/>
        <w:textAlignment w:val="center"/>
        <w:rPr>
          <w:rFonts w:hint="eastAsia" w:ascii="Times New Roman" w:hAnsi="Times New Roman" w:eastAsia="新宋体"/>
          <w:b w:val="0"/>
          <w:bCs/>
          <w:kern w:val="0"/>
          <w:szCs w:val="21"/>
          <w:lang w:eastAsia="zh-CN"/>
        </w:rPr>
      </w:pPr>
      <w:r>
        <w:rPr>
          <w:rFonts w:hint="eastAsia" w:ascii="Times New Roman" w:hAnsi="Times New Roman" w:eastAsia="新宋体"/>
          <w:b w:val="0"/>
          <w:bCs/>
          <w:kern w:val="0"/>
          <w:szCs w:val="21"/>
        </w:rPr>
        <w:t>③诗歌除外，文体不限</w:t>
      </w:r>
      <w:r>
        <w:rPr>
          <w:rFonts w:hint="eastAsia" w:ascii="Times New Roman" w:hAnsi="Times New Roman" w:eastAsia="新宋体"/>
          <w:b w:val="0"/>
          <w:bCs/>
          <w:kern w:val="0"/>
          <w:szCs w:val="21"/>
          <w:lang w:eastAsia="zh-CN"/>
        </w:rPr>
        <w:t>；</w:t>
      </w:r>
    </w:p>
    <w:p>
      <w:pPr>
        <w:wordWrap/>
        <w:spacing w:beforeAutospacing="0" w:afterAutospacing="0" w:line="240" w:lineRule="auto"/>
        <w:ind w:firstLine="210" w:firstLineChars="100"/>
        <w:textAlignment w:val="center"/>
        <w:rPr>
          <w:b w:val="0"/>
          <w:bCs/>
          <w:kern w:val="0"/>
        </w:rPr>
      </w:pPr>
      <w:r>
        <w:rPr>
          <w:rFonts w:hint="eastAsia" w:ascii="Times New Roman" w:hAnsi="Times New Roman" w:eastAsia="新宋体"/>
          <w:b w:val="0"/>
          <w:bCs/>
          <w:kern w:val="0"/>
          <w:szCs w:val="21"/>
        </w:rPr>
        <w:t>④不少于</w:t>
      </w:r>
      <w:r>
        <w:rPr>
          <w:rFonts w:ascii="Times New Roman" w:hAnsi="Times New Roman" w:eastAsia="新宋体"/>
          <w:b w:val="0"/>
          <w:bCs/>
          <w:kern w:val="0"/>
          <w:szCs w:val="21"/>
        </w:rPr>
        <w:t>600</w:t>
      </w:r>
      <w:r>
        <w:rPr>
          <w:rFonts w:hint="eastAsia" w:ascii="Times New Roman" w:hAnsi="Times New Roman" w:eastAsia="新宋体"/>
          <w:b w:val="0"/>
          <w:bCs/>
          <w:kern w:val="0"/>
          <w:szCs w:val="21"/>
        </w:rPr>
        <w:t>字不得抄袭、套作，不得出现真实的人名、校名和地名。</w:t>
      </w:r>
    </w:p>
    <w:p>
      <w:pPr>
        <w:spacing w:line="0" w:lineRule="atLeast"/>
        <w:ind w:firstLine="352" w:firstLineChars="200"/>
        <w:textAlignment w:val="center"/>
        <w:rPr>
          <w:rFonts w:ascii="宋体" w:hAnsi="宋体" w:eastAsia="宋体" w:cs="宋体"/>
          <w:b w:val="0"/>
          <w:bCs/>
          <w:spacing w:val="8"/>
          <w:sz w:val="16"/>
          <w:szCs w:val="16"/>
          <w:shd w:val="clear" w:color="auto" w:fill="FFFFFF"/>
        </w:rPr>
        <w:sectPr>
          <w:headerReference r:id="rId3" w:type="default"/>
          <w:footerReference r:id="rId4" w:type="default"/>
          <w:type w:val="continuous"/>
          <w:pgSz w:w="22110" w:h="15307" w:orient="landscape"/>
          <w:pgMar w:top="1440" w:right="1701" w:bottom="1440" w:left="1701" w:header="851" w:footer="992" w:gutter="0"/>
          <w:cols w:space="425" w:num="2"/>
          <w:docGrid w:type="lines" w:linePitch="312" w:charSpace="0"/>
        </w:sectPr>
      </w:pPr>
    </w:p>
    <w:p>
      <w:bookmarkStart w:id="0" w:name="_GoBack"/>
      <w:bookmarkEnd w:id="0"/>
    </w:p>
    <w:sectPr>
      <w:pgSz w:w="22110" w:h="1530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13FF9C"/>
    <w:multiLevelType w:val="singleLevel"/>
    <w:tmpl w:val="8A13FF9C"/>
    <w:lvl w:ilvl="0" w:tentative="0">
      <w:start w:val="3"/>
      <w:numFmt w:val="chineseCounting"/>
      <w:suff w:val="nothing"/>
      <w:lvlText w:val="（%1）"/>
      <w:lvlJc w:val="left"/>
      <w:rPr>
        <w:rFonts w:hint="eastAsia"/>
        <w:b/>
        <w:bCs/>
      </w:rPr>
    </w:lvl>
  </w:abstractNum>
  <w:abstractNum w:abstractNumId="1">
    <w:nsid w:val="A7D73209"/>
    <w:multiLevelType w:val="singleLevel"/>
    <w:tmpl w:val="A7D73209"/>
    <w:lvl w:ilvl="0" w:tentative="0">
      <w:start w:val="23"/>
      <w:numFmt w:val="decimal"/>
      <w:suff w:val="nothing"/>
      <w:lvlText w:val="%1、"/>
      <w:lvlJc w:val="left"/>
    </w:lvl>
  </w:abstractNum>
  <w:abstractNum w:abstractNumId="2">
    <w:nsid w:val="FA7CB36B"/>
    <w:multiLevelType w:val="singleLevel"/>
    <w:tmpl w:val="FA7CB36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0C92773F"/>
    <w:multiLevelType w:val="multilevel"/>
    <w:tmpl w:val="0C92773F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AEE5B0A"/>
    <w:multiLevelType w:val="singleLevel"/>
    <w:tmpl w:val="6AEE5B0A"/>
    <w:lvl w:ilvl="0" w:tentative="0">
      <w:start w:val="2"/>
      <w:numFmt w:val="decimal"/>
      <w:suff w:val="nothing"/>
      <w:lvlText w:val="%1、"/>
      <w:lvlJc w:val="left"/>
    </w:lvl>
  </w:abstractNum>
  <w:abstractNum w:abstractNumId="5">
    <w:nsid w:val="6C5CA5B4"/>
    <w:multiLevelType w:val="singleLevel"/>
    <w:tmpl w:val="6C5CA5B4"/>
    <w:lvl w:ilvl="0" w:tentative="0">
      <w:start w:val="1"/>
      <w:numFmt w:val="upperLetter"/>
      <w:suff w:val="nothing"/>
      <w:lvlText w:val="%1、"/>
      <w:lvlJc w:val="left"/>
    </w:lvl>
  </w:abstractNum>
  <w:abstractNum w:abstractNumId="6">
    <w:nsid w:val="7D883275"/>
    <w:multiLevelType w:val="singleLevel"/>
    <w:tmpl w:val="7D883275"/>
    <w:lvl w:ilvl="0" w:tentative="0">
      <w:start w:val="1"/>
      <w:numFmt w:val="decimal"/>
      <w:suff w:val="space"/>
      <w:lvlText w:val="%1."/>
      <w:lvlJc w:val="left"/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liZjU5MmQzZjczZWNkMzNhMGJkOTZhY2Q3MDA1YmEifQ=="/>
  </w:docVars>
  <w:rsids>
    <w:rsidRoot w:val="659C4570"/>
    <w:rsid w:val="004151FC"/>
    <w:rsid w:val="005114F3"/>
    <w:rsid w:val="00A462AA"/>
    <w:rsid w:val="00C02FC6"/>
    <w:rsid w:val="00C95F65"/>
    <w:rsid w:val="00CF69D5"/>
    <w:rsid w:val="00FE00C9"/>
    <w:rsid w:val="00FE55AB"/>
    <w:rsid w:val="023B6913"/>
    <w:rsid w:val="03145A6F"/>
    <w:rsid w:val="036F1CB9"/>
    <w:rsid w:val="038E7505"/>
    <w:rsid w:val="04541E7D"/>
    <w:rsid w:val="048B35C1"/>
    <w:rsid w:val="05682AD6"/>
    <w:rsid w:val="056A3553"/>
    <w:rsid w:val="05800A1A"/>
    <w:rsid w:val="05B14502"/>
    <w:rsid w:val="06AA27EF"/>
    <w:rsid w:val="079C612C"/>
    <w:rsid w:val="08920B10"/>
    <w:rsid w:val="0A2637AA"/>
    <w:rsid w:val="0A78451D"/>
    <w:rsid w:val="0B9912FC"/>
    <w:rsid w:val="0BDC77ED"/>
    <w:rsid w:val="0C2E7E2B"/>
    <w:rsid w:val="0CA50FC3"/>
    <w:rsid w:val="0F2E6140"/>
    <w:rsid w:val="0FED0600"/>
    <w:rsid w:val="0FFE0FA4"/>
    <w:rsid w:val="10313CDC"/>
    <w:rsid w:val="109D1EBF"/>
    <w:rsid w:val="10CB2D3F"/>
    <w:rsid w:val="126F5A04"/>
    <w:rsid w:val="15382710"/>
    <w:rsid w:val="154B03B3"/>
    <w:rsid w:val="159770E3"/>
    <w:rsid w:val="16BB30C8"/>
    <w:rsid w:val="173C0B7C"/>
    <w:rsid w:val="175E0697"/>
    <w:rsid w:val="17F74B28"/>
    <w:rsid w:val="1A4A4FE5"/>
    <w:rsid w:val="1B540B7A"/>
    <w:rsid w:val="1C020728"/>
    <w:rsid w:val="1C2D322D"/>
    <w:rsid w:val="1DC3773D"/>
    <w:rsid w:val="1EB350B8"/>
    <w:rsid w:val="1EB96486"/>
    <w:rsid w:val="1EDC5C86"/>
    <w:rsid w:val="1F604226"/>
    <w:rsid w:val="209F7644"/>
    <w:rsid w:val="20FD021E"/>
    <w:rsid w:val="210D0D4C"/>
    <w:rsid w:val="22C6145A"/>
    <w:rsid w:val="24070B8B"/>
    <w:rsid w:val="24932070"/>
    <w:rsid w:val="24986397"/>
    <w:rsid w:val="25066670"/>
    <w:rsid w:val="263E162F"/>
    <w:rsid w:val="26A271C6"/>
    <w:rsid w:val="26A80503"/>
    <w:rsid w:val="26D7404E"/>
    <w:rsid w:val="27524B5B"/>
    <w:rsid w:val="27E656C2"/>
    <w:rsid w:val="290C14D6"/>
    <w:rsid w:val="2A9125A8"/>
    <w:rsid w:val="2BC228E9"/>
    <w:rsid w:val="2CA25C2E"/>
    <w:rsid w:val="2CBB4994"/>
    <w:rsid w:val="2CD115B4"/>
    <w:rsid w:val="2D1741D3"/>
    <w:rsid w:val="2DAE6468"/>
    <w:rsid w:val="2E533A46"/>
    <w:rsid w:val="30BD1767"/>
    <w:rsid w:val="365F400E"/>
    <w:rsid w:val="3A884ACA"/>
    <w:rsid w:val="3BB30DD2"/>
    <w:rsid w:val="3BB92B66"/>
    <w:rsid w:val="3C067E22"/>
    <w:rsid w:val="3C192113"/>
    <w:rsid w:val="3C5F126D"/>
    <w:rsid w:val="3D8C65FB"/>
    <w:rsid w:val="3DB24297"/>
    <w:rsid w:val="3DEA2BE1"/>
    <w:rsid w:val="3E8A7B39"/>
    <w:rsid w:val="3E950E30"/>
    <w:rsid w:val="40067CFE"/>
    <w:rsid w:val="40FB2880"/>
    <w:rsid w:val="41BB65A7"/>
    <w:rsid w:val="4268481F"/>
    <w:rsid w:val="43214AA4"/>
    <w:rsid w:val="4364501E"/>
    <w:rsid w:val="438F5640"/>
    <w:rsid w:val="43A054D0"/>
    <w:rsid w:val="472E434C"/>
    <w:rsid w:val="4831575A"/>
    <w:rsid w:val="48C50A26"/>
    <w:rsid w:val="48E85D99"/>
    <w:rsid w:val="49785351"/>
    <w:rsid w:val="49B81CBF"/>
    <w:rsid w:val="4AC01879"/>
    <w:rsid w:val="4AF64279"/>
    <w:rsid w:val="4C06788F"/>
    <w:rsid w:val="4CCE64FF"/>
    <w:rsid w:val="4CD02838"/>
    <w:rsid w:val="4D0672C5"/>
    <w:rsid w:val="4E804C2F"/>
    <w:rsid w:val="4F3E736E"/>
    <w:rsid w:val="50BB0FDE"/>
    <w:rsid w:val="529462B2"/>
    <w:rsid w:val="52E56CD8"/>
    <w:rsid w:val="531C577E"/>
    <w:rsid w:val="536D1E4E"/>
    <w:rsid w:val="53813380"/>
    <w:rsid w:val="539A06C8"/>
    <w:rsid w:val="53C537AF"/>
    <w:rsid w:val="55C26D33"/>
    <w:rsid w:val="561D1369"/>
    <w:rsid w:val="56533F82"/>
    <w:rsid w:val="56986048"/>
    <w:rsid w:val="56CA3336"/>
    <w:rsid w:val="5947107A"/>
    <w:rsid w:val="59633BF5"/>
    <w:rsid w:val="597702E6"/>
    <w:rsid w:val="59B9249D"/>
    <w:rsid w:val="5AF14C35"/>
    <w:rsid w:val="5B4956C4"/>
    <w:rsid w:val="5C011471"/>
    <w:rsid w:val="5C871864"/>
    <w:rsid w:val="5D361BC1"/>
    <w:rsid w:val="5F11573F"/>
    <w:rsid w:val="5F8A174D"/>
    <w:rsid w:val="5F8C0916"/>
    <w:rsid w:val="5FE12E8A"/>
    <w:rsid w:val="602236A8"/>
    <w:rsid w:val="61A43D6A"/>
    <w:rsid w:val="62CD0B6F"/>
    <w:rsid w:val="63EF0EDC"/>
    <w:rsid w:val="65032490"/>
    <w:rsid w:val="6506228C"/>
    <w:rsid w:val="659C4570"/>
    <w:rsid w:val="65AD7799"/>
    <w:rsid w:val="661C33A4"/>
    <w:rsid w:val="67077369"/>
    <w:rsid w:val="68803D63"/>
    <w:rsid w:val="68DE255C"/>
    <w:rsid w:val="69397297"/>
    <w:rsid w:val="69804D7E"/>
    <w:rsid w:val="69824593"/>
    <w:rsid w:val="699706AF"/>
    <w:rsid w:val="6BDF3170"/>
    <w:rsid w:val="6C284ABC"/>
    <w:rsid w:val="6C744FDC"/>
    <w:rsid w:val="6CA21209"/>
    <w:rsid w:val="6D9471B5"/>
    <w:rsid w:val="6E4676E3"/>
    <w:rsid w:val="6E73166B"/>
    <w:rsid w:val="6EE855AF"/>
    <w:rsid w:val="6FC418F2"/>
    <w:rsid w:val="706F6345"/>
    <w:rsid w:val="70A47ABD"/>
    <w:rsid w:val="70C16CD9"/>
    <w:rsid w:val="72153EBD"/>
    <w:rsid w:val="74D80B71"/>
    <w:rsid w:val="75FB685C"/>
    <w:rsid w:val="76601597"/>
    <w:rsid w:val="76FE476C"/>
    <w:rsid w:val="77054951"/>
    <w:rsid w:val="77C24B9A"/>
    <w:rsid w:val="781C4853"/>
    <w:rsid w:val="79175730"/>
    <w:rsid w:val="7BC05F72"/>
    <w:rsid w:val="7C034FF3"/>
    <w:rsid w:val="7C280C99"/>
    <w:rsid w:val="7CB0392A"/>
    <w:rsid w:val="7CDD63CA"/>
    <w:rsid w:val="7F90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批注框文本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12">
    <w:name w:val="页脚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8748</Words>
  <Characters>9201</Characters>
  <Lines>14</Lines>
  <Paragraphs>21</Paragraphs>
  <TotalTime>4</TotalTime>
  <ScaleCrop>false</ScaleCrop>
  <LinksUpToDate>false</LinksUpToDate>
  <CharactersWithSpaces>10005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2021-07-25T02:13:00Z</dcterms:created>
  <dc:creator>王光松</dc:creator>
  <cp:lastModifiedBy>Administrator</cp:lastModifiedBy>
  <cp:lastPrinted>2022-11-05T04:36:00Z</cp:lastPrinted>
  <dcterms:modified xsi:type="dcterms:W3CDTF">2022-12-10T02:57:11Z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