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color w:val="000000"/>
          <w:szCs w:val="21"/>
        </w:rPr>
      </w:pPr>
      <w:r>
        <w:rPr>
          <w:rFonts w:hint="eastAsia"/>
          <w:b/>
          <w:color w:val="000000"/>
          <w:sz w:val="28"/>
          <w:szCs w:val="28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11277600</wp:posOffset>
            </wp:positionV>
            <wp:extent cx="266700" cy="482600"/>
            <wp:effectExtent l="0" t="0" r="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b/>
          <w:kern w:val="0"/>
          <w:sz w:val="24"/>
          <w:szCs w:val="24"/>
        </w:rPr>
        <w:pict>
          <v:shape id="Text Box 25" o:spid="_x0000_s1025" o:spt="202" type="#_x0000_t202" style="position:absolute;left:0pt;margin-left:-90pt;margin-top:-78pt;height:772.2pt;width:72pt;z-index:251659264;mso-width-relative:page;mso-height-relative:page;" coordsize="21600,21600">
            <v:path/>
            <v:fill focussize="0,0"/>
            <v:stroke/>
            <v:imagedata o:title=""/>
            <o:lock v:ext="edit" aspectratio="f"/>
            <v:textbox style="layout-flow:vertical;mso-layout-flow-alt:bottom-to-top;">
              <w:txbxContent>
                <w:p>
                  <w:r>
                    <w:t>-----------------------</w:t>
                  </w:r>
                  <w:r>
                    <w:rPr>
                      <w:rFonts w:hint="eastAsia"/>
                    </w:rPr>
                    <w:t>学校：</w:t>
                  </w:r>
                  <w:r>
                    <w:rPr>
                      <w:u w:val="single"/>
                    </w:rPr>
                    <w:t xml:space="preserve">               </w:t>
                  </w:r>
                  <w:r>
                    <w:t>---------</w:t>
                  </w:r>
                  <w:r>
                    <w:rPr>
                      <w:rFonts w:hint="eastAsia"/>
                    </w:rPr>
                    <w:t>班级</w:t>
                  </w:r>
                  <w:r>
                    <w:rPr>
                      <w:u w:val="single"/>
                    </w:rPr>
                    <w:t xml:space="preserve">           </w:t>
                  </w:r>
                  <w:r>
                    <w:t>---------</w:t>
                  </w:r>
                  <w:r>
                    <w:rPr>
                      <w:rFonts w:hint="eastAsia"/>
                    </w:rPr>
                    <w:t>考号</w:t>
                  </w:r>
                  <w:r>
                    <w:rPr>
                      <w:u w:val="single"/>
                    </w:rPr>
                    <w:t xml:space="preserve">               </w:t>
                  </w:r>
                  <w:r>
                    <w:t>----------</w:t>
                  </w:r>
                  <w:r>
                    <w:rPr>
                      <w:rFonts w:hint="eastAsia"/>
                    </w:rPr>
                    <w:t>姓名</w:t>
                  </w:r>
                  <w:r>
                    <w:rPr>
                      <w:u w:val="single"/>
                    </w:rPr>
                    <w:t xml:space="preserve">                </w:t>
                  </w:r>
                  <w:r>
                    <w:t>----------------------------</w:t>
                  </w: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密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封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线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内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请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勿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答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题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密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封</w:t>
                  </w:r>
                  <w:r>
                    <w:rPr>
                      <w:sz w:val="18"/>
                      <w:szCs w:val="18"/>
                    </w:rPr>
                    <w:t>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线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内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请</w:t>
                  </w:r>
                  <w:r>
                    <w:rPr>
                      <w:sz w:val="18"/>
                      <w:szCs w:val="18"/>
                    </w:rPr>
                    <w:t>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勿</w:t>
                  </w:r>
                  <w:r>
                    <w:rPr>
                      <w:sz w:val="18"/>
                      <w:szCs w:val="18"/>
                    </w:rPr>
                    <w:t>------------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答</w:t>
                  </w:r>
                  <w:r>
                    <w:rPr>
                      <w:sz w:val="18"/>
                      <w:szCs w:val="18"/>
                    </w:rPr>
                    <w:t>----------</w:t>
                  </w:r>
                  <w:r>
                    <w:rPr>
                      <w:rFonts w:hint="eastAsia"/>
                      <w:sz w:val="18"/>
                      <w:szCs w:val="18"/>
                    </w:rPr>
                    <w:t>题</w:t>
                  </w:r>
                  <w:r>
                    <w:rPr>
                      <w:sz w:val="18"/>
                      <w:szCs w:val="18"/>
                    </w:rPr>
                    <w:t>-------------------</w:t>
                  </w: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  <w:p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>
        <w:rPr>
          <w:rFonts w:hint="eastAsia"/>
          <w:b/>
          <w:color w:val="000000"/>
          <w:sz w:val="28"/>
          <w:szCs w:val="28"/>
          <w:lang w:val="en-US" w:eastAsia="zh-CN"/>
        </w:rPr>
        <w:t xml:space="preserve"> </w:t>
      </w:r>
      <w:r>
        <w:rPr>
          <w:b/>
          <w:color w:val="000000"/>
          <w:sz w:val="28"/>
          <w:szCs w:val="28"/>
        </w:rPr>
        <w:t>20</w:t>
      </w:r>
      <w:r>
        <w:rPr>
          <w:rFonts w:hint="eastAsia"/>
          <w:b/>
          <w:color w:val="000000"/>
          <w:sz w:val="28"/>
          <w:szCs w:val="28"/>
        </w:rPr>
        <w:t>22—</w:t>
      </w:r>
      <w:r>
        <w:rPr>
          <w:b/>
          <w:color w:val="000000"/>
          <w:sz w:val="28"/>
          <w:szCs w:val="28"/>
        </w:rPr>
        <w:t>20</w:t>
      </w:r>
      <w:r>
        <w:rPr>
          <w:rFonts w:hint="eastAsia"/>
          <w:b/>
          <w:color w:val="000000"/>
          <w:sz w:val="28"/>
          <w:szCs w:val="28"/>
        </w:rPr>
        <w:t>23学年度第一学期语文期中考试测试卷</w:t>
      </w:r>
      <w:r>
        <w:rPr>
          <w:rFonts w:hint="eastAsia"/>
          <w:b/>
          <w:color w:val="000000"/>
          <w:szCs w:val="21"/>
        </w:rPr>
        <w:t>（九年级）</w:t>
      </w:r>
    </w:p>
    <w:p>
      <w:pPr>
        <w:ind w:firstLine="945" w:firstLineChars="450"/>
        <w:rPr>
          <w:rFonts w:hint="eastAsia"/>
          <w:b/>
          <w:color w:val="000000"/>
          <w:sz w:val="28"/>
          <w:szCs w:val="28"/>
        </w:rPr>
      </w:pPr>
      <w:r>
        <w:rPr>
          <w:rFonts w:hint="eastAsia"/>
          <w:color w:val="000000"/>
          <w:szCs w:val="21"/>
        </w:rPr>
        <w:t>（温馨提示：本套试卷共8页，时量：120分钟，满分：120分）</w:t>
      </w:r>
    </w:p>
    <w:tbl>
      <w:tblPr>
        <w:tblStyle w:val="13"/>
        <w:tblW w:w="8503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"/>
        <w:gridCol w:w="677"/>
        <w:gridCol w:w="900"/>
        <w:gridCol w:w="1026"/>
        <w:gridCol w:w="1026"/>
        <w:gridCol w:w="1026"/>
        <w:gridCol w:w="962"/>
        <w:gridCol w:w="962"/>
        <w:gridCol w:w="9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62" w:type="dxa"/>
            <w:vMerge w:val="restart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题号</w:t>
            </w:r>
          </w:p>
        </w:tc>
        <w:tc>
          <w:tcPr>
            <w:tcW w:w="677" w:type="dxa"/>
            <w:vMerge w:val="restart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一</w:t>
            </w:r>
          </w:p>
        </w:tc>
        <w:tc>
          <w:tcPr>
            <w:tcW w:w="3978" w:type="dxa"/>
            <w:gridSpan w:val="4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二</w:t>
            </w:r>
          </w:p>
        </w:tc>
        <w:tc>
          <w:tcPr>
            <w:tcW w:w="962" w:type="dxa"/>
            <w:vMerge w:val="restart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三</w:t>
            </w:r>
          </w:p>
        </w:tc>
        <w:tc>
          <w:tcPr>
            <w:tcW w:w="962" w:type="dxa"/>
            <w:vMerge w:val="restart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附加题</w:t>
            </w:r>
          </w:p>
        </w:tc>
        <w:tc>
          <w:tcPr>
            <w:tcW w:w="962" w:type="dxa"/>
            <w:vMerge w:val="restart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62" w:type="dxa"/>
            <w:vMerge w:val="continue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677" w:type="dxa"/>
            <w:vMerge w:val="continue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（一）</w:t>
            </w:r>
          </w:p>
        </w:tc>
        <w:tc>
          <w:tcPr>
            <w:tcW w:w="1026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（二）</w:t>
            </w:r>
          </w:p>
        </w:tc>
        <w:tc>
          <w:tcPr>
            <w:tcW w:w="1026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（三）</w:t>
            </w:r>
          </w:p>
        </w:tc>
        <w:tc>
          <w:tcPr>
            <w:tcW w:w="1026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（四）</w:t>
            </w:r>
          </w:p>
        </w:tc>
        <w:tc>
          <w:tcPr>
            <w:tcW w:w="962" w:type="dxa"/>
            <w:vMerge w:val="continue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962" w:type="dxa"/>
            <w:vMerge w:val="continue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962" w:type="dxa"/>
            <w:vMerge w:val="continue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8" w:hRule="atLeast"/>
          <w:jc w:val="center"/>
        </w:trPr>
        <w:tc>
          <w:tcPr>
            <w:tcW w:w="962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得分</w:t>
            </w:r>
          </w:p>
        </w:tc>
        <w:tc>
          <w:tcPr>
            <w:tcW w:w="677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900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1026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1026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1026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962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962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  <w:tc>
          <w:tcPr>
            <w:tcW w:w="962" w:type="dxa"/>
            <w:vAlign w:val="center"/>
          </w:tcPr>
          <w:p>
            <w:pPr>
              <w:jc w:val="center"/>
              <w:rPr>
                <w:rFonts w:hint="eastAsia"/>
                <w:color w:val="000000"/>
                <w:szCs w:val="21"/>
              </w:rPr>
            </w:pPr>
          </w:p>
        </w:tc>
      </w:tr>
    </w:tbl>
    <w:p>
      <w:pPr>
        <w:spacing w:line="340" w:lineRule="exact"/>
        <w:rPr>
          <w:rFonts w:hint="eastAsia"/>
          <w:sz w:val="24"/>
        </w:rPr>
      </w:pPr>
      <w:r>
        <w:rPr>
          <w:rFonts w:hint="eastAsia"/>
          <w:sz w:val="24"/>
        </w:rPr>
        <w:t>一、积累与运用（</w:t>
      </w:r>
      <w:r>
        <w:rPr>
          <w:rFonts w:hint="eastAsia" w:ascii="宋体" w:hAnsi="宋体"/>
          <w:spacing w:val="12"/>
          <w:sz w:val="24"/>
        </w:rPr>
        <w:t>24</w:t>
      </w:r>
      <w:r>
        <w:rPr>
          <w:rFonts w:hint="eastAsia" w:ascii="宋体" w:hAnsi="宋体"/>
          <w:sz w:val="24"/>
          <w:szCs w:val="24"/>
        </w:rPr>
        <w:t>分</w:t>
      </w:r>
      <w:r>
        <w:rPr>
          <w:rFonts w:hint="eastAsia"/>
          <w:sz w:val="24"/>
        </w:rPr>
        <w:t>）</w:t>
      </w:r>
    </w:p>
    <w:p>
      <w:pPr>
        <w:spacing w:line="340" w:lineRule="exact"/>
        <w:rPr>
          <w:rFonts w:hint="eastAsia"/>
          <w:szCs w:val="21"/>
        </w:rPr>
      </w:pPr>
      <w:r>
        <w:rPr>
          <w:rFonts w:hint="eastAsia"/>
          <w:szCs w:val="21"/>
        </w:rPr>
        <w:t>1．根据课文默写古诗文。（10分）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（1）</w:t>
      </w:r>
      <w:r>
        <w:rPr>
          <w:rFonts w:hint="eastAsia"/>
          <w:color w:val="000000"/>
          <w:szCs w:val="21"/>
          <w:u w:val="single"/>
        </w:rPr>
        <w:t xml:space="preserve">              </w:t>
      </w:r>
      <w:r>
        <w:rPr>
          <w:rFonts w:hint="eastAsia"/>
          <w:color w:val="000000"/>
          <w:szCs w:val="21"/>
        </w:rPr>
        <w:t>，湘水无情吊起知？（柳长卿《长沙过贾谊宅》）</w:t>
      </w:r>
    </w:p>
    <w:p>
      <w:pPr>
        <w:spacing w:line="340" w:lineRule="exact"/>
        <w:ind w:left="315" w:hanging="315" w:hangingChars="150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（2）《行路难》中道出作者李白坚信抱负必能实现的昂扬之气的诗句是：</w:t>
      </w:r>
      <w:r>
        <w:rPr>
          <w:rFonts w:hint="eastAsia"/>
          <w:color w:val="000000"/>
          <w:szCs w:val="21"/>
          <w:u w:val="single"/>
        </w:rPr>
        <w:t xml:space="preserve">                 </w:t>
      </w:r>
      <w:r>
        <w:rPr>
          <w:rFonts w:hint="eastAsia"/>
          <w:color w:val="000000"/>
          <w:szCs w:val="21"/>
        </w:rPr>
        <w:t>，</w:t>
      </w:r>
    </w:p>
    <w:p>
      <w:pPr>
        <w:spacing w:line="340" w:lineRule="exact"/>
        <w:ind w:left="315" w:leftChars="100" w:hanging="105" w:hangingChars="50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  <w:u w:val="single"/>
        </w:rPr>
        <w:t xml:space="preserve">                    </w:t>
      </w:r>
      <w:r>
        <w:rPr>
          <w:rFonts w:hint="eastAsia"/>
          <w:color w:val="000000"/>
          <w:szCs w:val="21"/>
        </w:rPr>
        <w:t>。</w:t>
      </w:r>
    </w:p>
    <w:p>
      <w:pPr>
        <w:spacing w:line="340" w:lineRule="exact"/>
        <w:ind w:left="315" w:hanging="315" w:hangingChars="150"/>
        <w:rPr>
          <w:rFonts w:hint="eastAsia" w:ascii="Arial" w:hAnsi="Arial" w:cs="Arial"/>
          <w:szCs w:val="21"/>
        </w:rPr>
      </w:pPr>
      <w:r>
        <w:rPr>
          <w:rFonts w:hint="eastAsia"/>
          <w:color w:val="000000"/>
          <w:szCs w:val="21"/>
        </w:rPr>
        <w:t>（3）不以物喜，不以己悲，</w:t>
      </w:r>
      <w:r>
        <w:rPr>
          <w:rFonts w:hint="eastAsia" w:ascii="Arial" w:hAnsi="Arial" w:cs="Arial"/>
          <w:szCs w:val="21"/>
          <w:u w:val="single"/>
        </w:rPr>
        <w:t xml:space="preserve">                   </w:t>
      </w:r>
      <w:r>
        <w:rPr>
          <w:rFonts w:hint="eastAsia" w:ascii="Arial" w:hAnsi="Arial" w:cs="Arial"/>
          <w:szCs w:val="21"/>
        </w:rPr>
        <w:t>，</w:t>
      </w:r>
      <w:r>
        <w:rPr>
          <w:rFonts w:hint="eastAsia" w:ascii="Arial" w:hAnsi="Arial" w:cs="Arial"/>
          <w:szCs w:val="21"/>
          <w:u w:val="single"/>
        </w:rPr>
        <w:t xml:space="preserve">                </w:t>
      </w:r>
      <w:r>
        <w:rPr>
          <w:rFonts w:hint="eastAsia" w:ascii="Arial" w:hAnsi="Arial" w:cs="Arial"/>
          <w:szCs w:val="21"/>
        </w:rPr>
        <w:t>。（范仲淹《岳阳楼记》）</w:t>
      </w:r>
    </w:p>
    <w:p>
      <w:pPr>
        <w:spacing w:line="340" w:lineRule="exact"/>
        <w:ind w:left="315" w:hanging="315" w:hangingChars="150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（4）我欲乘风归去，又恐琼楼玉宇，</w:t>
      </w:r>
      <w:r>
        <w:rPr>
          <w:rFonts w:hint="eastAsia"/>
          <w:color w:val="000000"/>
          <w:szCs w:val="21"/>
          <w:u w:val="single"/>
        </w:rPr>
        <w:t xml:space="preserve">              </w:t>
      </w:r>
      <w:r>
        <w:rPr>
          <w:rFonts w:hint="eastAsia"/>
          <w:color w:val="000000"/>
          <w:szCs w:val="21"/>
        </w:rPr>
        <w:t>。（苏轼《水调歌头》）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（5） 完成默写：    《酬乐天扬州初逢席上见赠》孟浩然</w:t>
      </w:r>
    </w:p>
    <w:p>
      <w:pPr>
        <w:spacing w:line="340" w:lineRule="exact"/>
        <w:ind w:firstLine="1890" w:firstLineChars="900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巴山楚水凄凉地，二十三年弃置身。</w:t>
      </w:r>
    </w:p>
    <w:p>
      <w:pPr>
        <w:spacing w:line="340" w:lineRule="exact"/>
        <w:ind w:firstLine="1050" w:firstLineChars="500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  <w:u w:val="single"/>
        </w:rPr>
        <w:t xml:space="preserve">                      </w:t>
      </w:r>
      <w:r>
        <w:rPr>
          <w:rFonts w:hint="eastAsia"/>
          <w:color w:val="000000"/>
          <w:szCs w:val="21"/>
        </w:rPr>
        <w:t>，</w:t>
      </w:r>
      <w:r>
        <w:rPr>
          <w:rFonts w:hint="eastAsia"/>
          <w:color w:val="000000"/>
          <w:szCs w:val="21"/>
          <w:u w:val="single"/>
        </w:rPr>
        <w:t xml:space="preserve">                           </w:t>
      </w:r>
      <w:r>
        <w:rPr>
          <w:rFonts w:hint="eastAsia"/>
          <w:color w:val="000000"/>
          <w:szCs w:val="21"/>
        </w:rPr>
        <w:t>。</w:t>
      </w:r>
    </w:p>
    <w:p>
      <w:pPr>
        <w:spacing w:line="340" w:lineRule="exact"/>
        <w:ind w:firstLine="1050" w:firstLineChars="500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  <w:u w:val="single"/>
        </w:rPr>
        <w:t xml:space="preserve">                      </w:t>
      </w:r>
      <w:r>
        <w:rPr>
          <w:rFonts w:hint="eastAsia"/>
          <w:color w:val="000000"/>
          <w:szCs w:val="21"/>
        </w:rPr>
        <w:t>，</w:t>
      </w:r>
      <w:r>
        <w:rPr>
          <w:rFonts w:hint="eastAsia"/>
          <w:color w:val="000000"/>
          <w:szCs w:val="21"/>
          <w:u w:val="single"/>
        </w:rPr>
        <w:t xml:space="preserve">                          </w:t>
      </w:r>
      <w:r>
        <w:rPr>
          <w:rFonts w:hint="eastAsia"/>
          <w:color w:val="000000"/>
          <w:szCs w:val="21"/>
        </w:rPr>
        <w:t>。</w:t>
      </w:r>
    </w:p>
    <w:p>
      <w:pPr>
        <w:spacing w:line="340" w:lineRule="exact"/>
        <w:ind w:firstLine="1890" w:firstLineChars="900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今日听君歌一曲，暂凭杯酒长精神。</w:t>
      </w:r>
    </w:p>
    <w:p>
      <w:pPr>
        <w:spacing w:line="340" w:lineRule="exact"/>
        <w:outlineLvl w:val="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2．根据拼音写出相应的词语。（4分）</w:t>
      </w:r>
    </w:p>
    <w:p>
      <w:pPr>
        <w:spacing w:line="340" w:lineRule="exact"/>
        <w:rPr>
          <w:rFonts w:hint="eastAsia"/>
          <w:szCs w:val="21"/>
        </w:rPr>
      </w:pPr>
      <w:r>
        <w:rPr>
          <w:rFonts w:hint="eastAsia"/>
          <w:szCs w:val="21"/>
        </w:rPr>
        <w:t>(1)哦！多少年来你</w:t>
      </w:r>
      <w:r>
        <w:rPr>
          <w:rFonts w:ascii="Arial" w:hAnsi="Arial" w:cs="Arial"/>
          <w:color w:val="333333"/>
          <w:szCs w:val="21"/>
          <w:shd w:val="clear" w:color="auto" w:fill="FFFFFF"/>
        </w:rPr>
        <w:t>fēng rùn</w:t>
      </w:r>
      <w:r>
        <w:rPr>
          <w:rFonts w:hint="eastAsia"/>
          <w:szCs w:val="21"/>
        </w:rPr>
        <w:t>(           )的生命永在寂静的谐奏里勃发。</w:t>
      </w:r>
    </w:p>
    <w:p>
      <w:pPr>
        <w:spacing w:line="340" w:lineRule="exact"/>
        <w:rPr>
          <w:rFonts w:hint="eastAsia"/>
          <w:szCs w:val="21"/>
        </w:rPr>
      </w:pPr>
      <w:r>
        <w:rPr>
          <w:rFonts w:hint="eastAsia"/>
          <w:szCs w:val="21"/>
        </w:rPr>
        <w:t>(2)这是某种令人</w:t>
      </w:r>
      <w:r>
        <w:rPr>
          <w:rFonts w:ascii="Arial" w:hAnsi="Arial" w:cs="Arial"/>
          <w:color w:val="333333"/>
          <w:szCs w:val="21"/>
          <w:shd w:val="clear" w:color="auto" w:fill="FFFFFF"/>
        </w:rPr>
        <w:t>jīng hài</w:t>
      </w:r>
      <w:r>
        <w:rPr>
          <w:rFonts w:hint="eastAsia" w:ascii="Arial" w:hAnsi="Arial" w:cs="Arial"/>
          <w:color w:val="333333"/>
          <w:szCs w:val="21"/>
          <w:shd w:val="clear" w:color="auto" w:fill="FFFFFF"/>
        </w:rPr>
        <w:t>(</w:t>
      </w:r>
      <w:r>
        <w:rPr>
          <w:rFonts w:hint="eastAsia"/>
          <w:szCs w:val="21"/>
        </w:rPr>
        <w:t xml:space="preserve">          )而不知名的杰作，在不可名状的晨曦中依稀可见。</w:t>
      </w:r>
    </w:p>
    <w:p>
      <w:pPr>
        <w:spacing w:line="340" w:lineRule="exact"/>
        <w:rPr>
          <w:rFonts w:hint="eastAsia"/>
          <w:szCs w:val="21"/>
        </w:rPr>
      </w:pPr>
      <w:r>
        <w:rPr>
          <w:rFonts w:hint="eastAsia"/>
          <w:szCs w:val="21"/>
        </w:rPr>
        <w:t>(3)有些人有一种错觉，似乎优雅风度就是</w:t>
      </w:r>
      <w:r>
        <w:rPr>
          <w:rFonts w:ascii="Arial" w:hAnsi="Arial" w:cs="Arial"/>
          <w:color w:val="333333"/>
          <w:szCs w:val="21"/>
          <w:shd w:val="clear" w:color="auto" w:fill="FFFFFF"/>
        </w:rPr>
        <w:t>jiǎo róu zào zuò</w:t>
      </w:r>
      <w:r>
        <w:rPr>
          <w:rFonts w:hint="eastAsia"/>
          <w:szCs w:val="21"/>
        </w:rPr>
        <w:t>(             )。</w:t>
      </w:r>
    </w:p>
    <w:p>
      <w:pPr>
        <w:spacing w:line="340" w:lineRule="exact"/>
        <w:rPr>
          <w:rFonts w:hint="eastAsia"/>
          <w:szCs w:val="21"/>
        </w:rPr>
      </w:pPr>
      <w:r>
        <w:rPr>
          <w:rFonts w:hint="eastAsia"/>
          <w:szCs w:val="21"/>
        </w:rPr>
        <w:t>(4)我们若能这样追问，一切虚妄的学说便</w:t>
      </w:r>
      <w:r>
        <w:rPr>
          <w:rFonts w:ascii="Arial" w:hAnsi="Arial" w:cs="Arial"/>
          <w:color w:val="333333"/>
          <w:szCs w:val="21"/>
          <w:shd w:val="clear" w:color="auto" w:fill="FFFFFF"/>
        </w:rPr>
        <w:t>bù gōng zì pò</w:t>
      </w:r>
      <w:r>
        <w:rPr>
          <w:rFonts w:hint="eastAsia" w:ascii="Arial" w:hAnsi="Arial" w:cs="Arial"/>
          <w:color w:val="333333"/>
          <w:szCs w:val="21"/>
          <w:shd w:val="clear" w:color="auto" w:fill="FFFFFF"/>
        </w:rPr>
        <w:t>(</w:t>
      </w:r>
      <w:r>
        <w:rPr>
          <w:rFonts w:hint="eastAsia"/>
          <w:szCs w:val="21"/>
        </w:rPr>
        <w:t xml:space="preserve">             )了。</w:t>
      </w:r>
    </w:p>
    <w:p>
      <w:pPr>
        <w:spacing w:line="34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3.下列对病句的修改不正确的一项是(       )（3分）</w:t>
      </w:r>
    </w:p>
    <w:p>
      <w:pPr>
        <w:spacing w:line="34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A.重温年轻共产党人荡气回肠的奋斗历程，目的是为了让当代青年感知信仰的力量，坚定奋斗的决心。(删去“目的”)</w:t>
      </w:r>
    </w:p>
    <w:p>
      <w:pPr>
        <w:spacing w:line="34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B.如何在优化生态环境、加强城市品质的同时，让百姓真正地成为受益者，考验着相关规划者、建设者的智慧与能力。(将“加强”改为“提升”)</w:t>
      </w:r>
    </w:p>
    <w:p>
      <w:pPr>
        <w:spacing w:line="34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C.著名物理学家霍金倾尽毕生精力，以整个宇宙为研究对象，试图解开关于时空和存在的本质。(在“本质”后加上“的谜团”)</w:t>
      </w:r>
    </w:p>
    <w:p>
      <w:pPr>
        <w:spacing w:line="34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D.青年组织聚焦港澳青少年健康成长的关键问题，紧扣提高青少年国家意识和爱国精神的主题，精心设计了活动样式，深化了交流内容。(将“提高”改为“提升”)</w:t>
      </w:r>
    </w:p>
    <w:p>
      <w:pPr>
        <w:spacing w:line="34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4．</w:t>
      </w:r>
      <w:r>
        <w:rPr>
          <w:rFonts w:ascii="宋体" w:hAnsi="宋体"/>
          <w:szCs w:val="21"/>
        </w:rPr>
        <w:t>下列句子中加</w:t>
      </w:r>
      <w:r>
        <w:rPr>
          <w:rFonts w:hint="eastAsia" w:ascii="宋体" w:hAnsi="宋体"/>
          <w:szCs w:val="21"/>
        </w:rPr>
        <w:t>粗</w:t>
      </w:r>
      <w:r>
        <w:rPr>
          <w:rFonts w:ascii="宋体" w:hAnsi="宋体"/>
          <w:szCs w:val="21"/>
        </w:rPr>
        <w:t>的词语</w:t>
      </w:r>
      <w:r>
        <w:rPr>
          <w:rFonts w:ascii="宋体" w:hAnsi="宋体"/>
          <w:szCs w:val="21"/>
          <w:em w:val="dot"/>
        </w:rPr>
        <w:t>使用不当</w:t>
      </w:r>
      <w:r>
        <w:rPr>
          <w:rFonts w:ascii="宋体" w:hAnsi="宋体"/>
          <w:szCs w:val="21"/>
        </w:rPr>
        <w:t>的一项是（      ）（</w:t>
      </w:r>
      <w:r>
        <w:rPr>
          <w:rFonts w:hint="eastAsia" w:ascii="宋体" w:hAnsi="宋体"/>
          <w:szCs w:val="21"/>
        </w:rPr>
        <w:t>3</w:t>
      </w:r>
      <w:r>
        <w:rPr>
          <w:rFonts w:ascii="宋体" w:hAnsi="宋体"/>
          <w:szCs w:val="21"/>
        </w:rPr>
        <w:t>分）</w:t>
      </w:r>
    </w:p>
    <w:p>
      <w:pPr>
        <w:spacing w:line="340" w:lineRule="exact"/>
        <w:rPr>
          <w:rFonts w:hint="eastAsia" w:ascii="宋体" w:hAnsi="宋体"/>
          <w:szCs w:val="24"/>
        </w:rPr>
      </w:pPr>
      <w:r>
        <w:rPr>
          <w:rFonts w:hint="eastAsia" w:ascii="宋体" w:hAnsi="宋体"/>
          <w:szCs w:val="24"/>
        </w:rPr>
        <w:t>A.纸质书的墨香正</w:t>
      </w:r>
      <w:r>
        <w:rPr>
          <w:rFonts w:hint="eastAsia" w:ascii="宋体" w:hAnsi="宋体"/>
          <w:szCs w:val="24"/>
          <w:em w:val="dot"/>
        </w:rPr>
        <w:t>悄然</w:t>
      </w:r>
      <w:r>
        <w:rPr>
          <w:rFonts w:hint="eastAsia" w:ascii="宋体" w:hAnsi="宋体"/>
          <w:szCs w:val="24"/>
        </w:rPr>
        <w:t>漫向中国的乡村角落，这一现象说明阅读的城乡差距正在不断缩小。</w:t>
      </w:r>
    </w:p>
    <w:p>
      <w:pPr>
        <w:spacing w:line="340" w:lineRule="exact"/>
        <w:rPr>
          <w:rFonts w:hint="eastAsia" w:ascii="宋体" w:hAnsi="宋体"/>
          <w:szCs w:val="24"/>
        </w:rPr>
      </w:pPr>
      <w:r>
        <w:rPr>
          <w:rFonts w:hint="eastAsia" w:ascii="宋体" w:hAnsi="宋体"/>
          <w:szCs w:val="24"/>
        </w:rPr>
        <w:t>B.新中国成立70多年来，我国国产医疗器械产业从</w:t>
      </w:r>
      <w:r>
        <w:rPr>
          <w:rFonts w:hint="eastAsia" w:ascii="宋体" w:hAnsi="宋体"/>
          <w:szCs w:val="24"/>
          <w:em w:val="dot"/>
        </w:rPr>
        <w:t>白手起家</w:t>
      </w:r>
      <w:r>
        <w:rPr>
          <w:rFonts w:hint="eastAsia" w:ascii="宋体" w:hAnsi="宋体"/>
          <w:szCs w:val="24"/>
        </w:rPr>
        <w:t>，逐步发展到走向国际。</w:t>
      </w:r>
    </w:p>
    <w:p>
      <w:pPr>
        <w:spacing w:line="340" w:lineRule="exact"/>
        <w:rPr>
          <w:rFonts w:hint="eastAsia" w:ascii="宋体" w:hAnsi="宋体"/>
          <w:szCs w:val="24"/>
        </w:rPr>
      </w:pPr>
      <w:r>
        <w:rPr>
          <w:rFonts w:hint="eastAsia" w:ascii="宋体" w:hAnsi="宋体"/>
          <w:szCs w:val="24"/>
        </w:rPr>
        <w:t>C.随着飞行指挥员一声令下，</w:t>
      </w:r>
      <w:r>
        <w:rPr>
          <w:rFonts w:hint="eastAsia" w:ascii="宋体" w:hAnsi="宋体"/>
          <w:szCs w:val="24"/>
          <w:em w:val="dot"/>
        </w:rPr>
        <w:t>振聋发聩</w:t>
      </w:r>
      <w:r>
        <w:rPr>
          <w:rFonts w:hint="eastAsia" w:ascii="宋体" w:hAnsi="宋体"/>
          <w:szCs w:val="24"/>
        </w:rPr>
        <w:t>的发动机轰鸣声响彻整个机场。</w:t>
      </w:r>
    </w:p>
    <w:p>
      <w:pPr>
        <w:spacing w:line="340" w:lineRule="exact"/>
        <w:rPr>
          <w:rFonts w:hint="eastAsia" w:ascii="宋体" w:hAnsi="宋体"/>
          <w:szCs w:val="24"/>
        </w:rPr>
      </w:pPr>
      <w:r>
        <w:rPr>
          <w:rFonts w:hint="eastAsia" w:ascii="宋体" w:hAnsi="宋体"/>
          <w:szCs w:val="24"/>
        </w:rPr>
        <w:t>D.原本葱郁的植物入秋后就凋零，让人不免</w:t>
      </w:r>
      <w:r>
        <w:rPr>
          <w:rFonts w:hint="eastAsia" w:ascii="宋体" w:hAnsi="宋体"/>
          <w:szCs w:val="24"/>
          <w:em w:val="dot"/>
        </w:rPr>
        <w:t>触目伤怀</w:t>
      </w:r>
      <w:r>
        <w:rPr>
          <w:rFonts w:hint="eastAsia" w:ascii="宋体" w:hAnsi="宋体"/>
          <w:szCs w:val="24"/>
        </w:rPr>
        <w:t>，感慨时光飞逝。</w:t>
      </w:r>
    </w:p>
    <w:p>
      <w:pPr>
        <w:spacing w:line="320" w:lineRule="exact"/>
        <w:rPr>
          <w:rFonts w:hint="eastAsia"/>
          <w:sz w:val="24"/>
          <w:szCs w:val="30"/>
        </w:rPr>
      </w:pPr>
      <w:r>
        <w:rPr>
          <w:rFonts w:hint="eastAsia" w:ascii="宋体" w:hAnsi="宋体"/>
          <w:szCs w:val="21"/>
        </w:rPr>
        <w:t>5．北京冬奥会举办期间，学校开展“燃情冬奥·逐梦未来”主题系列活动，你和同学参与其中。活动中，北京冬奥会吉祥物“冰墩墩”、冬残奥会吉祥物“雪容融”引起了大家的兴趣，你和同学小海展开了讨论。请你根据讨论情况补全横线内容（4分）</w:t>
      </w:r>
    </w:p>
    <w:p>
      <w:pPr>
        <w:outlineLvl w:val="0"/>
        <w:rPr>
          <w:rFonts w:hint="eastAsia"/>
          <w:sz w:val="24"/>
          <w:szCs w:val="30"/>
        </w:rPr>
      </w:pPr>
      <w:r>
        <w:rPr>
          <w:rFonts w:hint="eastAsia"/>
          <w:sz w:val="24"/>
          <w:szCs w:val="30"/>
        </w:rPr>
        <w:pict>
          <v:shape id="_x0000_i1025" o:spt="75" alt="微信图片_20220927102545" type="#_x0000_t75" style="height:208.35pt;width:430.9pt;" filled="f" o:preferrelative="t" stroked="f" coordsize="21600,21600">
            <v:path/>
            <v:fill on="f" focussize="0,0"/>
            <v:stroke on="f"/>
            <v:imagedata r:id="rId8" o:title="微信图片_20220927102545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1"/>
        </w:numPr>
        <w:spacing w:line="320" w:lineRule="exact"/>
        <w:outlineLvl w:val="0"/>
        <w:rPr>
          <w:rFonts w:hint="eastAsia"/>
          <w:sz w:val="24"/>
          <w:szCs w:val="30"/>
        </w:rPr>
      </w:pPr>
      <w:r>
        <w:rPr>
          <w:rFonts w:hint="eastAsia"/>
          <w:sz w:val="24"/>
          <w:szCs w:val="30"/>
        </w:rPr>
        <w:t>阅读与理解（46分）</w:t>
      </w:r>
    </w:p>
    <w:p>
      <w:pPr>
        <w:spacing w:line="320" w:lineRule="exact"/>
        <w:jc w:val="center"/>
        <w:outlineLvl w:val="0"/>
        <w:rPr>
          <w:rFonts w:hint="eastAsia" w:ascii="宋体" w:hAnsi="宋体" w:cs="宋体"/>
          <w:b/>
          <w:bCs/>
          <w:color w:val="000000"/>
          <w:szCs w:val="21"/>
        </w:rPr>
      </w:pPr>
      <w:r>
        <w:rPr>
          <w:rFonts w:hint="eastAsia" w:ascii="宋体" w:hAnsi="宋体" w:cs="宋体"/>
          <w:b/>
          <w:bCs/>
          <w:color w:val="000000"/>
          <w:szCs w:val="21"/>
        </w:rPr>
        <w:t>（一）醉翁亭记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ind w:firstLine="420" w:firstLineChars="2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环滁皆山也。其西南诸峰，林壑尤美。望之蔚然而深秀者，琅琊也。山行六七里，渐闻水声潺潺而泻出于两峰之间者，酿泉也。峰回路转，有亭翼然临于泉上者，醉翁亭也。作亭者谁？山之僧智仙也。名之者谁？太守自谓也。太守与客来饮于此，饮少辄醉，而年又最高，故自号曰醉翁也。醉翁之意不在酒，在乎山水之间也。山水之乐，得之心而寓之酒也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ind w:firstLine="420" w:firstLineChars="2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若夫日出而林霏开，云归而岩穴暝，晦明变化者，山间之朝暮也。野芳发而幽香，佳木秀而繁阴，风霜高洁，水落而石出者，山间之四时也。朝而往，暮而归，四时之景不同，而乐亦无穷也。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ind w:firstLine="420" w:firstLineChars="2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至于负者歌于途，行者休于树，前者呼，后者应，伛偻提携，往来而不绝者，滁人游也。临溪而渔，溪深而鱼肥。酿泉为酒，泉香而酒洌；山肴野蔌，杂然而前陈者，太守宴也。宴酣之乐，非丝非竹，射者中，弈者胜，觥筹交错，起坐而喧哗者，众宾欢也。苍颜白发，颓然乎其间者，太守醉也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rPr>
          <w:rFonts w:hint="eastAsia" w:ascii="Arial" w:hAnsi="Arial" w:cs="Arial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     已而夕阳在山，人影散乱，太守归而宾客从也。树林阴翳，鸣声上下，游人去而禽鸟乐也。然而禽鸟知山林之乐，而不知人之乐；人知从太守游而乐，而不知太守之乐其乐也。醉能同其乐，醒能述以文者，太守也。太守谓谁？庐陵欧阳修也。</w:t>
      </w:r>
      <w:r>
        <w:rPr>
          <w:rFonts w:hint="eastAsia" w:ascii="Arial" w:hAnsi="Arial" w:cs="Arial"/>
          <w:szCs w:val="21"/>
        </w:rPr>
        <w:t>6．解释下列加点的词语。（3分）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rPr>
          <w:rFonts w:hint="eastAsia" w:ascii="Arial" w:hAnsi="Arial" w:cs="Arial"/>
          <w:szCs w:val="21"/>
        </w:rPr>
      </w:pPr>
      <w:r>
        <w:rPr>
          <w:rFonts w:hint="eastAsia" w:ascii="Arial" w:hAnsi="Arial" w:cs="Arial"/>
          <w:szCs w:val="21"/>
        </w:rPr>
        <w:t>①</w:t>
      </w:r>
      <w:r>
        <w:rPr>
          <w:rFonts w:hint="eastAsia" w:ascii="宋体" w:hAnsi="宋体" w:cs="宋体"/>
          <w:color w:val="000000"/>
          <w:szCs w:val="21"/>
        </w:rPr>
        <w:t>饮少</w:t>
      </w:r>
      <w:r>
        <w:rPr>
          <w:rFonts w:hint="eastAsia" w:ascii="Arial" w:hAnsi="Arial" w:cs="Arial"/>
          <w:b/>
          <w:szCs w:val="21"/>
          <w:em w:val="dot"/>
        </w:rPr>
        <w:t>辄</w:t>
      </w:r>
      <w:r>
        <w:rPr>
          <w:rFonts w:hint="eastAsia" w:ascii="宋体" w:hAnsi="宋体" w:cs="宋体"/>
          <w:color w:val="000000"/>
          <w:szCs w:val="21"/>
        </w:rPr>
        <w:t>醉</w:t>
      </w:r>
      <w:r>
        <w:rPr>
          <w:rFonts w:hint="eastAsia" w:ascii="Arial" w:hAnsi="Arial" w:cs="Arial"/>
          <w:szCs w:val="21"/>
        </w:rPr>
        <w:t>（          ）     ②</w:t>
      </w:r>
      <w:r>
        <w:rPr>
          <w:rFonts w:hint="eastAsia" w:ascii="宋体" w:hAnsi="宋体" w:cs="宋体"/>
          <w:color w:val="000000"/>
          <w:szCs w:val="21"/>
        </w:rPr>
        <w:t>泉香而酒</w:t>
      </w:r>
      <w:r>
        <w:rPr>
          <w:rFonts w:hint="eastAsia" w:ascii="Arial" w:hAnsi="Arial" w:cs="Arial"/>
          <w:b/>
          <w:szCs w:val="21"/>
          <w:em w:val="dot"/>
        </w:rPr>
        <w:t>洌</w:t>
      </w:r>
      <w:r>
        <w:rPr>
          <w:rFonts w:hint="eastAsia" w:ascii="Arial" w:hAnsi="Arial" w:cs="Arial"/>
          <w:szCs w:val="21"/>
        </w:rPr>
        <w:t>（         ）     ③</w:t>
      </w:r>
      <w:r>
        <w:rPr>
          <w:rFonts w:hint="eastAsia" w:ascii="Arial" w:hAnsi="Arial" w:cs="Arial"/>
          <w:b/>
          <w:szCs w:val="21"/>
          <w:em w:val="dot"/>
        </w:rPr>
        <w:t>乐</w:t>
      </w:r>
      <w:r>
        <w:rPr>
          <w:rFonts w:hint="eastAsia" w:ascii="宋体" w:hAnsi="宋体" w:cs="宋体"/>
          <w:color w:val="000000"/>
          <w:szCs w:val="21"/>
        </w:rPr>
        <w:t>其乐</w:t>
      </w:r>
      <w:r>
        <w:rPr>
          <w:rFonts w:hint="eastAsia" w:ascii="Arial" w:hAnsi="Arial" w:cs="Arial"/>
          <w:szCs w:val="21"/>
        </w:rPr>
        <w:t xml:space="preserve">（          ）      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rPr>
          <w:rFonts w:hint="eastAsia" w:ascii="Arial" w:hAnsi="Arial" w:cs="Arial"/>
          <w:szCs w:val="21"/>
        </w:rPr>
      </w:pPr>
      <w:r>
        <w:rPr>
          <w:rFonts w:hint="eastAsia" w:ascii="Arial" w:hAnsi="Arial" w:cs="Arial"/>
          <w:szCs w:val="21"/>
        </w:rPr>
        <w:t>7．用现代汉语翻译下面句子。（4分）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Arial" w:hAnsi="Arial" w:cs="Arial"/>
          <w:szCs w:val="21"/>
        </w:rPr>
        <w:t>（1）</w:t>
      </w:r>
      <w:r>
        <w:rPr>
          <w:rFonts w:hint="eastAsia" w:ascii="宋体" w:hAnsi="宋体" w:cs="宋体"/>
          <w:color w:val="000000"/>
          <w:szCs w:val="21"/>
        </w:rPr>
        <w:t>野芳发而幽香，佳木秀而繁阴，风霜高洁，水落而石出者，山间之四时也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rPr>
          <w:rFonts w:hint="eastAsia" w:ascii="Arial" w:hAnsi="Arial" w:cs="Arial"/>
          <w:szCs w:val="21"/>
        </w:rPr>
      </w:pPr>
      <w:r>
        <w:rPr>
          <w:rFonts w:hint="eastAsia" w:ascii="Arial" w:hAnsi="Arial" w:cs="Arial"/>
          <w:szCs w:val="21"/>
        </w:rPr>
        <w:t>译文：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rPr>
          <w:rFonts w:hint="eastAsia" w:ascii="Arial" w:hAnsi="Arial" w:cs="Arial"/>
          <w:szCs w:val="21"/>
        </w:rPr>
      </w:pPr>
      <w:r>
        <w:rPr>
          <w:rFonts w:hint="eastAsia" w:ascii="Arial" w:hAnsi="Arial" w:cs="Arial"/>
          <w:szCs w:val="21"/>
        </w:rPr>
        <w:t>（2）苍颜白发，颓然乎其间者，太受醉也</w:t>
      </w:r>
      <w:r>
        <w:rPr>
          <w:rFonts w:ascii="Arial" w:hAnsi="Arial" w:cs="Arial"/>
          <w:szCs w:val="21"/>
        </w:rPr>
        <w:t>。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rPr>
          <w:rFonts w:hint="eastAsia" w:ascii="Arial" w:hAnsi="Arial" w:cs="Arial"/>
          <w:szCs w:val="21"/>
        </w:rPr>
      </w:pPr>
      <w:r>
        <w:rPr>
          <w:rFonts w:hint="eastAsia" w:ascii="Arial" w:hAnsi="Arial" w:cs="Arial"/>
          <w:szCs w:val="21"/>
        </w:rPr>
        <w:t>译文：</w:t>
      </w:r>
    </w:p>
    <w:p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20" w:lineRule="exact"/>
        <w:rPr>
          <w:rFonts w:hint="eastAsia" w:ascii="Arial" w:hAnsi="Arial" w:cs="Arial"/>
          <w:szCs w:val="21"/>
        </w:rPr>
      </w:pPr>
    </w:p>
    <w:p>
      <w:pPr>
        <w:numPr>
          <w:ilvl w:val="0"/>
          <w:numId w:val="2"/>
        </w:numPr>
        <w:spacing w:line="320" w:lineRule="exact"/>
        <w:rPr>
          <w:rFonts w:hint="eastAsia" w:ascii="Arial" w:hAnsi="Arial" w:cs="Arial"/>
          <w:szCs w:val="21"/>
        </w:rPr>
      </w:pPr>
      <w:r>
        <w:rPr>
          <w:rFonts w:hint="eastAsia" w:ascii="Arial" w:hAnsi="Arial" w:cs="Arial"/>
          <w:szCs w:val="21"/>
        </w:rPr>
        <w:t>第一段作者用了什么写法一步步“推出”醉翁亭的？并简要分析这样描写的效果。</w:t>
      </w:r>
    </w:p>
    <w:p>
      <w:pPr>
        <w:spacing w:line="320" w:lineRule="exact"/>
        <w:rPr>
          <w:rFonts w:hint="eastAsia" w:ascii="Arial" w:hAnsi="Arial" w:cs="Arial"/>
          <w:szCs w:val="21"/>
        </w:rPr>
      </w:pPr>
    </w:p>
    <w:p>
      <w:pPr>
        <w:spacing w:line="320" w:lineRule="exact"/>
        <w:rPr>
          <w:rFonts w:hint="eastAsia" w:ascii="Arial" w:hAnsi="Arial" w:cs="Arial"/>
          <w:szCs w:val="21"/>
        </w:rPr>
      </w:pPr>
    </w:p>
    <w:p>
      <w:pPr>
        <w:spacing w:line="320" w:lineRule="exact"/>
        <w:rPr>
          <w:rFonts w:hint="eastAsia" w:ascii="Arial" w:hAnsi="Arial" w:cs="Arial"/>
          <w:szCs w:val="21"/>
        </w:rPr>
      </w:pPr>
    </w:p>
    <w:p>
      <w:pPr>
        <w:adjustRightInd w:val="0"/>
        <w:snapToGrid w:val="0"/>
        <w:spacing w:line="340" w:lineRule="exact"/>
        <w:jc w:val="center"/>
        <w:rPr>
          <w:rFonts w:hint="eastAsia" w:ascii="宋体" w:hAnsi="宋体"/>
          <w:b/>
          <w:sz w:val="24"/>
          <w:szCs w:val="24"/>
        </w:rPr>
      </w:pPr>
      <w:r>
        <w:rPr>
          <w:rFonts w:hint="eastAsia" w:ascii="宋体" w:hAnsi="宋体"/>
          <w:b/>
          <w:bCs/>
          <w:sz w:val="24"/>
          <w:szCs w:val="24"/>
        </w:rPr>
        <w:t>（二）放鹤亭记</w:t>
      </w:r>
      <w:r>
        <w:rPr>
          <w:rFonts w:hint="eastAsia" w:ascii="宋体" w:hAnsi="宋体"/>
          <w:b/>
          <w:sz w:val="24"/>
          <w:szCs w:val="24"/>
        </w:rPr>
        <w:t>（9分）</w:t>
      </w:r>
    </w:p>
    <w:p>
      <w:pPr>
        <w:adjustRightInd w:val="0"/>
        <w:snapToGrid w:val="0"/>
        <w:spacing w:line="340" w:lineRule="exact"/>
        <w:ind w:firstLine="420" w:firstLineChars="2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熙宁十年秋，彭城①大水。云龙山人张君之草堂，水及其半扉②。明年春，水落，迁于故居之东。</w:t>
      </w:r>
      <w:r>
        <w:rPr>
          <w:rFonts w:hint="eastAsia" w:ascii="宋体" w:hAnsi="宋体"/>
          <w:szCs w:val="21"/>
          <w:u w:val="single"/>
        </w:rPr>
        <w:t>东山之麓升高而望得异境焉作亭于其上。</w:t>
      </w:r>
      <w:r>
        <w:rPr>
          <w:rFonts w:hint="eastAsia" w:ascii="宋体" w:hAnsi="宋体"/>
          <w:szCs w:val="21"/>
        </w:rPr>
        <w:t>彭城之山，冈岭四合，隐然如大环，独缺其西一面，而山人之亭，适③当其缺。春夏之交，草木际天；秋冬雪月，千里一色；风雨晦明之间，俯仰百变。山人有二鹤，甚驯而善飞，旦则望西山之缺而放焉，纵其所如，或立于陂④田，或翔于云表；幕则傃⑤东山而归，故名之曰“放鹤亭”。</w:t>
      </w:r>
    </w:p>
    <w:p>
      <w:pPr>
        <w:adjustRightInd w:val="0"/>
        <w:snapToGrid w:val="0"/>
        <w:spacing w:line="34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【注释】①彭城：古地名，今徐州。②扉：门。③适：恰好。④陂(bi):水边。⑤愫(sù)：向，沿着。</w:t>
      </w:r>
    </w:p>
    <w:p>
      <w:pPr>
        <w:adjustRightInd w:val="0"/>
        <w:snapToGrid w:val="0"/>
        <w:spacing w:line="34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9.下列句子中加点词语解释</w:t>
      </w:r>
      <w:r>
        <w:rPr>
          <w:rFonts w:hint="eastAsia" w:ascii="宋体" w:hAnsi="宋体"/>
          <w:b/>
          <w:szCs w:val="21"/>
        </w:rPr>
        <w:t>不正确</w:t>
      </w:r>
      <w:r>
        <w:rPr>
          <w:rFonts w:hint="eastAsia" w:ascii="宋体" w:hAnsi="宋体"/>
          <w:szCs w:val="21"/>
        </w:rPr>
        <w:t>的一项是（       ）（3分）</w:t>
      </w:r>
    </w:p>
    <w:p>
      <w:pPr>
        <w:adjustRightInd w:val="0"/>
        <w:snapToGrid w:val="0"/>
        <w:spacing w:line="34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A．纵其所</w:t>
      </w:r>
      <w:r>
        <w:rPr>
          <w:rFonts w:hint="eastAsia" w:ascii="宋体" w:hAnsi="宋体"/>
          <w:szCs w:val="21"/>
          <w:em w:val="dot"/>
        </w:rPr>
        <w:t>如</w:t>
      </w: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好像）         B.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>故</w:t>
      </w:r>
      <w:r>
        <w:rPr>
          <w:rFonts w:hint="eastAsia" w:ascii="宋体" w:hAnsi="宋体"/>
          <w:szCs w:val="21"/>
          <w:em w:val="dot"/>
        </w:rPr>
        <w:t>名</w:t>
      </w:r>
      <w:r>
        <w:rPr>
          <w:rFonts w:hint="eastAsia" w:ascii="宋体" w:hAnsi="宋体"/>
          <w:szCs w:val="21"/>
        </w:rPr>
        <w:t>之曰</w:t>
      </w: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取名）</w:t>
      </w:r>
    </w:p>
    <w:p>
      <w:pPr>
        <w:adjustRightInd w:val="0"/>
        <w:snapToGrid w:val="0"/>
        <w:spacing w:line="34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C.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  <w:em w:val="dot"/>
        </w:rPr>
        <w:t>作</w:t>
      </w:r>
      <w:r>
        <w:rPr>
          <w:rFonts w:hint="eastAsia" w:ascii="宋体" w:hAnsi="宋体"/>
          <w:szCs w:val="21"/>
        </w:rPr>
        <w:t>亭于其上</w:t>
      </w: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建造）       D.</w:t>
      </w:r>
      <w:r>
        <w:rPr>
          <w:rFonts w:hint="eastAsia" w:ascii="宋体" w:hAnsi="宋体"/>
          <w:szCs w:val="21"/>
          <w:em w:val="dot"/>
        </w:rPr>
        <w:t>旦</w:t>
      </w:r>
      <w:r>
        <w:rPr>
          <w:rFonts w:hint="eastAsia" w:ascii="宋体" w:hAnsi="宋体"/>
          <w:szCs w:val="21"/>
        </w:rPr>
        <w:t>则望西山之缺而放焉</w:t>
      </w:r>
      <w:r>
        <w:rPr>
          <w:rFonts w:ascii="宋体" w:hAnsi="宋体"/>
          <w:szCs w:val="21"/>
        </w:rPr>
        <w:t>（</w:t>
      </w:r>
      <w:r>
        <w:rPr>
          <w:rFonts w:hint="eastAsia" w:ascii="宋体" w:hAnsi="宋体"/>
          <w:szCs w:val="21"/>
        </w:rPr>
        <w:t>早晨）</w:t>
      </w:r>
    </w:p>
    <w:p>
      <w:pPr>
        <w:adjustRightInd w:val="0"/>
        <w:snapToGrid w:val="0"/>
        <w:spacing w:line="340" w:lineRule="exac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10.请用“/”给文中画线的句子断句。（3分）</w:t>
      </w:r>
    </w:p>
    <w:p>
      <w:pPr>
        <w:adjustRightInd w:val="0"/>
        <w:snapToGrid w:val="0"/>
        <w:spacing w:line="340" w:lineRule="exact"/>
        <w:rPr>
          <w:rFonts w:hint="eastAsia" w:ascii="宋体" w:hAnsi="宋体"/>
          <w:szCs w:val="21"/>
          <w:u w:val="single"/>
        </w:rPr>
      </w:pPr>
      <w:r>
        <w:rPr>
          <w:rFonts w:hint="eastAsia" w:ascii="宋体" w:hAnsi="宋体"/>
          <w:szCs w:val="21"/>
          <w:u w:val="single"/>
        </w:rPr>
        <w:t>东 山 之 麓 升 高 而 望 得 异 境 焉 作 亭 于 其 上。</w:t>
      </w:r>
    </w:p>
    <w:p>
      <w:pPr>
        <w:numPr>
          <w:ilvl w:val="0"/>
          <w:numId w:val="3"/>
        </w:numPr>
        <w:adjustRightInd w:val="0"/>
        <w:snapToGrid w:val="0"/>
        <w:spacing w:line="340" w:lineRule="exac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请用自己的话概括说明彭城山势的特点。（3分）</w:t>
      </w:r>
    </w:p>
    <w:p>
      <w:pPr>
        <w:adjustRightInd w:val="0"/>
        <w:snapToGrid w:val="0"/>
        <w:spacing w:line="340" w:lineRule="exact"/>
        <w:rPr>
          <w:rFonts w:hint="eastAsia" w:ascii="宋体" w:hAnsi="宋体"/>
          <w:szCs w:val="21"/>
        </w:rPr>
      </w:pPr>
    </w:p>
    <w:p>
      <w:pPr>
        <w:spacing w:line="340" w:lineRule="exact"/>
        <w:jc w:val="center"/>
        <w:rPr>
          <w:rFonts w:ascii="楷体_GB2312"/>
          <w:b/>
          <w:sz w:val="24"/>
          <w:szCs w:val="28"/>
        </w:rPr>
      </w:pPr>
      <w:r>
        <w:rPr>
          <w:rFonts w:hint="eastAsia" w:ascii="黑体"/>
          <w:b/>
          <w:sz w:val="24"/>
          <w:szCs w:val="28"/>
        </w:rPr>
        <w:t>（三）</w:t>
      </w:r>
      <w:r>
        <w:rPr>
          <w:rFonts w:hint="eastAsia" w:ascii="楷体_GB2312"/>
          <w:b/>
          <w:sz w:val="24"/>
          <w:szCs w:val="28"/>
        </w:rPr>
        <w:t>阅读材料，完成12-14题</w:t>
      </w:r>
      <w:r>
        <w:rPr>
          <w:rFonts w:hint="eastAsia" w:ascii="宋体" w:hAnsi="宋体"/>
          <w:b/>
          <w:color w:val="000000"/>
          <w:sz w:val="24"/>
          <w:szCs w:val="28"/>
        </w:rPr>
        <w:t>（10分）</w:t>
      </w:r>
    </w:p>
    <w:p>
      <w:pPr>
        <w:spacing w:line="340" w:lineRule="exact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【材料一】适当的体育运动可刺激青少年儿童钙和磷的吸收，加速骨矿物质在骨内沉积，从而加速骨骼的生长。体育锻炼可以加强全身的血液循环，使骺端软骨细胞得到充足的营养，加速软骨细胞的增殖、骨化，使骨生长加速。专家建议，青少年可以选择摸高、爬杆、爬绳梯锻炼、引体向上、交叉伸展、跳绳、跳皮筋、踢毽子、单杠悬垂及游泳等运动，这些体育训练会增加关节、韧带的柔韧性，有助于生长发育。青少年儿童不适合经常进行举重、杠铃、铅球、铁饼等负重训练。</w:t>
      </w:r>
    </w:p>
    <w:p>
      <w:pPr>
        <w:spacing w:line="340" w:lineRule="exact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青少年的运动量控制在每周2至3次，每次30到60分钟左右，适量的运动可以促进骨骼的发育，而过量的运动会影响骨骼的正常发育。尤其是儿童在硬地面上反复进行跳跃练习时间过长，会使下肢骨过早骨化或引起骺软骨损伤，从而影响骨的正常生长发育。青少年儿童应避免长时间进行负重练习，以免影响下肢骨的正常发育，避免腿部变形和足弓降低。</w:t>
      </w:r>
    </w:p>
    <w:p>
      <w:pPr>
        <w:spacing w:line="340" w:lineRule="exact"/>
        <w:jc w:val="righ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(摘编自《请收下这份青少年儿童科学锻炼指南》，“新华社”2021年10月20日)</w:t>
      </w:r>
    </w:p>
    <w:p>
      <w:pPr>
        <w:spacing w:line="34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【材料二】教有部印发《关于班一少加强中小学生体质健康管理工作的通加》（以下简称《通知》)明确提到，要保证中小学生每天校内、校外各一小时体有活动时间。如今，距离《通知》印发已半年有余，校内纷纷加强体有活动力度。</w:t>
      </w:r>
    </w:p>
    <w:p>
      <w:pPr>
        <w:spacing w:line="34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上周，中国青年报社社会调查中心联合问卷网，对1165名中小学生家长进行的一项调查显示，仅30.4％的受访家长表示孩子能做到每天足量运动，小学生实践情况明显好于初中生和高中生。                                          (摘编自《广州日报》2021年12月8日)</w:t>
      </w:r>
    </w:p>
    <w:p>
      <w:pPr>
        <w:spacing w:line="340" w:lineRule="exact"/>
        <w:rPr>
          <w:rFonts w:hint="eastAsia" w:ascii="宋体" w:hAnsi="宋体" w:cs="宋体"/>
          <w:szCs w:val="21"/>
        </w:rPr>
      </w:pPr>
    </w:p>
    <w:p>
      <w:pPr>
        <w:spacing w:line="340" w:lineRule="exact"/>
        <w:rPr>
          <w:rFonts w:hint="eastAsia" w:ascii="宋体" w:hAnsi="宋体" w:cs="宋体"/>
          <w:szCs w:val="21"/>
        </w:rPr>
      </w:pPr>
    </w:p>
    <w:p>
      <w:pPr>
        <w:spacing w:line="340" w:lineRule="exact"/>
        <w:rPr>
          <w:rFonts w:hint="eastAsia" w:ascii="宋体" w:hAnsi="宋体" w:cs="宋体"/>
          <w:szCs w:val="21"/>
        </w:rPr>
      </w:pPr>
    </w:p>
    <w:p>
      <w:pPr>
        <w:spacing w:line="340" w:lineRule="exact"/>
        <w:rPr>
          <w:rFonts w:hint="eastAsia" w:ascii="宋体" w:hAnsi="宋体" w:cs="宋体"/>
          <w:szCs w:val="21"/>
        </w:rPr>
      </w:pPr>
    </w:p>
    <w:p>
      <w:pPr>
        <w:spacing w:line="340" w:lineRule="exact"/>
        <w:rPr>
          <w:rFonts w:hint="eastAsia" w:ascii="宋体" w:hAnsi="宋体" w:cs="宋体"/>
          <w:szCs w:val="21"/>
        </w:rPr>
      </w:pPr>
    </w:p>
    <w:p>
      <w:pPr>
        <w:spacing w:line="340" w:lineRule="exact"/>
        <w:rPr>
          <w:rFonts w:hint="eastAsia" w:ascii="宋体" w:hAnsi="宋体" w:cs="宋体"/>
          <w:szCs w:val="21"/>
        </w:rPr>
      </w:pPr>
    </w:p>
    <w:p>
      <w:pPr>
        <w:spacing w:line="340" w:lineRule="exact"/>
        <w:rPr>
          <w:rFonts w:hint="eastAsia" w:ascii="宋体" w:hAnsi="宋体" w:cs="宋体"/>
          <w:szCs w:val="21"/>
        </w:rPr>
      </w:pPr>
    </w:p>
    <w:p>
      <w:pPr>
        <w:spacing w:line="340" w:lineRule="exact"/>
        <w:rPr>
          <w:rFonts w:hint="eastAsia" w:ascii="宋体" w:hAnsi="宋体" w:cs="宋体"/>
          <w:szCs w:val="21"/>
        </w:rPr>
      </w:pPr>
    </w:p>
    <w:p>
      <w:pPr>
        <w:spacing w:line="340" w:lineRule="exact"/>
        <w:rPr>
          <w:rFonts w:hint="eastAsia" w:ascii="宋体" w:hAnsi="宋体" w:cs="宋体"/>
          <w:szCs w:val="21"/>
        </w:rPr>
      </w:pPr>
    </w:p>
    <w:p>
      <w:pPr>
        <w:spacing w:line="340" w:lineRule="exact"/>
        <w:ind w:firstLine="735" w:firstLineChars="350"/>
        <w:rPr>
          <w:rFonts w:ascii="宋体" w:hAnsi="宋体" w:cs="宋体"/>
          <w:szCs w:val="21"/>
        </w:rPr>
      </w:pPr>
    </w:p>
    <w:p>
      <w:pPr>
        <w:spacing w:line="340" w:lineRule="exact"/>
        <w:ind w:firstLine="735" w:firstLineChars="350"/>
        <w:rPr>
          <w:rFonts w:ascii="宋体" w:hAnsi="宋体" w:cs="宋体"/>
          <w:szCs w:val="21"/>
        </w:rPr>
      </w:pPr>
    </w:p>
    <w:p>
      <w:pPr>
        <w:spacing w:line="340" w:lineRule="exact"/>
        <w:ind w:firstLine="735" w:firstLineChars="350"/>
        <w:rPr>
          <w:rFonts w:ascii="宋体" w:hAnsi="宋体" w:cs="宋体"/>
          <w:szCs w:val="21"/>
        </w:rPr>
      </w:pPr>
    </w:p>
    <w:p>
      <w:pPr>
        <w:spacing w:line="340" w:lineRule="exact"/>
        <w:ind w:firstLine="735" w:firstLineChars="350"/>
        <w:rPr>
          <w:rFonts w:ascii="宋体" w:hAnsi="宋体" w:cs="宋体"/>
          <w:szCs w:val="21"/>
        </w:rPr>
      </w:pPr>
    </w:p>
    <w:p>
      <w:pPr>
        <w:spacing w:line="340" w:lineRule="exact"/>
        <w:ind w:firstLine="735" w:firstLineChars="350"/>
        <w:rPr>
          <w:rFonts w:hint="eastAsia" w:ascii="宋体" w:hAnsi="宋体" w:cs="宋体"/>
          <w:szCs w:val="21"/>
        </w:rPr>
      </w:pPr>
      <w:r>
        <w:rPr>
          <w:rFonts w:ascii="宋体" w:hAnsi="宋体" w:cs="宋体"/>
          <w:szCs w:val="21"/>
        </w:rPr>
        <w:pict>
          <v:shape id="_x0000_s1030" o:spid="_x0000_s1030" o:spt="75" alt="" type="#_x0000_t75" style="position:absolute;left:0pt;margin-left:0pt;margin-top:-196.1pt;height:209.7pt;width:372.8pt;mso-position-horizontal-relative:char;mso-position-vertical-relative:line;z-index:251659264;mso-width-relative:page;mso-height-relative:page;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</v:shape>
        </w:pict>
      </w:r>
    </w:p>
    <w:p>
      <w:pPr>
        <w:spacing w:line="340" w:lineRule="exact"/>
        <w:jc w:val="righ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（摘编自《广州日报》2021年12月8日）</w:t>
      </w:r>
    </w:p>
    <w:p>
      <w:pPr>
        <w:spacing w:line="34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【材料三】基础教育阶段体有教学的主要目的，不是培养选拔专业运动员，而是助力学生成长发育、增强体质体能、养成运动习惯，除此之外，再让学生找到一两项感兴趣的运动项目，且能长期坚持终身受益，则善莫大焉。要达到这一目的，教学层面，需将课堂体育教学和社团兴趣学习相结合，课堂教学侧重普遍性，一般性技能、知识的教育训练；社团学习侧重个性化，发现并培养学生感兴趣的、适于终身锻炼且步入社会后实操性强的运动项目。考试层面，中小学阶段应该秉持体能优先、兼顾技能的原则，以提升学生体质水平为主要目的，合理设计测试项目，让中小学生必须日复一日地持续锻炼，才能保持稳定的体能水准以通过考试测评，从而尽量避免短期应试化锻炼的问题。</w:t>
      </w:r>
    </w:p>
    <w:p>
      <w:pPr>
        <w:spacing w:line="340" w:lineRule="exact"/>
        <w:jc w:val="righ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(摘编自《体育中考改革不能止于分值提高》，“光明网”2021年11月22日)</w:t>
      </w:r>
    </w:p>
    <w:p>
      <w:pPr>
        <w:spacing w:line="340" w:lineRule="exac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12.下列对上述材料的理解分析，不正确的一项是（       ）(3分)</w:t>
      </w:r>
    </w:p>
    <w:p>
      <w:pPr>
        <w:spacing w:line="340" w:lineRule="exac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A.体育运动对青少年的骨骼生长有着促进作用，但也应避免长时间负重训练。</w:t>
      </w:r>
    </w:p>
    <w:p>
      <w:pPr>
        <w:spacing w:line="340" w:lineRule="exac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B.国家对青少年体质健康的关注进一步加强，学校也加大了对体育的关注。</w:t>
      </w:r>
    </w:p>
    <w:p>
      <w:pPr>
        <w:spacing w:line="34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C.高中生的运动量不如小学生和初中生，无法保证每天一小时的运动量。</w:t>
      </w:r>
    </w:p>
    <w:p>
      <w:pPr>
        <w:spacing w:line="34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D.基础教育阶段体育教学需要在教学和考试这两个层面同时下功夫。</w:t>
      </w:r>
    </w:p>
    <w:p>
      <w:pPr>
        <w:spacing w:line="34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13.结合材料内容，完成材料信息记录表。(3分)</w:t>
      </w:r>
    </w:p>
    <w:tbl>
      <w:tblPr>
        <w:tblStyle w:val="13"/>
        <w:tblW w:w="8728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4"/>
        <w:gridCol w:w="2268"/>
        <w:gridCol w:w="2410"/>
        <w:gridCol w:w="29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728" w:type="dxa"/>
            <w:gridSpan w:val="4"/>
          </w:tcPr>
          <w:p>
            <w:pPr>
              <w:spacing w:line="340" w:lineRule="exact"/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材料信息记录表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34" w:type="dxa"/>
            <w:vAlign w:val="center"/>
          </w:tcPr>
          <w:p>
            <w:pPr>
              <w:spacing w:line="340" w:lineRule="exact"/>
              <w:jc w:val="center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说明对象</w:t>
            </w:r>
          </w:p>
        </w:tc>
        <w:tc>
          <w:tcPr>
            <w:tcW w:w="2268" w:type="dxa"/>
            <w:vAlign w:val="center"/>
          </w:tcPr>
          <w:p>
            <w:pPr>
              <w:spacing w:line="340" w:lineRule="exac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青少年推荐运动量</w:t>
            </w:r>
          </w:p>
        </w:tc>
        <w:tc>
          <w:tcPr>
            <w:tcW w:w="2410" w:type="dxa"/>
            <w:vAlign w:val="center"/>
          </w:tcPr>
          <w:p>
            <w:pPr>
              <w:spacing w:line="340" w:lineRule="exac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运动量难以保证的原因</w:t>
            </w:r>
          </w:p>
        </w:tc>
        <w:tc>
          <w:tcPr>
            <w:tcW w:w="2916" w:type="dxa"/>
            <w:vAlign w:val="center"/>
          </w:tcPr>
          <w:p>
            <w:pPr>
              <w:spacing w:line="340" w:lineRule="exact"/>
              <w:jc w:val="center"/>
              <w:rPr>
                <w:rFonts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措施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34" w:type="dxa"/>
            <w:vAlign w:val="center"/>
          </w:tcPr>
          <w:p>
            <w:pPr>
              <w:spacing w:line="340" w:lineRule="exact"/>
              <w:jc w:val="left"/>
              <w:rPr>
                <w:rFonts w:ascii="宋体" w:hAnsi="宋体" w:cs="宋体"/>
                <w:b/>
                <w:szCs w:val="21"/>
              </w:rPr>
            </w:pPr>
            <w:r>
              <w:rPr>
                <w:rFonts w:hint="eastAsia" w:ascii="宋体" w:hAnsi="宋体" w:cs="宋体"/>
                <w:b/>
                <w:szCs w:val="21"/>
              </w:rPr>
              <w:t>体育活动、体育教学</w:t>
            </w:r>
          </w:p>
        </w:tc>
        <w:tc>
          <w:tcPr>
            <w:tcW w:w="2268" w:type="dxa"/>
            <w:vAlign w:val="center"/>
          </w:tcPr>
          <w:p>
            <w:pPr>
              <w:spacing w:line="340" w:lineRule="exact"/>
              <w:rPr>
                <w:rFonts w:hint="eastAsia" w:ascii="宋体" w:hAnsi="宋体" w:cs="宋体"/>
                <w:szCs w:val="21"/>
                <w:u w:val="single"/>
              </w:rPr>
            </w:pPr>
            <w:r>
              <w:rPr>
                <w:rFonts w:ascii="宋体" w:hAnsi="宋体" w:cs="宋体"/>
                <w:szCs w:val="21"/>
              </w:rPr>
              <w:fldChar w:fldCharType="begin"/>
            </w:r>
            <w:r>
              <w:rPr>
                <w:rFonts w:ascii="宋体" w:hAnsi="宋体" w:cs="宋体"/>
                <w:szCs w:val="21"/>
              </w:rPr>
              <w:instrText xml:space="preserve"> </w:instrText>
            </w:r>
            <w:r>
              <w:rPr>
                <w:rFonts w:hint="eastAsia" w:ascii="宋体" w:hAnsi="宋体" w:cs="宋体"/>
                <w:szCs w:val="21"/>
              </w:rPr>
              <w:instrText xml:space="preserve">eq \o\ac(</w:instrText>
            </w:r>
            <w:r>
              <w:rPr>
                <w:rFonts w:hint="eastAsia" w:ascii="宋体" w:hAnsi="宋体" w:cs="宋体"/>
                <w:position w:val="-4"/>
                <w:sz w:val="31"/>
                <w:szCs w:val="21"/>
              </w:rPr>
              <w:instrText xml:space="preserve">○</w:instrText>
            </w:r>
            <w:r>
              <w:rPr>
                <w:rFonts w:hint="eastAsia" w:ascii="宋体" w:hAnsi="宋体" w:cs="宋体"/>
                <w:szCs w:val="21"/>
              </w:rPr>
              <w:instrText xml:space="preserve">,1)</w:instrText>
            </w:r>
            <w:r>
              <w:rPr>
                <w:rFonts w:ascii="宋体" w:hAnsi="宋体" w:cs="宋体"/>
                <w:szCs w:val="21"/>
              </w:rPr>
              <w:fldChar w:fldCharType="end"/>
            </w:r>
            <w:r>
              <w:rPr>
                <w:rFonts w:hint="eastAsia" w:ascii="宋体" w:hAnsi="宋体" w:cs="宋体"/>
                <w:szCs w:val="21"/>
              </w:rPr>
              <w:t xml:space="preserve"> </w:t>
            </w: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      </w:t>
            </w:r>
          </w:p>
          <w:p>
            <w:pPr>
              <w:spacing w:line="340" w:lineRule="exact"/>
              <w:rPr>
                <w:rFonts w:hint="eastAsia" w:ascii="宋体" w:hAnsi="宋体" w:cs="宋体"/>
                <w:szCs w:val="21"/>
                <w:u w:val="single"/>
              </w:rPr>
            </w:pP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          </w:t>
            </w:r>
          </w:p>
          <w:p>
            <w:pPr>
              <w:spacing w:line="340" w:lineRule="exact"/>
              <w:rPr>
                <w:rFonts w:ascii="宋体" w:hAnsi="宋体" w:cs="宋体"/>
                <w:szCs w:val="21"/>
                <w:u w:val="single"/>
              </w:rPr>
            </w:pP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          </w:t>
            </w:r>
          </w:p>
        </w:tc>
        <w:tc>
          <w:tcPr>
            <w:tcW w:w="2410" w:type="dxa"/>
          </w:tcPr>
          <w:p>
            <w:pPr>
              <w:spacing w:line="340" w:lineRule="exact"/>
              <w:rPr>
                <w:rFonts w:hint="eastAsia"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调查显示占比最大的两个原因的课业任务重没时间锻炼、</w:t>
            </w:r>
          </w:p>
          <w:p>
            <w:pPr>
              <w:spacing w:line="340" w:lineRule="exact"/>
              <w:rPr>
                <w:rFonts w:hint="eastAsia" w:ascii="宋体" w:hAnsi="宋体" w:cs="宋体"/>
                <w:szCs w:val="21"/>
                <w:u w:val="single"/>
              </w:rPr>
            </w:pPr>
            <w:r>
              <w:rPr>
                <w:rFonts w:ascii="宋体" w:hAnsi="宋体" w:cs="宋体"/>
                <w:szCs w:val="21"/>
              </w:rPr>
              <w:fldChar w:fldCharType="begin"/>
            </w:r>
            <w:r>
              <w:rPr>
                <w:rFonts w:ascii="宋体" w:hAnsi="宋体" w:cs="宋体"/>
                <w:szCs w:val="21"/>
              </w:rPr>
              <w:instrText xml:space="preserve"> </w:instrText>
            </w:r>
            <w:r>
              <w:rPr>
                <w:rFonts w:hint="eastAsia" w:ascii="宋体" w:hAnsi="宋体" w:cs="宋体"/>
                <w:szCs w:val="21"/>
              </w:rPr>
              <w:instrText xml:space="preserve">eq \o\ac(</w:instrText>
            </w:r>
            <w:r>
              <w:rPr>
                <w:rFonts w:hint="eastAsia" w:ascii="宋体" w:hAnsi="宋体" w:cs="宋体"/>
                <w:position w:val="-4"/>
                <w:sz w:val="31"/>
                <w:szCs w:val="21"/>
              </w:rPr>
              <w:instrText xml:space="preserve">○</w:instrText>
            </w:r>
            <w:r>
              <w:rPr>
                <w:rFonts w:hint="eastAsia" w:ascii="宋体" w:hAnsi="宋体" w:cs="宋体"/>
                <w:szCs w:val="21"/>
              </w:rPr>
              <w:instrText xml:space="preserve">,2)</w:instrText>
            </w:r>
            <w:r>
              <w:rPr>
                <w:rFonts w:ascii="宋体" w:hAnsi="宋体" w:cs="宋体"/>
                <w:szCs w:val="21"/>
              </w:rPr>
              <w:fldChar w:fldCharType="end"/>
            </w: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        </w:t>
            </w:r>
          </w:p>
          <w:p>
            <w:pPr>
              <w:spacing w:line="340" w:lineRule="exact"/>
              <w:rPr>
                <w:rFonts w:ascii="宋体" w:hAnsi="宋体" w:cs="宋体"/>
                <w:szCs w:val="21"/>
                <w:u w:val="single"/>
              </w:rPr>
            </w:pP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           </w:t>
            </w:r>
          </w:p>
        </w:tc>
        <w:tc>
          <w:tcPr>
            <w:tcW w:w="2916" w:type="dxa"/>
          </w:tcPr>
          <w:p>
            <w:pPr>
              <w:spacing w:line="340" w:lineRule="exact"/>
              <w:rPr>
                <w:rFonts w:hint="eastAsia" w:ascii="宋体" w:hAnsi="宋体" w:cs="宋体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教学层面：课堂体育教学和社团兴趣学习结合；</w:t>
            </w:r>
          </w:p>
          <w:p>
            <w:pPr>
              <w:spacing w:line="340" w:lineRule="exact"/>
              <w:rPr>
                <w:rFonts w:hint="eastAsia" w:ascii="宋体" w:hAnsi="宋体" w:cs="宋体"/>
                <w:szCs w:val="21"/>
                <w:u w:val="single"/>
              </w:rPr>
            </w:pPr>
            <w:r>
              <w:rPr>
                <w:rFonts w:hint="eastAsia" w:ascii="宋体" w:hAnsi="宋体" w:cs="宋体"/>
                <w:szCs w:val="21"/>
              </w:rPr>
              <w:t>考试层面：</w:t>
            </w:r>
            <w:r>
              <w:rPr>
                <w:rFonts w:ascii="宋体" w:hAnsi="宋体" w:cs="宋体"/>
                <w:szCs w:val="21"/>
              </w:rPr>
              <w:fldChar w:fldCharType="begin"/>
            </w:r>
            <w:r>
              <w:rPr>
                <w:rFonts w:ascii="宋体" w:hAnsi="宋体" w:cs="宋体"/>
                <w:szCs w:val="21"/>
              </w:rPr>
              <w:instrText xml:space="preserve"> </w:instrText>
            </w:r>
            <w:r>
              <w:rPr>
                <w:rFonts w:hint="eastAsia" w:ascii="宋体" w:hAnsi="宋体" w:cs="宋体"/>
                <w:szCs w:val="21"/>
              </w:rPr>
              <w:instrText xml:space="preserve">eq \o\ac(</w:instrText>
            </w:r>
            <w:r>
              <w:rPr>
                <w:rFonts w:hint="eastAsia" w:ascii="宋体" w:hAnsi="宋体" w:cs="宋体"/>
                <w:position w:val="-4"/>
                <w:sz w:val="31"/>
                <w:szCs w:val="21"/>
              </w:rPr>
              <w:instrText xml:space="preserve">○</w:instrText>
            </w:r>
            <w:r>
              <w:rPr>
                <w:rFonts w:hint="eastAsia" w:ascii="宋体" w:hAnsi="宋体" w:cs="宋体"/>
                <w:szCs w:val="21"/>
              </w:rPr>
              <w:instrText xml:space="preserve">,3)</w:instrText>
            </w:r>
            <w:r>
              <w:rPr>
                <w:rFonts w:ascii="宋体" w:hAnsi="宋体" w:cs="宋体"/>
                <w:szCs w:val="21"/>
              </w:rPr>
              <w:fldChar w:fldCharType="end"/>
            </w: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   </w:t>
            </w:r>
          </w:p>
          <w:p>
            <w:pPr>
              <w:spacing w:line="340" w:lineRule="exact"/>
              <w:rPr>
                <w:rFonts w:hint="eastAsia" w:ascii="宋体" w:hAnsi="宋体" w:cs="宋体"/>
                <w:szCs w:val="21"/>
                <w:u w:val="single"/>
              </w:rPr>
            </w:pP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                </w:t>
            </w:r>
          </w:p>
          <w:p>
            <w:pPr>
              <w:spacing w:line="340" w:lineRule="exact"/>
              <w:rPr>
                <w:rFonts w:ascii="宋体" w:hAnsi="宋体" w:cs="宋体"/>
                <w:szCs w:val="21"/>
                <w:u w:val="single"/>
              </w:rPr>
            </w:pP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                </w:t>
            </w:r>
          </w:p>
        </w:tc>
      </w:tr>
    </w:tbl>
    <w:p>
      <w:pPr>
        <w:spacing w:line="34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 xml:space="preserve">14.结合上述材料，说说青少年应该如何健康运动。(4分) </w:t>
      </w:r>
    </w:p>
    <w:p>
      <w:pPr>
        <w:spacing w:line="340" w:lineRule="exact"/>
        <w:rPr>
          <w:rFonts w:hint="eastAsia"/>
          <w:szCs w:val="21"/>
        </w:rPr>
      </w:pPr>
    </w:p>
    <w:p>
      <w:pPr>
        <w:spacing w:line="340" w:lineRule="exact"/>
        <w:jc w:val="center"/>
        <w:outlineLvl w:val="0"/>
        <w:rPr>
          <w:rFonts w:ascii="宋体" w:hAnsi="宋体"/>
          <w:b/>
          <w:color w:val="000000"/>
          <w:sz w:val="28"/>
          <w:szCs w:val="28"/>
        </w:rPr>
      </w:pPr>
      <w:r>
        <w:rPr>
          <w:rFonts w:hint="eastAsia" w:ascii="宋体" w:hAnsi="宋体"/>
          <w:b/>
          <w:color w:val="000000"/>
          <w:sz w:val="28"/>
          <w:szCs w:val="28"/>
        </w:rPr>
        <w:t>（四）落在童年的雨（17分）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①陪儿子从培训机构出来，暴雨已经下了近半个小时，它还在撒着怒气，丝毫没有就此罢休的苗头。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②雨水顺着马路由高坡向低处流淌，淹没了井盖，洗净了驶过的车轮，我的思绪随着雨水上涨，漫延到我的童年——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③那个骄阳似火的暑假，田野里到处散播着丰收的喜讯。父母亲望着南边犯愁，他们必须赶在那团乌云飘来前，将水稻割完，把脱粒的稻谷平铺在晒谷场和屋顶平台上，利用乌云裹挟而来的强烈热浪和强劲疾风，草草地让稻谷迅速脱水，收拢后堆放在避雨的角落。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④风越刮越猛，吹过殷实的田野，翻滚金色的巨浪。只见父亲顺着风奔跑，母亲挑着一担稻谷，艰难缓慢地挡住风吹去的方向，我扛着小半袋刚刚收获的稻谷跟在母亲背后，编织袋里汇集的泥水从最低的一角流淌出来，顺着我的肩膀，渗透我的衣服，一股掺杂着稻谷芳香和汗水咸味儿的气息扑鼻而来。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⑤风夹着清凉的湿气，父亲已经在屋顶平台上手忙脚乱，从他所站的位置，我猜想他已经完成了大部分稻谷的收拢重任。风越来越沉，被水汽拖累。风止，雨至。急切的雨子弹似的击中我的肩背，打得“啪啪”作响，一瞬间，我和母亲被蜂拥而至的雨柱团团包围，前方、后背、左边、右侧，一片片混沌不清的迷雾，一声声万马齐喑的嘈杂，一股股尘埃落定的泥腥。我紧跟着母亲，她在我前面蹒跚地行走，箩筐里的稻谷沾上雨水，担子变得越来越沉，脚下的耕基路变得泥泞不堪，每一步都变得艰难。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⑥前面是一个小土坡，母亲试图踩上去，右脚落上去时用力踩实，人和扁担歪成斜坡状，左脚想跟进时，一个踉跄，连人带筐翻倒在土坡下，稻谷洒落在泥泞的路面和稻田里。母亲瘫坐在泥里，重担压得她喘不过气来，她回头看着我，强忍着没有哭出，只是长长地叹了口气。我赶紧上前把母亲扶起，和母亲一起把洒落的稻谷捧入箩筐。雨丝毫没有停息的意思，父亲出现在雨幕中，接过母亲肩上的担子，母亲接过我肩上的编织袋。</w:t>
      </w:r>
      <w:r>
        <w:rPr>
          <w:rFonts w:hint="eastAsia" w:ascii="宋体" w:hAnsi="宋体"/>
          <w:color w:val="000000"/>
          <w:szCs w:val="21"/>
          <w:u w:val="single"/>
        </w:rPr>
        <w:t>父亲</w:t>
      </w:r>
      <w:r>
        <w:rPr>
          <w:rFonts w:hint="eastAsia" w:ascii="宋体" w:hAnsi="宋体"/>
          <w:color w:val="000000"/>
          <w:szCs w:val="21"/>
          <w:u w:val="single"/>
          <w:em w:val="dot"/>
        </w:rPr>
        <w:t>冲</w:t>
      </w:r>
      <w:r>
        <w:rPr>
          <w:rFonts w:hint="eastAsia" w:ascii="宋体" w:hAnsi="宋体"/>
          <w:color w:val="000000"/>
          <w:szCs w:val="21"/>
          <w:u w:val="single"/>
        </w:rPr>
        <w:t>在前面，母亲紧</w:t>
      </w:r>
      <w:r>
        <w:rPr>
          <w:rFonts w:hint="eastAsia" w:ascii="宋体" w:hAnsi="宋体"/>
          <w:color w:val="000000"/>
          <w:szCs w:val="21"/>
          <w:u w:val="single"/>
          <w:em w:val="dot"/>
        </w:rPr>
        <w:t>跟</w:t>
      </w:r>
      <w:r>
        <w:rPr>
          <w:rFonts w:hint="eastAsia" w:ascii="宋体" w:hAnsi="宋体"/>
          <w:color w:val="000000"/>
          <w:szCs w:val="21"/>
          <w:u w:val="single"/>
        </w:rPr>
        <w:t>其后，我</w:t>
      </w:r>
      <w:r>
        <w:rPr>
          <w:rFonts w:hint="eastAsia" w:ascii="宋体" w:hAnsi="宋体"/>
          <w:color w:val="000000"/>
          <w:szCs w:val="21"/>
          <w:u w:val="single"/>
          <w:em w:val="dot"/>
        </w:rPr>
        <w:t>踩</w:t>
      </w:r>
      <w:r>
        <w:rPr>
          <w:rFonts w:hint="eastAsia" w:ascii="宋体" w:hAnsi="宋体"/>
          <w:color w:val="000000"/>
          <w:szCs w:val="21"/>
          <w:u w:val="single"/>
        </w:rPr>
        <w:t>着他们踩过的脚印。</w:t>
      </w:r>
      <w:r>
        <w:rPr>
          <w:rFonts w:hint="eastAsia" w:ascii="宋体" w:hAnsi="宋体"/>
          <w:color w:val="000000"/>
          <w:szCs w:val="21"/>
        </w:rPr>
        <w:t>我们冒雨前行，被雨幕遮蔽，被声响掩埋，被凉气冲淡，消失在旷野的乡间骤雨中。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⑦那一刻，我懂得了父母的艰辛，懂得了生活的不易。那场雨后，我慢慢长大，慢慢变得少年老成，那年我10岁。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⑧“爸爸，我们打电话给妈妈，让她来接我们吧。”雨还在下，我和儿子站立在楼道里。一个想法急切地跳了出来，“儿子，要不我们冒雨走回家吧？”他愣了一下，然后欣然接受。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⑨我拉着儿子的手，漫步走在雨中。雨水肆无忌惮地泼洒，湿透的衣衫紧紧裹着我们的身体，雨水浸透衣服，渗入身体的每一个毛孔，清爽却带着一丝凉意。</w:t>
      </w:r>
    </w:p>
    <w:p>
      <w:pPr>
        <w:spacing w:line="340" w:lineRule="exact"/>
        <w:jc w:val="right"/>
        <w:outlineLvl w:val="0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（选自《散文选刊》，作者李零，有删改）</w:t>
      </w:r>
    </w:p>
    <w:p>
      <w:pPr>
        <w:spacing w:line="340" w:lineRule="exact"/>
        <w:outlineLvl w:val="0"/>
        <w:rPr>
          <w:rFonts w:ascii="宋体" w:hAnsi="宋体"/>
          <w:color w:val="000000"/>
          <w:szCs w:val="21"/>
          <w:lang w:val="zh-CN"/>
        </w:rPr>
      </w:pPr>
      <w:r>
        <w:rPr>
          <w:rFonts w:hint="eastAsia" w:ascii="宋体" w:hAnsi="宋体"/>
          <w:color w:val="000000"/>
          <w:szCs w:val="21"/>
        </w:rPr>
        <w:t xml:space="preserve">    15.作者在文中插叙了哪件往事？请简要概括。</w:t>
      </w:r>
      <w:r>
        <w:rPr>
          <w:rFonts w:ascii="宋体" w:hAnsi="宋体"/>
          <w:color w:val="000000"/>
          <w:szCs w:val="21"/>
        </w:rPr>
        <w:t>（</w:t>
      </w:r>
      <w:r>
        <w:rPr>
          <w:rFonts w:hint="eastAsia" w:ascii="宋体" w:hAnsi="宋体"/>
          <w:color w:val="000000"/>
          <w:szCs w:val="21"/>
        </w:rPr>
        <w:t>2</w:t>
      </w:r>
      <w:r>
        <w:rPr>
          <w:rFonts w:ascii="宋体" w:hAnsi="宋体"/>
          <w:color w:val="000000"/>
          <w:szCs w:val="21"/>
        </w:rPr>
        <w:t>分）</w:t>
      </w:r>
    </w:p>
    <w:p>
      <w:pPr>
        <w:spacing w:line="340" w:lineRule="exact"/>
        <w:outlineLvl w:val="0"/>
        <w:rPr>
          <w:rFonts w:hint="eastAsia" w:ascii="宋体" w:hAnsi="宋体"/>
          <w:color w:val="000000"/>
          <w:szCs w:val="21"/>
        </w:rPr>
      </w:pPr>
    </w:p>
    <w:p>
      <w:pPr>
        <w:spacing w:line="340" w:lineRule="exact"/>
        <w:ind w:firstLine="420" w:firstLineChars="200"/>
        <w:outlineLvl w:val="0"/>
        <w:rPr>
          <w:rFonts w:ascii="宋体" w:hAnsi="宋体"/>
          <w:color w:val="000000"/>
          <w:szCs w:val="21"/>
          <w:lang w:val="zh-CN"/>
        </w:rPr>
      </w:pPr>
      <w:r>
        <w:rPr>
          <w:rFonts w:hint="eastAsia" w:ascii="宋体" w:hAnsi="宋体"/>
          <w:color w:val="000000"/>
          <w:szCs w:val="21"/>
        </w:rPr>
        <w:t>16.</w:t>
      </w:r>
      <w:r>
        <w:rPr>
          <w:rFonts w:ascii="宋体" w:hAnsi="宋体"/>
          <w:color w:val="000000"/>
          <w:szCs w:val="21"/>
          <w:lang w:val="zh-CN"/>
        </w:rPr>
        <w:t>结合语境，按要求完成下面题目。（6分）</w:t>
      </w:r>
    </w:p>
    <w:p>
      <w:pPr>
        <w:spacing w:line="340" w:lineRule="exact"/>
        <w:ind w:firstLine="480"/>
        <w:outlineLvl w:val="0"/>
        <w:rPr>
          <w:rFonts w:ascii="宋体" w:hAnsi="宋体"/>
          <w:color w:val="000000"/>
          <w:szCs w:val="21"/>
          <w:lang w:val="zh-CN"/>
        </w:rPr>
      </w:pPr>
      <w:r>
        <w:rPr>
          <w:rFonts w:ascii="宋体" w:hAnsi="宋体"/>
          <w:color w:val="000000"/>
          <w:szCs w:val="21"/>
          <w:lang w:val="zh-CN"/>
        </w:rPr>
        <w:t>（1）从修辞的角度，品析第</w:t>
      </w:r>
      <w:r>
        <w:rPr>
          <w:rFonts w:hint="eastAsia" w:ascii="宋体" w:hAnsi="宋体"/>
          <w:color w:val="000000"/>
          <w:szCs w:val="21"/>
        </w:rPr>
        <w:t>①</w:t>
      </w:r>
      <w:r>
        <w:rPr>
          <w:rFonts w:ascii="宋体" w:hAnsi="宋体"/>
          <w:color w:val="000000"/>
          <w:szCs w:val="21"/>
          <w:lang w:val="zh-CN"/>
        </w:rPr>
        <w:t>段</w:t>
      </w:r>
      <w:r>
        <w:rPr>
          <w:rFonts w:hint="eastAsia" w:ascii="宋体" w:hAnsi="宋体"/>
          <w:color w:val="000000"/>
          <w:szCs w:val="21"/>
          <w:lang w:val="zh-CN"/>
        </w:rPr>
        <w:t>，并说说本段在全文结构上的作用</w:t>
      </w:r>
      <w:r>
        <w:rPr>
          <w:rFonts w:ascii="宋体" w:hAnsi="宋体"/>
          <w:color w:val="000000"/>
          <w:szCs w:val="21"/>
          <w:lang w:val="zh-CN"/>
        </w:rPr>
        <w:t>。（</w:t>
      </w:r>
      <w:r>
        <w:rPr>
          <w:rFonts w:hint="eastAsia" w:ascii="宋体" w:hAnsi="宋体"/>
          <w:color w:val="000000"/>
          <w:szCs w:val="21"/>
        </w:rPr>
        <w:t>3</w:t>
      </w:r>
      <w:r>
        <w:rPr>
          <w:rFonts w:ascii="宋体" w:hAnsi="宋体"/>
          <w:color w:val="000000"/>
          <w:szCs w:val="21"/>
          <w:lang w:val="zh-CN"/>
        </w:rPr>
        <w:t>分）</w:t>
      </w:r>
    </w:p>
    <w:p>
      <w:pPr>
        <w:spacing w:line="340" w:lineRule="exact"/>
        <w:ind w:firstLine="480"/>
        <w:outlineLvl w:val="0"/>
        <w:rPr>
          <w:rFonts w:ascii="宋体" w:hAnsi="宋体"/>
          <w:color w:val="000000"/>
          <w:szCs w:val="21"/>
          <w:lang w:val="zh-CN"/>
        </w:rPr>
      </w:pPr>
    </w:p>
    <w:p>
      <w:pPr>
        <w:spacing w:line="340" w:lineRule="exact"/>
        <w:ind w:firstLine="480"/>
        <w:outlineLvl w:val="0"/>
        <w:rPr>
          <w:rFonts w:ascii="宋体" w:hAnsi="宋体"/>
          <w:color w:val="000000"/>
          <w:szCs w:val="21"/>
          <w:lang w:val="zh-CN"/>
        </w:rPr>
      </w:pPr>
      <w:r>
        <w:rPr>
          <w:rFonts w:ascii="宋体" w:hAnsi="宋体"/>
          <w:color w:val="000000"/>
          <w:szCs w:val="21"/>
          <w:lang w:val="zh-CN"/>
        </w:rPr>
        <w:t xml:space="preserve">                                                                                  </w:t>
      </w:r>
    </w:p>
    <w:p>
      <w:pPr>
        <w:spacing w:line="340" w:lineRule="exact"/>
        <w:ind w:firstLine="480"/>
        <w:outlineLvl w:val="0"/>
        <w:rPr>
          <w:rFonts w:ascii="宋体" w:hAnsi="宋体"/>
          <w:color w:val="000000"/>
          <w:szCs w:val="21"/>
          <w:lang w:val="zh-CN"/>
        </w:rPr>
      </w:pPr>
      <w:r>
        <w:rPr>
          <w:rFonts w:ascii="宋体" w:hAnsi="宋体"/>
          <w:color w:val="000000"/>
          <w:szCs w:val="21"/>
          <w:lang w:val="zh-CN"/>
        </w:rPr>
        <w:t>（2）</w:t>
      </w:r>
      <w:r>
        <w:rPr>
          <w:rFonts w:hint="eastAsia" w:ascii="宋体" w:hAnsi="宋体"/>
          <w:color w:val="000000"/>
          <w:szCs w:val="21"/>
          <w:lang w:val="zh-CN"/>
        </w:rPr>
        <w:t>赏析</w:t>
      </w:r>
      <w:r>
        <w:rPr>
          <w:rFonts w:ascii="宋体" w:hAnsi="宋体"/>
          <w:color w:val="000000"/>
          <w:szCs w:val="21"/>
          <w:lang w:val="zh-CN"/>
        </w:rPr>
        <w:t>第</w:t>
      </w:r>
      <w:r>
        <w:rPr>
          <w:rFonts w:hint="eastAsia" w:ascii="宋体" w:hAnsi="宋体"/>
          <w:color w:val="000000"/>
          <w:szCs w:val="21"/>
        </w:rPr>
        <w:t>⑥</w:t>
      </w:r>
      <w:r>
        <w:rPr>
          <w:rFonts w:ascii="宋体" w:hAnsi="宋体"/>
          <w:color w:val="000000"/>
          <w:szCs w:val="21"/>
          <w:lang w:val="zh-CN"/>
        </w:rPr>
        <w:t>段</w:t>
      </w:r>
      <w:r>
        <w:rPr>
          <w:rFonts w:hint="eastAsia" w:ascii="宋体" w:hAnsi="宋体"/>
          <w:color w:val="000000"/>
          <w:szCs w:val="21"/>
          <w:lang w:val="zh-CN"/>
        </w:rPr>
        <w:t>画线</w:t>
      </w:r>
      <w:r>
        <w:rPr>
          <w:rFonts w:ascii="宋体" w:hAnsi="宋体"/>
          <w:color w:val="000000"/>
          <w:szCs w:val="21"/>
          <w:lang w:val="zh-CN"/>
        </w:rPr>
        <w:t>句子</w:t>
      </w:r>
      <w:r>
        <w:rPr>
          <w:rFonts w:hint="eastAsia" w:ascii="宋体" w:hAnsi="宋体"/>
          <w:color w:val="000000"/>
          <w:szCs w:val="21"/>
          <w:lang w:val="zh-CN"/>
        </w:rPr>
        <w:t>中加点词语</w:t>
      </w:r>
      <w:r>
        <w:rPr>
          <w:rFonts w:ascii="宋体" w:hAnsi="宋体"/>
          <w:color w:val="000000"/>
          <w:szCs w:val="21"/>
          <w:lang w:val="zh-CN"/>
        </w:rPr>
        <w:t>的表达效果。（3分）</w:t>
      </w:r>
    </w:p>
    <w:p>
      <w:pPr>
        <w:spacing w:line="340" w:lineRule="exact"/>
        <w:outlineLvl w:val="0"/>
        <w:rPr>
          <w:rFonts w:ascii="宋体" w:hAnsi="宋体"/>
          <w:bCs/>
          <w:color w:val="000000"/>
          <w:szCs w:val="21"/>
        </w:rPr>
      </w:pPr>
      <w:r>
        <w:rPr>
          <w:rFonts w:hint="eastAsia" w:ascii="宋体" w:hAnsi="宋体"/>
          <w:bCs/>
          <w:color w:val="000000"/>
          <w:szCs w:val="21"/>
        </w:rPr>
        <w:t xml:space="preserve">      </w:t>
      </w:r>
      <w:r>
        <w:rPr>
          <w:rFonts w:hint="eastAsia" w:ascii="宋体" w:hAnsi="宋体"/>
          <w:bCs/>
          <w:color w:val="000000"/>
          <w:sz w:val="22"/>
          <w:szCs w:val="22"/>
        </w:rPr>
        <w:t xml:space="preserve">     </w:t>
      </w:r>
      <w:r>
        <w:rPr>
          <w:rFonts w:hint="eastAsia" w:ascii="宋体" w:hAnsi="宋体"/>
          <w:bCs/>
          <w:color w:val="000000"/>
          <w:szCs w:val="21"/>
        </w:rPr>
        <w:t xml:space="preserve">  </w:t>
      </w:r>
      <w:r>
        <w:rPr>
          <w:rFonts w:hint="eastAsia" w:ascii="宋体" w:hAnsi="宋体"/>
          <w:color w:val="000000"/>
          <w:szCs w:val="21"/>
        </w:rPr>
        <w:t>父亲</w:t>
      </w:r>
      <w:r>
        <w:rPr>
          <w:rFonts w:hint="eastAsia" w:ascii="宋体" w:hAnsi="宋体"/>
          <w:color w:val="000000"/>
          <w:szCs w:val="21"/>
          <w:em w:val="dot"/>
        </w:rPr>
        <w:t>冲</w:t>
      </w:r>
      <w:r>
        <w:rPr>
          <w:rFonts w:hint="eastAsia" w:ascii="宋体" w:hAnsi="宋体"/>
          <w:color w:val="000000"/>
          <w:szCs w:val="21"/>
        </w:rPr>
        <w:t>在前面，母亲紧</w:t>
      </w:r>
      <w:r>
        <w:rPr>
          <w:rFonts w:hint="eastAsia" w:ascii="宋体" w:hAnsi="宋体"/>
          <w:color w:val="000000"/>
          <w:szCs w:val="21"/>
          <w:em w:val="dot"/>
        </w:rPr>
        <w:t>跟</w:t>
      </w:r>
      <w:r>
        <w:rPr>
          <w:rFonts w:hint="eastAsia" w:ascii="宋体" w:hAnsi="宋体"/>
          <w:color w:val="000000"/>
          <w:szCs w:val="21"/>
        </w:rPr>
        <w:t>其后，我</w:t>
      </w:r>
      <w:r>
        <w:rPr>
          <w:rFonts w:hint="eastAsia" w:ascii="宋体" w:hAnsi="宋体"/>
          <w:color w:val="000000"/>
          <w:szCs w:val="21"/>
          <w:em w:val="dot"/>
        </w:rPr>
        <w:t>踩</w:t>
      </w:r>
      <w:r>
        <w:rPr>
          <w:rFonts w:hint="eastAsia" w:ascii="宋体" w:hAnsi="宋体"/>
          <w:color w:val="000000"/>
          <w:szCs w:val="21"/>
        </w:rPr>
        <w:t>着他们踩过的脚印。</w:t>
      </w:r>
    </w:p>
    <w:p>
      <w:pPr>
        <w:spacing w:line="340" w:lineRule="exact"/>
        <w:outlineLvl w:val="0"/>
        <w:rPr>
          <w:rFonts w:ascii="宋体" w:hAnsi="宋体"/>
          <w:bCs/>
          <w:color w:val="000000"/>
          <w:szCs w:val="21"/>
          <w:lang w:val="zh-CN"/>
        </w:rPr>
      </w:pPr>
    </w:p>
    <w:p>
      <w:pPr>
        <w:spacing w:line="340" w:lineRule="exact"/>
        <w:ind w:firstLine="420" w:firstLineChars="200"/>
        <w:outlineLvl w:val="0"/>
        <w:rPr>
          <w:rFonts w:ascii="宋体" w:hAnsi="宋体"/>
          <w:bCs/>
          <w:color w:val="000000"/>
          <w:szCs w:val="21"/>
        </w:rPr>
      </w:pPr>
      <w:r>
        <w:rPr>
          <w:rFonts w:hint="eastAsia" w:ascii="宋体" w:hAnsi="宋体"/>
          <w:bCs/>
          <w:color w:val="000000"/>
          <w:szCs w:val="21"/>
          <w:lang w:val="zh-CN"/>
        </w:rPr>
        <w:t>17</w:t>
      </w:r>
      <w:r>
        <w:rPr>
          <w:rFonts w:ascii="宋体" w:hAnsi="宋体"/>
          <w:bCs/>
          <w:color w:val="000000"/>
          <w:szCs w:val="21"/>
          <w:lang w:val="zh-CN"/>
        </w:rPr>
        <w:t>．</w:t>
      </w:r>
      <w:r>
        <w:rPr>
          <w:rFonts w:hint="eastAsia" w:ascii="宋体" w:hAnsi="宋体"/>
          <w:bCs/>
          <w:color w:val="000000"/>
          <w:szCs w:val="21"/>
          <w:lang w:val="zh-CN"/>
        </w:rPr>
        <w:t>文章以“落在童年的雨”为题有什么好处？</w:t>
      </w:r>
      <w:r>
        <w:rPr>
          <w:rFonts w:ascii="宋体" w:hAnsi="宋体"/>
          <w:bCs/>
          <w:color w:val="000000"/>
          <w:szCs w:val="21"/>
          <w:lang w:val="zh-CN"/>
        </w:rPr>
        <w:t>（4分）</w:t>
      </w:r>
    </w:p>
    <w:p>
      <w:pPr>
        <w:spacing w:line="340" w:lineRule="exact"/>
        <w:ind w:firstLine="480"/>
        <w:outlineLvl w:val="0"/>
        <w:rPr>
          <w:rFonts w:ascii="宋体" w:hAnsi="宋体"/>
          <w:bCs/>
          <w:color w:val="000000"/>
          <w:szCs w:val="21"/>
          <w:lang w:val="zh-CN"/>
        </w:rPr>
      </w:pPr>
    </w:p>
    <w:p>
      <w:pPr>
        <w:spacing w:line="340" w:lineRule="exact"/>
        <w:ind w:firstLine="480"/>
        <w:outlineLvl w:val="0"/>
        <w:rPr>
          <w:rFonts w:ascii="宋体" w:hAnsi="宋体"/>
          <w:bCs/>
          <w:color w:val="000000"/>
          <w:szCs w:val="21"/>
          <w:lang w:val="zh-CN"/>
        </w:rPr>
      </w:pPr>
    </w:p>
    <w:p>
      <w:pPr>
        <w:spacing w:line="340" w:lineRule="exact"/>
        <w:ind w:firstLine="480"/>
        <w:outlineLvl w:val="0"/>
        <w:rPr>
          <w:rFonts w:hint="eastAsia" w:ascii="宋体" w:hAnsi="宋体"/>
          <w:bCs/>
          <w:color w:val="000000"/>
          <w:szCs w:val="21"/>
        </w:rPr>
      </w:pPr>
      <w:r>
        <w:rPr>
          <w:rFonts w:ascii="宋体" w:hAnsi="宋体"/>
          <w:bCs/>
          <w:color w:val="000000"/>
          <w:szCs w:val="21"/>
          <w:lang w:val="zh-CN"/>
        </w:rPr>
        <w:t>1</w:t>
      </w:r>
      <w:r>
        <w:rPr>
          <w:rFonts w:hint="eastAsia" w:ascii="宋体" w:hAnsi="宋体"/>
          <w:bCs/>
          <w:color w:val="000000"/>
          <w:szCs w:val="21"/>
          <w:lang w:val="zh-CN"/>
        </w:rPr>
        <w:t>8</w:t>
      </w:r>
      <w:r>
        <w:rPr>
          <w:rFonts w:ascii="宋体" w:hAnsi="宋体"/>
          <w:bCs/>
          <w:color w:val="000000"/>
          <w:szCs w:val="21"/>
          <w:lang w:val="zh-CN"/>
        </w:rPr>
        <w:t>.</w:t>
      </w:r>
      <w:r>
        <w:rPr>
          <w:rFonts w:hint="eastAsia" w:ascii="宋体" w:hAnsi="宋体"/>
          <w:bCs/>
          <w:color w:val="000000"/>
          <w:szCs w:val="21"/>
        </w:rPr>
        <w:t>第</w:t>
      </w:r>
      <w:r>
        <w:rPr>
          <w:rFonts w:hint="eastAsia" w:ascii="宋体" w:hAnsi="宋体"/>
          <w:color w:val="000000"/>
          <w:szCs w:val="21"/>
        </w:rPr>
        <w:t>⑧</w:t>
      </w:r>
      <w:r>
        <w:rPr>
          <w:rFonts w:hint="eastAsia" w:ascii="宋体" w:hAnsi="宋体"/>
          <w:bCs/>
          <w:color w:val="000000"/>
          <w:szCs w:val="21"/>
        </w:rPr>
        <w:t>段中“我”为什么“急切”地跳出一个想法？儿子为什么“愣”了一下？之后“欣然接受”说明了什么？</w:t>
      </w:r>
      <w:r>
        <w:rPr>
          <w:rFonts w:ascii="宋体" w:hAnsi="宋体"/>
          <w:bCs/>
          <w:color w:val="000000"/>
          <w:szCs w:val="21"/>
          <w:lang w:val="zh-CN"/>
        </w:rPr>
        <w:t>（</w:t>
      </w:r>
      <w:r>
        <w:rPr>
          <w:rFonts w:hint="eastAsia" w:ascii="宋体" w:hAnsi="宋体"/>
          <w:bCs/>
          <w:color w:val="000000"/>
          <w:szCs w:val="21"/>
        </w:rPr>
        <w:t>5</w:t>
      </w:r>
      <w:r>
        <w:rPr>
          <w:rFonts w:ascii="宋体" w:hAnsi="宋体"/>
          <w:bCs/>
          <w:color w:val="000000"/>
          <w:szCs w:val="21"/>
        </w:rPr>
        <w:t>分）</w:t>
      </w:r>
    </w:p>
    <w:p>
      <w:pPr>
        <w:outlineLvl w:val="0"/>
        <w:rPr>
          <w:rFonts w:hint="eastAsia"/>
          <w:b/>
          <w:sz w:val="24"/>
          <w:szCs w:val="24"/>
          <w:shd w:val="solid" w:color="FFFFFF" w:fill="auto"/>
        </w:rPr>
      </w:pPr>
    </w:p>
    <w:p>
      <w:pPr>
        <w:spacing w:line="360" w:lineRule="exact"/>
        <w:rPr>
          <w:rFonts w:hint="eastAsia" w:ascii="宋体" w:hAnsi="宋体" w:cs="宋体"/>
          <w:bCs/>
          <w:sz w:val="24"/>
          <w:szCs w:val="24"/>
          <w:shd w:val="solid" w:color="FFFFFF" w:fill="auto"/>
        </w:rPr>
      </w:pPr>
    </w:p>
    <w:p>
      <w:pPr>
        <w:spacing w:line="36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  <w:shd w:val="solid" w:color="FFFFFF" w:fill="auto"/>
        </w:rPr>
        <w:t>三、</w:t>
      </w:r>
      <w:r>
        <w:rPr>
          <w:rFonts w:hint="eastAsia" w:ascii="宋体" w:hAnsi="宋体" w:cs="宋体"/>
          <w:bCs/>
          <w:sz w:val="24"/>
          <w:szCs w:val="24"/>
        </w:rPr>
        <w:t>阅读材料，完成作文。</w:t>
      </w:r>
      <w:r>
        <w:rPr>
          <w:rFonts w:hint="eastAsia" w:ascii="宋体" w:hAnsi="宋体" w:cs="宋体"/>
          <w:bCs/>
          <w:sz w:val="24"/>
          <w:szCs w:val="24"/>
          <w:shd w:val="solid" w:color="FFFFFF" w:fill="auto"/>
        </w:rPr>
        <w:t>（50分）</w:t>
      </w:r>
    </w:p>
    <w:p>
      <w:pPr>
        <w:spacing w:line="360" w:lineRule="exact"/>
        <w:ind w:firstLine="422" w:firstLineChars="200"/>
        <w:rPr>
          <w:rFonts w:hint="eastAsia" w:ascii="宋体" w:hAnsi="宋体" w:cs="宋体"/>
          <w:b/>
          <w:szCs w:val="24"/>
        </w:rPr>
      </w:pPr>
      <w:r>
        <w:rPr>
          <w:rFonts w:hint="eastAsia" w:ascii="宋体" w:hAnsi="宋体" w:cs="宋体"/>
          <w:b/>
          <w:szCs w:val="24"/>
        </w:rPr>
        <w:t>个人的成长过程中都会遇到形形色色的人和事，收到过各式各样的礼物，它可以是一块蛋糕，也可以是一本书；可以是恩师的谆谆教诲，也可以是父母的悉心陪伴；可以是朋友的温暖拥抱，也可以是陌生人的精神魅力……每一份礼物或许都会在你前行的路上带给你温暖、信心与鼓励……。</w:t>
      </w:r>
    </w:p>
    <w:p>
      <w:pPr>
        <w:spacing w:line="360" w:lineRule="exact"/>
        <w:ind w:firstLine="422" w:firstLineChars="200"/>
        <w:rPr>
          <w:rFonts w:hint="eastAsia" w:ascii="宋体" w:hAnsi="宋体" w:cs="宋体"/>
          <w:b/>
          <w:szCs w:val="24"/>
        </w:rPr>
      </w:pPr>
      <w:r>
        <w:rPr>
          <w:rFonts w:hint="eastAsia" w:ascii="宋体" w:hAnsi="宋体" w:cs="宋体"/>
          <w:b/>
          <w:szCs w:val="24"/>
        </w:rPr>
        <w:t>要求：</w:t>
      </w:r>
      <w:r>
        <w:rPr>
          <w:rFonts w:hint="eastAsia" w:ascii="宋体" w:hAnsi="宋体" w:cs="宋体"/>
          <w:bCs/>
          <w:szCs w:val="24"/>
        </w:rPr>
        <w:t>（1）请以“谢谢你的礼物”为题，写一篇作文。</w:t>
      </w:r>
      <w:r>
        <w:rPr>
          <w:rFonts w:hint="eastAsia" w:ascii="宋体" w:hAnsi="宋体" w:cs="宋体"/>
          <w:b/>
          <w:szCs w:val="24"/>
        </w:rPr>
        <w:t xml:space="preserve"> </w:t>
      </w:r>
    </w:p>
    <w:p>
      <w:pPr>
        <w:spacing w:line="360" w:lineRule="exact"/>
        <w:ind w:firstLine="420" w:firstLineChars="200"/>
        <w:rPr>
          <w:rFonts w:hint="eastAsia" w:ascii="宋体" w:hAnsi="宋体" w:cs="宋体"/>
          <w:szCs w:val="24"/>
        </w:rPr>
      </w:pPr>
      <w:r>
        <w:rPr>
          <w:rFonts w:hint="eastAsia" w:ascii="宋体" w:hAnsi="宋体" w:cs="宋体"/>
          <w:szCs w:val="24"/>
        </w:rPr>
        <w:t>　　　（2）将题目补充完整，文中不得出现真实的校名、人名、地名。</w:t>
      </w:r>
    </w:p>
    <w:p>
      <w:pPr>
        <w:spacing w:line="360" w:lineRule="exact"/>
        <w:ind w:firstLine="420" w:firstLineChars="200"/>
        <w:rPr>
          <w:rFonts w:hint="eastAsia" w:ascii="宋体" w:hAnsi="宋体" w:cs="宋体"/>
          <w:szCs w:val="24"/>
        </w:rPr>
      </w:pPr>
      <w:r>
        <w:rPr>
          <w:rFonts w:hint="eastAsia" w:ascii="宋体" w:hAnsi="宋体" w:cs="宋体"/>
          <w:szCs w:val="24"/>
        </w:rPr>
        <w:t xml:space="preserve">      （3）书写规范，卷面整洁。</w:t>
      </w:r>
    </w:p>
    <w:p>
      <w:pPr>
        <w:spacing w:line="360" w:lineRule="exact"/>
        <w:ind w:firstLine="420" w:firstLineChars="200"/>
        <w:rPr>
          <w:rFonts w:ascii="宋体" w:hAnsi="宋体" w:cs="宋体"/>
          <w:szCs w:val="24"/>
        </w:rPr>
      </w:pPr>
      <w:r>
        <w:rPr>
          <w:rFonts w:hint="eastAsia" w:ascii="宋体" w:hAnsi="宋体" w:cs="宋体"/>
          <w:szCs w:val="24"/>
        </w:rPr>
        <w:t xml:space="preserve">      （4）字数不少于600字。不得抄袭、套作，文体不限，诗歌除外。</w:t>
      </w:r>
    </w:p>
    <w:tbl>
      <w:tblPr>
        <w:tblStyle w:val="13"/>
        <w:tblW w:w="8695" w:type="dxa"/>
        <w:tblInd w:w="0" w:type="dxa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none" w:color="auto" w:sz="0" w:space="0"/>
          <w:insideV w:val="single" w:color="000000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2"/>
        <w:gridCol w:w="432"/>
        <w:gridCol w:w="429"/>
        <w:gridCol w:w="436"/>
        <w:gridCol w:w="432"/>
        <w:gridCol w:w="432"/>
        <w:gridCol w:w="437"/>
        <w:gridCol w:w="436"/>
        <w:gridCol w:w="436"/>
        <w:gridCol w:w="436"/>
        <w:gridCol w:w="436"/>
        <w:gridCol w:w="436"/>
        <w:gridCol w:w="436"/>
        <w:gridCol w:w="436"/>
        <w:gridCol w:w="436"/>
        <w:gridCol w:w="436"/>
        <w:gridCol w:w="436"/>
        <w:gridCol w:w="436"/>
        <w:gridCol w:w="436"/>
        <w:gridCol w:w="433"/>
      </w:tblGrid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  <w:r>
              <w:pict>
                <v:shape id="文本框 12" o:spid="_x0000_s1028" o:spt="202" type="#_x0000_t202" style="position:absolute;left:0pt;margin-left:19.45pt;margin-top:3.9pt;height:18.75pt;width:33.95pt;z-index:251660288;mso-width-relative:page;mso-height-relative:page;" stroked="f" coordsize="21600,21600">
                  <v:path/>
                  <v:fill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200</w:t>
                        </w:r>
                      </w:p>
                    </w:txbxContent>
                  </v:textbox>
                </v:shape>
              </w:pic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exact"/>
        </w:trPr>
        <w:tc>
          <w:tcPr>
            <w:tcW w:w="8695" w:type="dxa"/>
            <w:gridSpan w:val="20"/>
            <w:tcBorders>
              <w:top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</w:trPr>
        <w:tc>
          <w:tcPr>
            <w:tcW w:w="432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  <w:r>
              <w:pict>
                <v:shape id="文本框 14" o:spid="_x0000_s1029" o:spt="202" type="#_x0000_t202" style="position:absolute;left:0pt;margin-left:19.8pt;margin-top:1.6pt;height:17.25pt;width:35.25pt;z-index:251661312;mso-width-relative:page;mso-height-relative:page;" stroked="f" coordsize="21600,21600">
                  <v:path/>
                  <v:fill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400</w:t>
                        </w:r>
                      </w:p>
                    </w:txbxContent>
                  </v:textbox>
                </v:shape>
              </w:pic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40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  <w:r>
              <w:pict>
                <v:shape id="_x0000_i1027" o:spt="75" type="#_x0000_t75" style="height:620.25pt;width:27pt;" filled="f" o:preferrelative="t" stroked="f" coordsize="21600,21600">
                  <v:path/>
                  <v:fill on="f" focussize="0,0"/>
                  <v:stroke on="f"/>
                  <v:imagedata r:id="rId10" o:title=""/>
                  <o:lock v:ext="edit" aspectratio="t"/>
                  <w10:wrap type="none"/>
                  <w10:anchorlock/>
                </v:shape>
              </w:pic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  <w:r>
              <w:pict>
                <v:shape id="_x0000_i1028" o:spt="75" type="#_x0000_t75" style="height:620.25pt;width:27pt;" filled="f" o:preferrelative="t" stroked="f" coordsize="21600,21600">
                  <v:path/>
                  <v:fill on="f" focussize="0,0"/>
                  <v:stroke on="f"/>
                  <v:imagedata r:id="rId10" o:title=""/>
                  <o:lock v:ext="edit" aspectratio="t"/>
                  <w10:wrap type="none"/>
                  <w10:anchorlock/>
                </v:shape>
              </w:pic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  <w:r>
              <w:pict>
                <v:shape id="_x0000_i1029" o:spt="75" type="#_x0000_t75" style="height:620.25pt;width:27pt;" filled="f" o:preferrelative="t" stroked="f" coordsize="21600,21600">
                  <v:path/>
                  <v:fill on="f" focussize="0,0"/>
                  <v:stroke on="f"/>
                  <v:imagedata r:id="rId10" o:title=""/>
                  <o:lock v:ext="edit" aspectratio="t"/>
                  <w10:wrap type="none"/>
                  <w10:anchorlock/>
                </v:shape>
              </w:pic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29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2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7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6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  <w:tc>
          <w:tcPr>
            <w:tcW w:w="43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 w:hRule="exact"/>
        </w:trPr>
        <w:tc>
          <w:tcPr>
            <w:tcW w:w="8695" w:type="dxa"/>
            <w:gridSpan w:val="20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exact"/>
              <w:rPr>
                <w:rFonts w:hint="eastAsia"/>
                <w:szCs w:val="21"/>
              </w:rPr>
            </w:pPr>
          </w:p>
        </w:tc>
      </w:tr>
    </w:tbl>
    <w:p>
      <w:pPr>
        <w:adjustRightInd w:val="0"/>
        <w:snapToGrid w:val="0"/>
        <w:spacing w:line="340" w:lineRule="exact"/>
        <w:rPr>
          <w:rFonts w:hint="eastAsia" w:ascii="宋体" w:hAnsi="宋体"/>
          <w:bCs/>
          <w:sz w:val="28"/>
          <w:szCs w:val="28"/>
        </w:rPr>
      </w:pPr>
      <w:r>
        <w:rPr>
          <w:rFonts w:hint="eastAsia" w:ascii="宋体" w:hAnsi="宋体"/>
          <w:b/>
          <w:sz w:val="28"/>
          <w:szCs w:val="28"/>
        </w:rPr>
        <w:t>附加题（10分）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 w:cs="Tahoma"/>
          <w:color w:val="000000"/>
          <w:szCs w:val="21"/>
          <w:shd w:val="clear" w:color="auto" w:fill="FFFFFF"/>
        </w:rPr>
      </w:pPr>
      <w:r>
        <w:rPr>
          <w:rFonts w:hint="eastAsia" w:ascii="宋体" w:hAnsi="宋体" w:cs="Tahoma"/>
          <w:color w:val="000000"/>
          <w:szCs w:val="21"/>
          <w:shd w:val="clear" w:color="auto" w:fill="FFFFFF"/>
        </w:rPr>
        <w:t>祥子的生活多半仗着这种残存的仪式与规矩。可是连这点事，他也不算个好手。…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 w:cs="Tahoma"/>
          <w:color w:val="000000"/>
          <w:szCs w:val="21"/>
          <w:shd w:val="clear" w:color="auto" w:fill="FFFFFF"/>
        </w:rPr>
      </w:pPr>
      <w:r>
        <w:rPr>
          <w:rFonts w:hint="eastAsia" w:ascii="宋体" w:hAnsi="宋体" w:cs="Tahoma"/>
          <w:color w:val="000000"/>
          <w:szCs w:val="21"/>
          <w:shd w:val="clear" w:color="auto" w:fill="FFFFFF"/>
        </w:rPr>
        <w:t>打着那么个小东西，他低着头，弯着背，口中叼着个由路上拾来的烟卷头儿，有气无力的慢慢的蹭。大家立定，他也许还走；大家已走，他也许多站一会儿：他似乎听不见那施号发令的锣声。他更永远不看前后的距离停匀不停匀，左右的队列整齐不整齐，他走他的，低着头像作着个梦，又像思索着点高深的道理。那穿红衣的锣夫，与拿着绸旗的催押执事，几乎把所有的村话都向他骂去：“孙子！我说你呢，骆驼！你他妈的看齐！”他似乎还没有听见。打锣的过去给了他一锣锤，他翻了翻眼，朦胧的向四外看一下。没管打锣的说了什么，他留神的在地上找，看有没有值得拾起来的烟头儿。</w:t>
      </w:r>
    </w:p>
    <w:p>
      <w:pPr>
        <w:spacing w:line="340" w:lineRule="exact"/>
        <w:ind w:firstLine="420" w:firstLineChars="200"/>
        <w:outlineLvl w:val="0"/>
        <w:rPr>
          <w:rFonts w:hint="eastAsia" w:ascii="宋体" w:hAnsi="宋体" w:cs="Tahoma"/>
          <w:color w:val="000000"/>
          <w:szCs w:val="21"/>
          <w:u w:val="single"/>
          <w:shd w:val="clear" w:color="auto" w:fill="FFFFFF"/>
        </w:rPr>
      </w:pPr>
      <w:r>
        <w:rPr>
          <w:rFonts w:hint="eastAsia" w:ascii="宋体" w:hAnsi="宋体" w:cs="Tahoma"/>
          <w:color w:val="000000"/>
          <w:szCs w:val="21"/>
          <w:u w:val="single"/>
          <w:shd w:val="clear" w:color="auto" w:fill="FFFFFF"/>
        </w:rPr>
        <w:t>体面的，要强的，好梦想的，利己的，个人的，健壮的，伟大的，祥子，不知陪着人家送了多少回殡；不知道何时何地会埋起他自己来，埋起这堕落的，自私的，不幸的，社会病胎里的产儿，个人主义的末路鬼！</w:t>
      </w:r>
    </w:p>
    <w:p>
      <w:pPr>
        <w:spacing w:line="340" w:lineRule="exact"/>
        <w:outlineLvl w:val="0"/>
        <w:rPr>
          <w:rFonts w:hint="eastAsia" w:ascii="宋体" w:hAnsi="宋体" w:cs="Tahoma"/>
          <w:color w:val="000000"/>
          <w:szCs w:val="21"/>
          <w:shd w:val="clear" w:color="auto" w:fill="FFFFFF"/>
        </w:rPr>
      </w:pPr>
      <w:r>
        <w:rPr>
          <w:rFonts w:ascii="宋体" w:hAnsi="宋体" w:cs="Tahoma"/>
          <w:color w:val="000000"/>
          <w:szCs w:val="21"/>
          <w:shd w:val="clear" w:color="auto" w:fill="FFFFFF"/>
        </w:rPr>
        <w:t>1．</w:t>
      </w:r>
      <w:r>
        <w:rPr>
          <w:rFonts w:hint="eastAsia" w:ascii="宋体" w:hAnsi="宋体" w:cs="Tahoma"/>
          <w:color w:val="000000"/>
          <w:szCs w:val="21"/>
          <w:shd w:val="clear" w:color="auto" w:fill="FFFFFF"/>
        </w:rPr>
        <w:t>细读画线句子，为了让自己活得更体面些，更舒服些，祥子甚至违背自己的良心和原则去做事，试举一个这样的事例。（2分）</w:t>
      </w:r>
    </w:p>
    <w:p>
      <w:pPr>
        <w:spacing w:line="340" w:lineRule="exact"/>
        <w:outlineLvl w:val="0"/>
        <w:rPr>
          <w:rFonts w:hint="eastAsia" w:ascii="宋体" w:hAnsi="宋体" w:cs="Tahoma"/>
          <w:color w:val="000000"/>
          <w:szCs w:val="21"/>
          <w:shd w:val="clear" w:color="auto" w:fill="FFFFFF"/>
        </w:rPr>
      </w:pPr>
    </w:p>
    <w:p>
      <w:pPr>
        <w:spacing w:line="340" w:lineRule="exact"/>
        <w:outlineLvl w:val="0"/>
        <w:rPr>
          <w:rFonts w:hint="eastAsia" w:ascii="宋体" w:hAnsi="宋体" w:cs="Tahoma"/>
          <w:color w:val="000000"/>
          <w:szCs w:val="21"/>
          <w:shd w:val="clear" w:color="auto" w:fill="FFFFFF"/>
        </w:rPr>
      </w:pPr>
    </w:p>
    <w:p>
      <w:pPr>
        <w:spacing w:line="340" w:lineRule="exact"/>
        <w:outlineLvl w:val="0"/>
        <w:rPr>
          <w:rFonts w:ascii="宋体" w:hAnsi="宋体" w:cs="Tahoma"/>
          <w:color w:val="000000"/>
          <w:szCs w:val="21"/>
          <w:shd w:val="clear" w:color="auto" w:fill="FFFFFF"/>
        </w:rPr>
      </w:pPr>
      <w:r>
        <w:rPr>
          <w:rFonts w:ascii="宋体" w:hAnsi="宋体" w:cs="Tahoma"/>
          <w:color w:val="000000"/>
          <w:szCs w:val="21"/>
          <w:shd w:val="clear" w:color="auto" w:fill="FFFFFF"/>
        </w:rPr>
        <w:t>2．</w:t>
      </w:r>
      <w:r>
        <w:rPr>
          <w:rFonts w:hint="eastAsia" w:ascii="宋体" w:hAnsi="宋体" w:cs="Tahoma"/>
          <w:color w:val="000000"/>
          <w:szCs w:val="21"/>
          <w:shd w:val="clear" w:color="auto" w:fill="FFFFFF"/>
        </w:rPr>
        <w:t>小说中祥子由一个体面、坚强、勤劳、正直的人最终沦为一个替人打旗伞、举花圈挽联谋生的行尸走肉的流氓无产者。你认为造成祥子悲剧的根源是什么？（4分）</w:t>
      </w:r>
    </w:p>
    <w:p>
      <w:pPr>
        <w:spacing w:line="340" w:lineRule="exact"/>
        <w:outlineLvl w:val="0"/>
        <w:rPr>
          <w:rFonts w:hint="eastAsia" w:ascii="宋体" w:hAnsi="宋体" w:cs="Tahoma"/>
          <w:color w:val="000000"/>
          <w:szCs w:val="21"/>
          <w:shd w:val="clear" w:color="auto" w:fill="FFFFFF"/>
        </w:rPr>
      </w:pPr>
    </w:p>
    <w:p>
      <w:pPr>
        <w:spacing w:line="340" w:lineRule="exact"/>
        <w:outlineLvl w:val="0"/>
        <w:rPr>
          <w:rFonts w:hint="eastAsia" w:ascii="宋体" w:hAnsi="宋体" w:cs="Tahoma"/>
          <w:color w:val="000000"/>
          <w:szCs w:val="21"/>
          <w:shd w:val="clear" w:color="auto" w:fill="FFFFFF"/>
        </w:rPr>
      </w:pPr>
    </w:p>
    <w:p>
      <w:pPr>
        <w:spacing w:line="340" w:lineRule="exact"/>
        <w:outlineLvl w:val="0"/>
        <w:rPr>
          <w:rFonts w:ascii="宋体" w:hAnsi="宋体" w:cs="Tahoma"/>
          <w:color w:val="000000"/>
          <w:szCs w:val="21"/>
          <w:shd w:val="clear" w:color="auto" w:fill="FFFFFF"/>
        </w:rPr>
      </w:pPr>
      <w:r>
        <w:rPr>
          <w:rFonts w:ascii="宋体" w:hAnsi="宋体" w:cs="Tahoma"/>
          <w:color w:val="000000"/>
          <w:szCs w:val="21"/>
          <w:shd w:val="clear" w:color="auto" w:fill="FFFFFF"/>
        </w:rPr>
        <w:t>3．</w:t>
      </w:r>
      <w:r>
        <w:rPr>
          <w:rFonts w:hint="eastAsia" w:ascii="宋体" w:hAnsi="宋体" w:cs="Tahoma"/>
          <w:color w:val="000000"/>
          <w:szCs w:val="21"/>
          <w:shd w:val="clear" w:color="auto" w:fill="FFFFFF"/>
        </w:rPr>
        <w:t>有人说：假如曹先生能及时回北京，虎妞不死，小福子不死，祥子就不会走向堕落。你同意吗？请结合小说谈谈自己的理解感受。（4分）</w:t>
      </w:r>
    </w:p>
    <w:p>
      <w:pPr>
        <w:spacing w:line="360" w:lineRule="exact"/>
        <w:rPr>
          <w:rFonts w:hint="eastAsia" w:ascii="宋体" w:hAnsi="宋体"/>
          <w:b/>
          <w:color w:val="000000"/>
          <w:sz w:val="28"/>
          <w:szCs w:val="24"/>
        </w:rPr>
      </w:pPr>
      <w:r>
        <w:rPr>
          <w:color w:val="000000"/>
          <w:sz w:val="24"/>
          <w:szCs w:val="24"/>
        </w:rPr>
        <w:br w:type="page"/>
      </w:r>
      <w:r>
        <w:rPr>
          <w:rFonts w:hint="eastAsia" w:ascii="宋体" w:hAnsi="宋体"/>
          <w:b/>
          <w:color w:val="000000"/>
          <w:sz w:val="28"/>
          <w:szCs w:val="24"/>
          <w:lang w:val="en-US" w:eastAsia="zh-CN"/>
        </w:rPr>
        <w:t xml:space="preserve"> </w:t>
      </w:r>
      <w:r>
        <w:rPr>
          <w:rFonts w:hint="eastAsia" w:ascii="宋体" w:hAnsi="宋体"/>
          <w:b/>
          <w:color w:val="000000"/>
          <w:sz w:val="28"/>
          <w:szCs w:val="24"/>
        </w:rPr>
        <w:t>2022——2023学年度第一学期九年级语文期中考试考参考答案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1.略   2.丰润 惊骇  矫揉造作  不攻自破     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3.选D     4.</w:t>
      </w:r>
      <w:r>
        <w:rPr>
          <w:rFonts w:hint="eastAsia" w:ascii="宋体" w:hAnsi="宋体"/>
          <w:kern w:val="0"/>
          <w:szCs w:val="21"/>
        </w:rPr>
        <w:t xml:space="preserve"> 选C</w:t>
      </w:r>
    </w:p>
    <w:p>
      <w:pPr>
        <w:spacing w:line="340" w:lineRule="exact"/>
        <w:rPr>
          <w:rFonts w:hint="eastAsia" w:ascii="宋体" w:hAnsi="宋体"/>
          <w:color w:val="000000"/>
          <w:szCs w:val="21"/>
        </w:rPr>
      </w:pPr>
      <w:r>
        <w:rPr>
          <w:rFonts w:hint="eastAsia"/>
          <w:color w:val="000000"/>
          <w:szCs w:val="21"/>
        </w:rPr>
        <w:t>5．（4分）</w:t>
      </w:r>
      <w:r>
        <w:rPr>
          <w:rFonts w:hint="eastAsia" w:ascii="宋体" w:hAnsi="宋体"/>
          <w:color w:val="000000"/>
          <w:szCs w:val="21"/>
        </w:rPr>
        <w:t>(1)冬奥会是在中国举办；欢迎各国运动员来中国参赛；中国高度重视冬奥会的举办；运动有利于强健身体；中国倡导人与自然和谐共生；中国科技发展迅速…(答出其中一点即可得2分)</w:t>
      </w:r>
    </w:p>
    <w:p>
      <w:pPr>
        <w:spacing w:line="340" w:lineRule="exact"/>
        <w:rPr>
          <w:rFonts w:hint="eastAsia" w:ascii="宋体" w:hAnsi="宋体"/>
          <w:bCs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(2)中国是一个包容、宽容的国度；对待残疾人，我们要本着包容、宽容的态度；世界需要包容和交流；我们要通过残奥会创造更加包容的社会…（答出其中一点即可得2分)</w:t>
      </w:r>
    </w:p>
    <w:p>
      <w:pPr>
        <w:pStyle w:val="19"/>
        <w:spacing w:line="340" w:lineRule="exact"/>
        <w:jc w:val="left"/>
        <w:rPr>
          <w:rFonts w:hint="eastAsia"/>
          <w:color w:val="000000"/>
        </w:rPr>
      </w:pPr>
      <w:r>
        <w:rPr>
          <w:rFonts w:hint="eastAsia"/>
          <w:color w:val="000000"/>
        </w:rPr>
        <w:t>（一）</w:t>
      </w:r>
    </w:p>
    <w:p>
      <w:pPr>
        <w:pStyle w:val="19"/>
        <w:spacing w:line="340" w:lineRule="exact"/>
        <w:jc w:val="left"/>
        <w:rPr>
          <w:rFonts w:hint="eastAsia"/>
          <w:color w:val="000000"/>
        </w:rPr>
      </w:pPr>
      <w:r>
        <w:rPr>
          <w:rFonts w:hint="eastAsia"/>
          <w:color w:val="000000"/>
        </w:rPr>
        <w:t>6.（1）就 （2）清  （3）以……为乐</w:t>
      </w:r>
    </w:p>
    <w:p>
      <w:pPr>
        <w:pStyle w:val="19"/>
        <w:spacing w:line="340" w:lineRule="exact"/>
        <w:jc w:val="left"/>
        <w:rPr>
          <w:rFonts w:hint="eastAsia"/>
          <w:color w:val="000000"/>
        </w:rPr>
      </w:pPr>
      <w:r>
        <w:rPr>
          <w:rFonts w:hint="eastAsia"/>
          <w:color w:val="000000"/>
        </w:rPr>
        <w:t>7.（1）野花开放，有一股清幽的香味，好的树木枝叶繁茂，形成浓密的绿荫；风高气爽霜色洁白，水面下降石头裸露，是山中的四季的景色。（2分）</w:t>
      </w:r>
    </w:p>
    <w:p>
      <w:pPr>
        <w:pStyle w:val="19"/>
        <w:spacing w:line="340" w:lineRule="exact"/>
        <w:ind w:firstLine="105" w:firstLineChars="50"/>
        <w:jc w:val="left"/>
        <w:rPr>
          <w:rFonts w:hint="eastAsia"/>
          <w:color w:val="000000"/>
        </w:rPr>
      </w:pPr>
      <w:r>
        <w:rPr>
          <w:rFonts w:hint="eastAsia"/>
          <w:color w:val="000000"/>
        </w:rPr>
        <w:t>（2）脸色苍老，头发花白，醉醺醺地坐在众人中间，这是太守喝醉了。（2分）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8．（共3分）由远及近。（1分）作者先写滁州地理特征、西南诸峰再到琅琊和酿泉，最后引出对醉翁亭的描写，由远及近，层层推进，让读者了解醉翁亭的地理位置，并通过层层烘托，突出醉翁亭之美。（分析2分）</w:t>
      </w:r>
    </w:p>
    <w:p>
      <w:pPr>
        <w:adjustRightInd w:val="0"/>
        <w:snapToGrid w:val="0"/>
        <w:spacing w:line="340" w:lineRule="exac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（二）</w:t>
      </w:r>
    </w:p>
    <w:p>
      <w:pPr>
        <w:adjustRightInd w:val="0"/>
        <w:snapToGrid w:val="0"/>
        <w:spacing w:line="340" w:lineRule="exac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9.A（如：到、往）（3分）</w:t>
      </w:r>
    </w:p>
    <w:p>
      <w:pPr>
        <w:adjustRightInd w:val="0"/>
        <w:snapToGrid w:val="0"/>
        <w:spacing w:line="340" w:lineRule="exac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10.</w:t>
      </w:r>
      <w:r>
        <w:rPr>
          <w:rFonts w:ascii="宋体" w:hAnsi="宋体"/>
          <w:color w:val="000000"/>
          <w:szCs w:val="21"/>
        </w:rPr>
        <w:t xml:space="preserve"> </w:t>
      </w:r>
      <w:r>
        <w:rPr>
          <w:rFonts w:hint="eastAsia" w:ascii="宋体" w:hAnsi="宋体"/>
          <w:color w:val="000000"/>
          <w:szCs w:val="21"/>
        </w:rPr>
        <w:t>东 山 之 麓</w:t>
      </w:r>
      <w:r>
        <w:rPr>
          <w:rFonts w:hint="eastAsia" w:ascii="宋体" w:hAnsi="宋体"/>
          <w:szCs w:val="21"/>
        </w:rPr>
        <w:t>/</w:t>
      </w:r>
      <w:r>
        <w:rPr>
          <w:rFonts w:hint="eastAsia" w:ascii="宋体" w:hAnsi="宋体"/>
          <w:color w:val="000000"/>
          <w:szCs w:val="21"/>
        </w:rPr>
        <w:t>升 高 而 望</w:t>
      </w:r>
      <w:r>
        <w:rPr>
          <w:rFonts w:hint="eastAsia" w:ascii="宋体" w:hAnsi="宋体"/>
          <w:szCs w:val="21"/>
        </w:rPr>
        <w:t>/</w:t>
      </w:r>
      <w:r>
        <w:rPr>
          <w:rFonts w:hint="eastAsia" w:ascii="宋体" w:hAnsi="宋体"/>
          <w:color w:val="000000"/>
          <w:szCs w:val="21"/>
        </w:rPr>
        <w:t>得 异 境 焉</w:t>
      </w:r>
      <w:r>
        <w:rPr>
          <w:rFonts w:hint="eastAsia" w:ascii="宋体" w:hAnsi="宋体"/>
          <w:szCs w:val="21"/>
        </w:rPr>
        <w:t>/</w:t>
      </w:r>
      <w:r>
        <w:rPr>
          <w:rFonts w:hint="eastAsia" w:ascii="宋体" w:hAnsi="宋体"/>
          <w:color w:val="000000"/>
          <w:szCs w:val="21"/>
        </w:rPr>
        <w:t>作 亭 于 其 上。</w:t>
      </w:r>
      <w:r>
        <w:rPr>
          <w:rFonts w:ascii="宋体" w:hAnsi="宋体"/>
          <w:color w:val="000000"/>
          <w:szCs w:val="21"/>
        </w:rPr>
        <w:t>（</w:t>
      </w:r>
      <w:r>
        <w:rPr>
          <w:rFonts w:hint="eastAsia" w:ascii="宋体" w:hAnsi="宋体"/>
          <w:color w:val="000000"/>
          <w:szCs w:val="21"/>
        </w:rPr>
        <w:t>画对一处得1分，共3分）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11.</w:t>
      </w:r>
      <w:r>
        <w:rPr>
          <w:rFonts w:hint="eastAsia" w:ascii="宋体" w:hAnsi="宋体"/>
          <w:color w:val="000000"/>
          <w:szCs w:val="21"/>
        </w:rPr>
        <w:t>山岗丘陵四周围合，隐隐约约如一个巨大的环子，只是单单缺了它西边的一面。（3分）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（三）(10分)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12.C(3分)【解析】C项可定位至材料二，由“小学生实践情况明显好于初中生和高中生”可知，选项中“高中生的运动量不如小学生和初中生”理解不正确。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color w:val="000000"/>
          <w:szCs w:val="21"/>
        </w:rPr>
        <w:t>13</w:t>
      </w:r>
      <w:r>
        <w:rPr>
          <w:rFonts w:hint="eastAsia"/>
          <w:color w:val="000000"/>
          <w:szCs w:val="21"/>
        </w:rPr>
        <w:t>.①每周2至3次，每次30到60分钟左右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②运动观念和技能匮乏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③合理设计测试项目(3分。每空1分)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color w:val="000000"/>
          <w:szCs w:val="21"/>
        </w:rPr>
        <w:t>14</w:t>
      </w:r>
      <w:r>
        <w:rPr>
          <w:rFonts w:hint="eastAsia"/>
          <w:color w:val="000000"/>
          <w:szCs w:val="21"/>
        </w:rPr>
        <w:t>.①避免长时间的负重练习，多选择能增加关节、韧带柔韧性的体育锻炼：②每天抽出固定的时间锻炼，合理安排运动量。(4分。每点2分)</w:t>
      </w:r>
    </w:p>
    <w:p>
      <w:pPr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（四）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答案：15.“我”10岁时和父母在暴雨中收获稻谷。（2分）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16.（1）①这一段运用拟人手法，生动形象地写出暴雨的猛烈和持久。②结构上，这一段照应标题和结尾，并引出下文插叙的内容。（2分）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2）“冲”字写出父亲快步走在前面，在雨中前行的无畏和劳动的艰辛；“跟”写母亲默契地配合父亲；“踩”写出童年的“我”顺着父母的脚印行走。这三个动词，生动地描写了一家人在雨中艰难、无畏地担稻谷回家的情景，写出三人配合的默契和劳动的艰辛，为下文“我”带领儿子雨中漫步作铺垫。（4分）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17.题目概括了文章回忆童年往事的主要内容，含蓄提示了童年苦难对人生的成长有重要作用的主旨，设置了悬念，吸引读者的阅读兴趣。（4分）</w:t>
      </w:r>
    </w:p>
    <w:p>
      <w:pPr>
        <w:adjustRightInd w:val="0"/>
        <w:snapToGrid w:val="0"/>
        <w:spacing w:line="340" w:lineRule="exact"/>
        <w:rPr>
          <w:rFonts w:hint="eastAsia" w:ascii="宋体" w:hAnsi="宋体"/>
          <w:b/>
          <w:color w:val="000000"/>
          <w:szCs w:val="21"/>
        </w:rPr>
      </w:pPr>
      <w:r>
        <w:rPr>
          <w:rFonts w:hint="eastAsia"/>
          <w:color w:val="000000"/>
          <w:szCs w:val="21"/>
        </w:rPr>
        <w:t>18.①通过回忆童年往事，“我”突然萌生了让儿子也经历淋雨后获得成长的想法。②儿子对爸爸冒雨回家的提议感到意外。③儿子对爸爸的信任，懂事。也有儿子对新鲜做法的新奇、感兴趣。（5分）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【分析】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（1）本题考查概括事件的能力。此题可按“什么人什么事”的模式进行概括。第③至⑦段属于插叙的内容，人物是“我”和父母，事件是童年时，在暴雨中收获稻谷。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2）本题考查段落赏析及其作用。第一问要求从修辞角度着手，“它还在撒着怒气，丝毫没有就此罢休的苗头”将暴雨人格化，是拟人手法，生动形象，写出雨的猛烈。第二问，结构上，正是这样猛烈的雨，“我”回忆起童年往事，首段有引出下文的作用。并且首段的“暴雨”与题目中的“雨”形成照应，与末尾“雨水肆无忌惮地泼洒”形成首尾照应。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3）本题考查词语的表达效果。“冲”表示父亲动作快，有勇敢、悲壮之感，这里写出一家之首的父亲在雨中前行的勇敢无畏和劳动的艰辛。“跟”，母亲紧跟父亲，可见母亲配合的默契。“踩”，“我”年纪还小，只能跟随在父母身后，顺着他们的脚印行走。三个动词，生动地写出一家人默契配合、雨中劳动的情景，表现了劳动的艰辛。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4）本题考查对标题的赏析。标题通常有概括文章主要内容、作为行文线索、点明文章主旨、设置悬念吸引阅读兴趣等作用。“落在童年的雨”概括了本文回忆“我”10岁时跟随父母收稻谷遇雨的经历。结合文中“那一刻，我懂得了父母的艰辛，懂得了生活的不易。那场雨后，我慢慢长大，慢慢变得少年老成”可知，“童年的雨”还指童年经历的苦难，题目暗含着童年的艰难经历有促进成长的作用，因此题目有提示中心的作用。“落在童年的雨”是怎么回事？题目有设置悬念，吸引阅读兴趣的作用。</w:t>
      </w:r>
    </w:p>
    <w:p>
      <w:pPr>
        <w:adjustRightInd w:val="0"/>
        <w:snapToGrid w:val="0"/>
        <w:spacing w:line="340" w:lineRule="exac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（5）本题考查对文章的理解分析能力。第一问，结合“那场雨后，我慢慢长大，慢慢变得少年老成，那年我10岁”可知，通过回忆童年往事，“我”突然萌生了让儿子也经历淋雨后获得成长的想法。第二问，儿子提出“我们打电话给妈妈，让她来接我们吧”，这是正常的做法，可“我”却提出“我们冒雨走回家吧”，这个提议令儿子感到意外，因此“愣了一下”。第三问，儿子愣了一下后欣然接受，体现了儿子对父亲的信任，相信父亲提出这样的建议有一定的道理，可见儿子懂事。也有孩子对新鲜做法感兴趣的一面。</w:t>
      </w:r>
    </w:p>
    <w:p>
      <w:pPr>
        <w:adjustRightInd w:val="0"/>
        <w:snapToGrid w:val="0"/>
        <w:spacing w:line="340" w:lineRule="exact"/>
        <w:rPr>
          <w:rFonts w:hint="eastAsia" w:ascii="宋体" w:hAnsi="宋体"/>
          <w:b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附加题：</w:t>
      </w:r>
    </w:p>
    <w:p>
      <w:pPr>
        <w:numPr>
          <w:ilvl w:val="0"/>
          <w:numId w:val="4"/>
        </w:numPr>
        <w:spacing w:line="340" w:lineRule="exact"/>
        <w:jc w:val="lef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示例一：祥子出卖阮明得到了一笔钱，导致阮明被杀。</w:t>
      </w:r>
    </w:p>
    <w:p>
      <w:pPr>
        <w:spacing w:line="340" w:lineRule="exact"/>
        <w:ind w:left="780"/>
        <w:jc w:val="lef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示例二：骗高妈说自己得了一场大病，骗得曹太太两块钱。（2分）</w:t>
      </w:r>
    </w:p>
    <w:p>
      <w:pPr>
        <w:spacing w:line="340" w:lineRule="exact"/>
        <w:ind w:firstLine="420" w:firstLineChars="200"/>
        <w:jc w:val="left"/>
        <w:rPr>
          <w:rFonts w:hint="eastAsia"/>
          <w:color w:val="000000"/>
          <w:szCs w:val="21"/>
        </w:rPr>
      </w:pPr>
      <w:r>
        <w:rPr>
          <w:rFonts w:hint="eastAsia"/>
          <w:color w:val="000000"/>
          <w:szCs w:val="21"/>
        </w:rPr>
        <w:t>2.一方面，有个人的因素，即祥子想通过个人奋斗来改变自己的屈辱地位，在当时的社会现实中是不现实也是不可能的。另一方面，也是更主要的，即社会因素，即当时的社会黑暗腐败，使穷人无法在社会上立足。（一点2分，共4分）</w:t>
      </w:r>
    </w:p>
    <w:p>
      <w:pPr>
        <w:spacing w:line="340" w:lineRule="exact"/>
        <w:ind w:firstLine="420" w:firstLineChars="200"/>
        <w:jc w:val="left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3.不同意。《骆驼祥子》中的祥子代表的是像祥子这一类生活在社会底层受迫害的人，即使这一个祥子凭借如此的巧合未堕落，只要现实未改变，他终究不幸，更何况一定会有其他像祥子一类的人堕落下去，这是那个时代大多数的“祥子”的命运。(言之有理即可， 4分）</w:t>
      </w:r>
    </w:p>
    <w:p>
      <w:pPr>
        <w:spacing w:line="360" w:lineRule="exact"/>
        <w:ind w:firstLine="240" w:firstLineChars="100"/>
        <w:jc w:val="left"/>
        <w:rPr>
          <w:rFonts w:hint="eastAsia" w:ascii="宋体" w:hAnsi="宋体"/>
          <w:sz w:val="24"/>
          <w:szCs w:val="24"/>
        </w:rPr>
        <w:sectPr>
          <w:headerReference r:id="rId3" w:type="default"/>
          <w:footerReference r:id="rId4" w:type="default"/>
          <w:footerReference r:id="rId5" w:type="even"/>
          <w:pgSz w:w="21546" w:h="15309" w:orient="landscape"/>
          <w:pgMar w:top="1134" w:right="1134" w:bottom="1134" w:left="1701" w:header="851" w:footer="992" w:gutter="0"/>
          <w:cols w:space="1471" w:num="2"/>
          <w:docGrid w:type="lines" w:linePitch="312" w:charSpace="0"/>
        </w:sectPr>
      </w:pPr>
    </w:p>
    <w:p>
      <w:bookmarkStart w:id="0" w:name="_GoBack"/>
      <w:bookmarkEnd w:id="0"/>
    </w:p>
    <w:sectPr>
      <w:pgSz w:w="21546" w:h="1530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11"/>
      </w:rPr>
    </w:pPr>
    <w:r>
      <w:fldChar w:fldCharType="begin"/>
    </w:r>
    <w:r>
      <w:rPr>
        <w:rStyle w:val="11"/>
      </w:rPr>
      <w:instrText xml:space="preserve">PAGE  </w:instrText>
    </w:r>
    <w:r>
      <w:fldChar w:fldCharType="separate"/>
    </w:r>
    <w:r>
      <w:rPr>
        <w:rStyle w:val="11"/>
      </w:rPr>
      <w:t>4</w:t>
    </w:r>
    <w:r>
      <w:fldChar w:fldCharType="end"/>
    </w:r>
  </w:p>
  <w:p>
    <w:pPr>
      <w:pStyle w:val="5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11"/>
      </w:rPr>
    </w:pPr>
    <w:r>
      <w:fldChar w:fldCharType="begin"/>
    </w:r>
    <w:r>
      <w:rPr>
        <w:rStyle w:val="11"/>
      </w:rPr>
      <w:instrText xml:space="preserve">PAGE  </w:instrText>
    </w:r>
    <w:r>
      <w:fldChar w:fldCharType="separate"/>
    </w:r>
    <w:r>
      <w:rPr>
        <w:rStyle w:val="11"/>
      </w:rPr>
      <w:t>5</w:t>
    </w:r>
    <w:r>
      <w:fldChar w:fldCharType="end"/>
    </w:r>
  </w:p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259DD2E"/>
    <w:multiLevelType w:val="singleLevel"/>
    <w:tmpl w:val="E259DD2E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0BEE6942"/>
    <w:multiLevelType w:val="multilevel"/>
    <w:tmpl w:val="0BEE6942"/>
    <w:lvl w:ilvl="0" w:tentative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560A936E"/>
    <w:multiLevelType w:val="singleLevel"/>
    <w:tmpl w:val="560A936E"/>
    <w:lvl w:ilvl="0" w:tentative="0">
      <w:start w:val="1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565CAF60"/>
    <w:multiLevelType w:val="singleLevel"/>
    <w:tmpl w:val="565CAF60"/>
    <w:lvl w:ilvl="0" w:tentative="0">
      <w:start w:val="8"/>
      <w:numFmt w:val="decimal"/>
      <w:suff w:val="nothing"/>
      <w:lvlText w:val="%1．"/>
      <w:lvlJc w:val="left"/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420"/>
  <w:drawingGridHorizontalSpacing w:val="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BreakWrappedTables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mM3OTZjODJjZjc2NjYxNTJmNDU5Y2ZlMzdlNzE5ZTkifQ=="/>
  </w:docVars>
  <w:rsids>
    <w:rsidRoot w:val="00172A27"/>
    <w:rsid w:val="00023215"/>
    <w:rsid w:val="000243E5"/>
    <w:rsid w:val="0003299E"/>
    <w:rsid w:val="000357E6"/>
    <w:rsid w:val="00060F28"/>
    <w:rsid w:val="0006602D"/>
    <w:rsid w:val="000670C5"/>
    <w:rsid w:val="000A4202"/>
    <w:rsid w:val="000A690D"/>
    <w:rsid w:val="000A6FDC"/>
    <w:rsid w:val="000B09C5"/>
    <w:rsid w:val="000B789E"/>
    <w:rsid w:val="000C2D2C"/>
    <w:rsid w:val="000D2406"/>
    <w:rsid w:val="000D469E"/>
    <w:rsid w:val="000E172A"/>
    <w:rsid w:val="000F11BB"/>
    <w:rsid w:val="000F1712"/>
    <w:rsid w:val="000F74B7"/>
    <w:rsid w:val="001017EA"/>
    <w:rsid w:val="00112BDE"/>
    <w:rsid w:val="00117D49"/>
    <w:rsid w:val="00117E89"/>
    <w:rsid w:val="0012315E"/>
    <w:rsid w:val="00126439"/>
    <w:rsid w:val="00126755"/>
    <w:rsid w:val="00126F65"/>
    <w:rsid w:val="00127D2B"/>
    <w:rsid w:val="00140971"/>
    <w:rsid w:val="00141354"/>
    <w:rsid w:val="0014418D"/>
    <w:rsid w:val="00154834"/>
    <w:rsid w:val="001637CF"/>
    <w:rsid w:val="0017180C"/>
    <w:rsid w:val="00184D6B"/>
    <w:rsid w:val="00184EDA"/>
    <w:rsid w:val="00193332"/>
    <w:rsid w:val="001A1496"/>
    <w:rsid w:val="001A3A2E"/>
    <w:rsid w:val="001A5929"/>
    <w:rsid w:val="001A7592"/>
    <w:rsid w:val="001B76C9"/>
    <w:rsid w:val="001C0259"/>
    <w:rsid w:val="001C21E0"/>
    <w:rsid w:val="001C2D0F"/>
    <w:rsid w:val="001D0EC2"/>
    <w:rsid w:val="001D4177"/>
    <w:rsid w:val="001E6D50"/>
    <w:rsid w:val="001F1C9C"/>
    <w:rsid w:val="001F6B08"/>
    <w:rsid w:val="001F7CE3"/>
    <w:rsid w:val="00201D19"/>
    <w:rsid w:val="00215418"/>
    <w:rsid w:val="0022514A"/>
    <w:rsid w:val="002255E4"/>
    <w:rsid w:val="00226D3B"/>
    <w:rsid w:val="002401E2"/>
    <w:rsid w:val="00244B0F"/>
    <w:rsid w:val="00246D68"/>
    <w:rsid w:val="00250859"/>
    <w:rsid w:val="002717BE"/>
    <w:rsid w:val="00276543"/>
    <w:rsid w:val="00281A0A"/>
    <w:rsid w:val="00290227"/>
    <w:rsid w:val="00293644"/>
    <w:rsid w:val="00297B89"/>
    <w:rsid w:val="00297C01"/>
    <w:rsid w:val="002A0DB5"/>
    <w:rsid w:val="002B6050"/>
    <w:rsid w:val="002B72D5"/>
    <w:rsid w:val="002C79CE"/>
    <w:rsid w:val="002E4E88"/>
    <w:rsid w:val="002F6D9F"/>
    <w:rsid w:val="003211CC"/>
    <w:rsid w:val="00322988"/>
    <w:rsid w:val="003244B7"/>
    <w:rsid w:val="00324678"/>
    <w:rsid w:val="00332170"/>
    <w:rsid w:val="00336929"/>
    <w:rsid w:val="00352958"/>
    <w:rsid w:val="00357A00"/>
    <w:rsid w:val="00361A1F"/>
    <w:rsid w:val="0036357B"/>
    <w:rsid w:val="003720A1"/>
    <w:rsid w:val="00377F45"/>
    <w:rsid w:val="003809F2"/>
    <w:rsid w:val="00381F0C"/>
    <w:rsid w:val="0038519B"/>
    <w:rsid w:val="00391CA3"/>
    <w:rsid w:val="003948B2"/>
    <w:rsid w:val="003956CE"/>
    <w:rsid w:val="003A243E"/>
    <w:rsid w:val="003A56D5"/>
    <w:rsid w:val="003A5AA9"/>
    <w:rsid w:val="003B13EA"/>
    <w:rsid w:val="003C0354"/>
    <w:rsid w:val="003C0A1B"/>
    <w:rsid w:val="003C0FB0"/>
    <w:rsid w:val="003C183C"/>
    <w:rsid w:val="003C1CA2"/>
    <w:rsid w:val="003C3AF8"/>
    <w:rsid w:val="003C50CD"/>
    <w:rsid w:val="003C6217"/>
    <w:rsid w:val="003C6C4F"/>
    <w:rsid w:val="003E039E"/>
    <w:rsid w:val="003E3207"/>
    <w:rsid w:val="003E6575"/>
    <w:rsid w:val="003F3666"/>
    <w:rsid w:val="00410656"/>
    <w:rsid w:val="004137C4"/>
    <w:rsid w:val="004151FC"/>
    <w:rsid w:val="00416881"/>
    <w:rsid w:val="00417756"/>
    <w:rsid w:val="0042306C"/>
    <w:rsid w:val="00423CD1"/>
    <w:rsid w:val="00425F75"/>
    <w:rsid w:val="00430526"/>
    <w:rsid w:val="00431FD9"/>
    <w:rsid w:val="00433AF9"/>
    <w:rsid w:val="00442D23"/>
    <w:rsid w:val="00447705"/>
    <w:rsid w:val="00450FA9"/>
    <w:rsid w:val="00463B18"/>
    <w:rsid w:val="004644D1"/>
    <w:rsid w:val="004660A3"/>
    <w:rsid w:val="00477B88"/>
    <w:rsid w:val="00480DCB"/>
    <w:rsid w:val="0048344C"/>
    <w:rsid w:val="00491872"/>
    <w:rsid w:val="00493959"/>
    <w:rsid w:val="00494785"/>
    <w:rsid w:val="004957BB"/>
    <w:rsid w:val="004A2562"/>
    <w:rsid w:val="004A2CA1"/>
    <w:rsid w:val="004B288A"/>
    <w:rsid w:val="004B5C5D"/>
    <w:rsid w:val="004B786D"/>
    <w:rsid w:val="004D065D"/>
    <w:rsid w:val="00502FC0"/>
    <w:rsid w:val="00503138"/>
    <w:rsid w:val="005132A4"/>
    <w:rsid w:val="00522F2A"/>
    <w:rsid w:val="00544AD7"/>
    <w:rsid w:val="0055481D"/>
    <w:rsid w:val="0055691B"/>
    <w:rsid w:val="00563F28"/>
    <w:rsid w:val="00567766"/>
    <w:rsid w:val="00567FB6"/>
    <w:rsid w:val="00572465"/>
    <w:rsid w:val="00581682"/>
    <w:rsid w:val="00585DDA"/>
    <w:rsid w:val="00587E48"/>
    <w:rsid w:val="005A442C"/>
    <w:rsid w:val="005A6035"/>
    <w:rsid w:val="005E2888"/>
    <w:rsid w:val="005F1D60"/>
    <w:rsid w:val="00606794"/>
    <w:rsid w:val="006125EF"/>
    <w:rsid w:val="00615F2B"/>
    <w:rsid w:val="00617B7B"/>
    <w:rsid w:val="006249C9"/>
    <w:rsid w:val="00627912"/>
    <w:rsid w:val="006351DF"/>
    <w:rsid w:val="006367B6"/>
    <w:rsid w:val="00641C6E"/>
    <w:rsid w:val="006508C9"/>
    <w:rsid w:val="00667705"/>
    <w:rsid w:val="006708F9"/>
    <w:rsid w:val="006727C9"/>
    <w:rsid w:val="00680B97"/>
    <w:rsid w:val="00683632"/>
    <w:rsid w:val="00683C40"/>
    <w:rsid w:val="00686096"/>
    <w:rsid w:val="00693681"/>
    <w:rsid w:val="006A12E5"/>
    <w:rsid w:val="006A4BA5"/>
    <w:rsid w:val="006A6CDF"/>
    <w:rsid w:val="006A7C08"/>
    <w:rsid w:val="006B0217"/>
    <w:rsid w:val="006B1AE9"/>
    <w:rsid w:val="006B1F1E"/>
    <w:rsid w:val="006C20D5"/>
    <w:rsid w:val="006C3BC1"/>
    <w:rsid w:val="006C5CC0"/>
    <w:rsid w:val="006D1AB6"/>
    <w:rsid w:val="006D5483"/>
    <w:rsid w:val="006E2547"/>
    <w:rsid w:val="006F0F64"/>
    <w:rsid w:val="006F44E2"/>
    <w:rsid w:val="007003EA"/>
    <w:rsid w:val="00700E00"/>
    <w:rsid w:val="007108CF"/>
    <w:rsid w:val="0071286E"/>
    <w:rsid w:val="007156EC"/>
    <w:rsid w:val="00716544"/>
    <w:rsid w:val="00721E83"/>
    <w:rsid w:val="00726F60"/>
    <w:rsid w:val="007309FF"/>
    <w:rsid w:val="007312C2"/>
    <w:rsid w:val="007342A7"/>
    <w:rsid w:val="00736383"/>
    <w:rsid w:val="00737647"/>
    <w:rsid w:val="007403CD"/>
    <w:rsid w:val="00743D72"/>
    <w:rsid w:val="00746E36"/>
    <w:rsid w:val="00747971"/>
    <w:rsid w:val="00754C2E"/>
    <w:rsid w:val="00784FC6"/>
    <w:rsid w:val="00786978"/>
    <w:rsid w:val="00787E12"/>
    <w:rsid w:val="00794DA7"/>
    <w:rsid w:val="007A542F"/>
    <w:rsid w:val="007B6298"/>
    <w:rsid w:val="007C01B5"/>
    <w:rsid w:val="007C122C"/>
    <w:rsid w:val="007C1B94"/>
    <w:rsid w:val="007C2CD8"/>
    <w:rsid w:val="007C6A87"/>
    <w:rsid w:val="007E40DB"/>
    <w:rsid w:val="007E7BBB"/>
    <w:rsid w:val="007F4A31"/>
    <w:rsid w:val="007F56AA"/>
    <w:rsid w:val="00800A10"/>
    <w:rsid w:val="00803974"/>
    <w:rsid w:val="0080532C"/>
    <w:rsid w:val="008055FC"/>
    <w:rsid w:val="008143BC"/>
    <w:rsid w:val="00816ADC"/>
    <w:rsid w:val="00820809"/>
    <w:rsid w:val="008215C6"/>
    <w:rsid w:val="008227E0"/>
    <w:rsid w:val="00822F6E"/>
    <w:rsid w:val="00830D67"/>
    <w:rsid w:val="00836DCD"/>
    <w:rsid w:val="00836FA1"/>
    <w:rsid w:val="008419FC"/>
    <w:rsid w:val="008428F8"/>
    <w:rsid w:val="00852A9F"/>
    <w:rsid w:val="00864CE9"/>
    <w:rsid w:val="00867217"/>
    <w:rsid w:val="00871CF1"/>
    <w:rsid w:val="00874C3F"/>
    <w:rsid w:val="00886186"/>
    <w:rsid w:val="00892701"/>
    <w:rsid w:val="0089670E"/>
    <w:rsid w:val="00897352"/>
    <w:rsid w:val="008A0301"/>
    <w:rsid w:val="008A0ED9"/>
    <w:rsid w:val="008A14E7"/>
    <w:rsid w:val="008A4FC4"/>
    <w:rsid w:val="008A506B"/>
    <w:rsid w:val="008B3B4F"/>
    <w:rsid w:val="008C0120"/>
    <w:rsid w:val="008D48C7"/>
    <w:rsid w:val="008F75AC"/>
    <w:rsid w:val="00903330"/>
    <w:rsid w:val="00904293"/>
    <w:rsid w:val="00916FC9"/>
    <w:rsid w:val="009175D6"/>
    <w:rsid w:val="00930522"/>
    <w:rsid w:val="009319E5"/>
    <w:rsid w:val="00932F74"/>
    <w:rsid w:val="0093579C"/>
    <w:rsid w:val="00935989"/>
    <w:rsid w:val="00941324"/>
    <w:rsid w:val="009440B7"/>
    <w:rsid w:val="009450A6"/>
    <w:rsid w:val="009534BF"/>
    <w:rsid w:val="009720A0"/>
    <w:rsid w:val="0097405A"/>
    <w:rsid w:val="00976FD7"/>
    <w:rsid w:val="0098194E"/>
    <w:rsid w:val="009A3A30"/>
    <w:rsid w:val="009B0D48"/>
    <w:rsid w:val="009B29DD"/>
    <w:rsid w:val="009C4FDF"/>
    <w:rsid w:val="009C647C"/>
    <w:rsid w:val="009D0E11"/>
    <w:rsid w:val="009D41CF"/>
    <w:rsid w:val="009D5254"/>
    <w:rsid w:val="009D716C"/>
    <w:rsid w:val="009F04C6"/>
    <w:rsid w:val="00A16CDE"/>
    <w:rsid w:val="00A20BDE"/>
    <w:rsid w:val="00A24BD4"/>
    <w:rsid w:val="00A25EDD"/>
    <w:rsid w:val="00A438C3"/>
    <w:rsid w:val="00A65523"/>
    <w:rsid w:val="00A705F1"/>
    <w:rsid w:val="00A711D1"/>
    <w:rsid w:val="00A74051"/>
    <w:rsid w:val="00A81B28"/>
    <w:rsid w:val="00A85398"/>
    <w:rsid w:val="00A85FD0"/>
    <w:rsid w:val="00AB27E3"/>
    <w:rsid w:val="00AB3AFF"/>
    <w:rsid w:val="00AB4E04"/>
    <w:rsid w:val="00AC5C27"/>
    <w:rsid w:val="00AD7331"/>
    <w:rsid w:val="00AE2ED7"/>
    <w:rsid w:val="00AE73EE"/>
    <w:rsid w:val="00B01D7E"/>
    <w:rsid w:val="00B13928"/>
    <w:rsid w:val="00B13956"/>
    <w:rsid w:val="00B156EE"/>
    <w:rsid w:val="00B15ACE"/>
    <w:rsid w:val="00B24831"/>
    <w:rsid w:val="00B3088C"/>
    <w:rsid w:val="00B30DF9"/>
    <w:rsid w:val="00B341E9"/>
    <w:rsid w:val="00B4222A"/>
    <w:rsid w:val="00B45A1D"/>
    <w:rsid w:val="00B523E1"/>
    <w:rsid w:val="00B6018F"/>
    <w:rsid w:val="00B629AF"/>
    <w:rsid w:val="00B62D57"/>
    <w:rsid w:val="00B64024"/>
    <w:rsid w:val="00B83949"/>
    <w:rsid w:val="00B8586B"/>
    <w:rsid w:val="00B87934"/>
    <w:rsid w:val="00B920EB"/>
    <w:rsid w:val="00B945D0"/>
    <w:rsid w:val="00B972B2"/>
    <w:rsid w:val="00B97CA5"/>
    <w:rsid w:val="00BA38AE"/>
    <w:rsid w:val="00BA4D63"/>
    <w:rsid w:val="00BA5106"/>
    <w:rsid w:val="00BA5C90"/>
    <w:rsid w:val="00BB6173"/>
    <w:rsid w:val="00BB62C9"/>
    <w:rsid w:val="00BC03C6"/>
    <w:rsid w:val="00BD2704"/>
    <w:rsid w:val="00BD3011"/>
    <w:rsid w:val="00BE3D3F"/>
    <w:rsid w:val="00BE6F68"/>
    <w:rsid w:val="00BF03E7"/>
    <w:rsid w:val="00BF0E9B"/>
    <w:rsid w:val="00BF2D90"/>
    <w:rsid w:val="00BF3DF3"/>
    <w:rsid w:val="00BF551E"/>
    <w:rsid w:val="00C01D7B"/>
    <w:rsid w:val="00C02FC6"/>
    <w:rsid w:val="00C03115"/>
    <w:rsid w:val="00C111BB"/>
    <w:rsid w:val="00C1423A"/>
    <w:rsid w:val="00C153BB"/>
    <w:rsid w:val="00C204A1"/>
    <w:rsid w:val="00C32C20"/>
    <w:rsid w:val="00C35AAC"/>
    <w:rsid w:val="00C41EA2"/>
    <w:rsid w:val="00C446B3"/>
    <w:rsid w:val="00C456C6"/>
    <w:rsid w:val="00C62268"/>
    <w:rsid w:val="00C65568"/>
    <w:rsid w:val="00C71A69"/>
    <w:rsid w:val="00C72C42"/>
    <w:rsid w:val="00C776D5"/>
    <w:rsid w:val="00C83819"/>
    <w:rsid w:val="00C85474"/>
    <w:rsid w:val="00C95A98"/>
    <w:rsid w:val="00CA6AC9"/>
    <w:rsid w:val="00CB28F9"/>
    <w:rsid w:val="00CB7224"/>
    <w:rsid w:val="00CB7A21"/>
    <w:rsid w:val="00CC451E"/>
    <w:rsid w:val="00CC7B17"/>
    <w:rsid w:val="00CD29A8"/>
    <w:rsid w:val="00CD39F2"/>
    <w:rsid w:val="00CD47F6"/>
    <w:rsid w:val="00CE0D28"/>
    <w:rsid w:val="00CE4817"/>
    <w:rsid w:val="00CE4C80"/>
    <w:rsid w:val="00CF2CA7"/>
    <w:rsid w:val="00D02D77"/>
    <w:rsid w:val="00D113F8"/>
    <w:rsid w:val="00D153AF"/>
    <w:rsid w:val="00D33F26"/>
    <w:rsid w:val="00D41E47"/>
    <w:rsid w:val="00D46422"/>
    <w:rsid w:val="00D479CA"/>
    <w:rsid w:val="00D513D4"/>
    <w:rsid w:val="00D628B0"/>
    <w:rsid w:val="00D64B3B"/>
    <w:rsid w:val="00D729A0"/>
    <w:rsid w:val="00D75E0E"/>
    <w:rsid w:val="00D83739"/>
    <w:rsid w:val="00D92B7E"/>
    <w:rsid w:val="00D9326F"/>
    <w:rsid w:val="00D9634D"/>
    <w:rsid w:val="00D96F49"/>
    <w:rsid w:val="00DA0C8E"/>
    <w:rsid w:val="00DB24DA"/>
    <w:rsid w:val="00DC1396"/>
    <w:rsid w:val="00DD1916"/>
    <w:rsid w:val="00DD5686"/>
    <w:rsid w:val="00DE0F0C"/>
    <w:rsid w:val="00DE174C"/>
    <w:rsid w:val="00DE6B5F"/>
    <w:rsid w:val="00DE79A3"/>
    <w:rsid w:val="00DF48E8"/>
    <w:rsid w:val="00DF5A8B"/>
    <w:rsid w:val="00E16D10"/>
    <w:rsid w:val="00E204E8"/>
    <w:rsid w:val="00E2208A"/>
    <w:rsid w:val="00E23891"/>
    <w:rsid w:val="00E24939"/>
    <w:rsid w:val="00E33BB1"/>
    <w:rsid w:val="00E355A9"/>
    <w:rsid w:val="00E376C9"/>
    <w:rsid w:val="00E52236"/>
    <w:rsid w:val="00E5306E"/>
    <w:rsid w:val="00E63459"/>
    <w:rsid w:val="00E65AD7"/>
    <w:rsid w:val="00E66E86"/>
    <w:rsid w:val="00EB0FE0"/>
    <w:rsid w:val="00EB26DB"/>
    <w:rsid w:val="00EB6B71"/>
    <w:rsid w:val="00EC0024"/>
    <w:rsid w:val="00EE43EE"/>
    <w:rsid w:val="00EE5B2B"/>
    <w:rsid w:val="00EF69E7"/>
    <w:rsid w:val="00EF7AFA"/>
    <w:rsid w:val="00F00DB7"/>
    <w:rsid w:val="00F13920"/>
    <w:rsid w:val="00F15503"/>
    <w:rsid w:val="00F16047"/>
    <w:rsid w:val="00F16682"/>
    <w:rsid w:val="00F17A58"/>
    <w:rsid w:val="00F21BAD"/>
    <w:rsid w:val="00F254AB"/>
    <w:rsid w:val="00F26A34"/>
    <w:rsid w:val="00F3128A"/>
    <w:rsid w:val="00F320E0"/>
    <w:rsid w:val="00F33AC5"/>
    <w:rsid w:val="00F36023"/>
    <w:rsid w:val="00F402FD"/>
    <w:rsid w:val="00F415AB"/>
    <w:rsid w:val="00F47BC5"/>
    <w:rsid w:val="00F51FB9"/>
    <w:rsid w:val="00F63584"/>
    <w:rsid w:val="00F63794"/>
    <w:rsid w:val="00F643BE"/>
    <w:rsid w:val="00F840F8"/>
    <w:rsid w:val="00F876FE"/>
    <w:rsid w:val="00F94194"/>
    <w:rsid w:val="00F97E27"/>
    <w:rsid w:val="00FA0681"/>
    <w:rsid w:val="00FA2E43"/>
    <w:rsid w:val="00FA6AC8"/>
    <w:rsid w:val="00FB77D8"/>
    <w:rsid w:val="00FC1E30"/>
    <w:rsid w:val="00FC2E96"/>
    <w:rsid w:val="00FC36B6"/>
    <w:rsid w:val="00FC5490"/>
    <w:rsid w:val="00FD0597"/>
    <w:rsid w:val="00FD2B7B"/>
    <w:rsid w:val="00FE4D52"/>
    <w:rsid w:val="03906A9D"/>
    <w:rsid w:val="067538A7"/>
    <w:rsid w:val="0A2C0806"/>
    <w:rsid w:val="0F7D6A6F"/>
    <w:rsid w:val="137D5290"/>
    <w:rsid w:val="17CE6E13"/>
    <w:rsid w:val="1A2E722C"/>
    <w:rsid w:val="1F46489C"/>
    <w:rsid w:val="21ED0933"/>
    <w:rsid w:val="2665408D"/>
    <w:rsid w:val="27D67729"/>
    <w:rsid w:val="2D8454BC"/>
    <w:rsid w:val="2DB256DE"/>
    <w:rsid w:val="2EA74F0E"/>
    <w:rsid w:val="2EC929D3"/>
    <w:rsid w:val="2F5B427F"/>
    <w:rsid w:val="2F7F249A"/>
    <w:rsid w:val="32C65EB4"/>
    <w:rsid w:val="36BE4F54"/>
    <w:rsid w:val="38282DEB"/>
    <w:rsid w:val="3D1D4112"/>
    <w:rsid w:val="3FB0598B"/>
    <w:rsid w:val="40081B4B"/>
    <w:rsid w:val="4015217E"/>
    <w:rsid w:val="40F50329"/>
    <w:rsid w:val="41CA328A"/>
    <w:rsid w:val="42380450"/>
    <w:rsid w:val="455D49CD"/>
    <w:rsid w:val="46D26FAD"/>
    <w:rsid w:val="48253719"/>
    <w:rsid w:val="48CE7418"/>
    <w:rsid w:val="48E629B4"/>
    <w:rsid w:val="4B2B2D85"/>
    <w:rsid w:val="4BA95F1B"/>
    <w:rsid w:val="4BC31440"/>
    <w:rsid w:val="4EB62E28"/>
    <w:rsid w:val="4F0535BC"/>
    <w:rsid w:val="533973B5"/>
    <w:rsid w:val="54EC499D"/>
    <w:rsid w:val="56B36A50"/>
    <w:rsid w:val="579D4CED"/>
    <w:rsid w:val="599035FD"/>
    <w:rsid w:val="5A137381"/>
    <w:rsid w:val="60C34F31"/>
    <w:rsid w:val="62CC5ACB"/>
    <w:rsid w:val="63A35632"/>
    <w:rsid w:val="63EA362A"/>
    <w:rsid w:val="640865B4"/>
    <w:rsid w:val="65E87225"/>
    <w:rsid w:val="693115D2"/>
    <w:rsid w:val="697666D8"/>
    <w:rsid w:val="6B052376"/>
    <w:rsid w:val="6B524310"/>
    <w:rsid w:val="6CB93DB8"/>
    <w:rsid w:val="6FB16E0A"/>
    <w:rsid w:val="70315AA6"/>
    <w:rsid w:val="713D663A"/>
    <w:rsid w:val="72181581"/>
    <w:rsid w:val="77753443"/>
    <w:rsid w:val="79F04B91"/>
    <w:rsid w:val="7A035633"/>
    <w:rsid w:val="7A680BCB"/>
    <w:rsid w:val="7C8C0AD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semiHidden/>
    <w:qFormat/>
    <w:uiPriority w:val="0"/>
    <w:pPr>
      <w:shd w:val="clear" w:color="auto" w:fill="000080"/>
    </w:pPr>
  </w:style>
  <w:style w:type="paragraph" w:styleId="3">
    <w:name w:val="Body Text Indent"/>
    <w:basedOn w:val="1"/>
    <w:qFormat/>
    <w:uiPriority w:val="0"/>
    <w:pPr>
      <w:ind w:firstLine="416" w:firstLineChars="200"/>
    </w:pPr>
    <w:rPr>
      <w:szCs w:val="24"/>
    </w:rPr>
  </w:style>
  <w:style w:type="paragraph" w:styleId="4">
    <w:name w:val="Plain Text"/>
    <w:basedOn w:val="1"/>
    <w:link w:val="15"/>
    <w:qFormat/>
    <w:uiPriority w:val="0"/>
    <w:rPr>
      <w:rFonts w:ascii="宋体" w:hAnsi="Courier New" w:cs="Courier New"/>
      <w:szCs w:val="21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HTML Preformatted"/>
    <w:basedOn w:val="1"/>
    <w:link w:val="16"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  <w:sz w:val="24"/>
      <w:szCs w:val="24"/>
    </w:rPr>
  </w:style>
  <w:style w:type="paragraph" w:styleId="8">
    <w:name w:val="Normal (Web)"/>
    <w:basedOn w:val="1"/>
    <w:link w:val="17"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/>
      <w:color w:val="000000"/>
      <w:kern w:val="0"/>
      <w:sz w:val="24"/>
      <w:szCs w:val="24"/>
    </w:rPr>
  </w:style>
  <w:style w:type="character" w:styleId="10">
    <w:name w:val="Strong"/>
    <w:qFormat/>
    <w:uiPriority w:val="0"/>
    <w:rPr>
      <w:b/>
      <w:bCs/>
    </w:rPr>
  </w:style>
  <w:style w:type="character" w:styleId="11">
    <w:name w:val="page number"/>
    <w:uiPriority w:val="0"/>
  </w:style>
  <w:style w:type="character" w:styleId="12">
    <w:name w:val="Hyperlink"/>
    <w:uiPriority w:val="0"/>
    <w:rPr>
      <w:color w:val="0000FF"/>
      <w:u w:val="single"/>
    </w:rPr>
  </w:style>
  <w:style w:type="table" w:styleId="14">
    <w:name w:val="Table Grid"/>
    <w:basedOn w:val="13"/>
    <w:unhideWhenUsed/>
    <w:uiPriority w:val="9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5">
    <w:name w:val="纯文本 Char"/>
    <w:link w:val="4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16">
    <w:name w:val="HTML 预设格式 Char"/>
    <w:link w:val="7"/>
    <w:uiPriority w:val="0"/>
    <w:rPr>
      <w:rFonts w:ascii="Arial" w:hAnsi="Arial" w:eastAsia="宋体" w:cs="Arial"/>
      <w:sz w:val="24"/>
      <w:szCs w:val="24"/>
      <w:lang w:val="en-US" w:eastAsia="zh-CN" w:bidi="ar-SA"/>
    </w:rPr>
  </w:style>
  <w:style w:type="character" w:customStyle="1" w:styleId="17">
    <w:name w:val="普通(网站) Char"/>
    <w:link w:val="8"/>
    <w:uiPriority w:val="0"/>
    <w:rPr>
      <w:rFonts w:ascii="宋体" w:hAnsi="宋体" w:eastAsia="宋体"/>
      <w:color w:val="000000"/>
      <w:sz w:val="24"/>
      <w:szCs w:val="24"/>
      <w:lang w:val="en-US" w:eastAsia="zh-CN" w:bidi="ar-SA"/>
    </w:rPr>
  </w:style>
  <w:style w:type="paragraph" w:customStyle="1" w:styleId="18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szCs w:val="24"/>
    </w:rPr>
  </w:style>
  <w:style w:type="paragraph" w:customStyle="1" w:styleId="19">
    <w:name w:val="p0"/>
    <w:basedOn w:val="1"/>
    <w:uiPriority w:val="0"/>
    <w:pPr>
      <w:widowControl/>
    </w:pPr>
    <w:rPr>
      <w:rFonts w:ascii="Calibri" w:hAnsi="Calibri" w:cs="宋体"/>
      <w:kern w:val="0"/>
      <w:szCs w:val="21"/>
    </w:rPr>
  </w:style>
  <w:style w:type="character" w:customStyle="1" w:styleId="20">
    <w:name w:val="apple-converted-space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e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30"/>
    <customShpInfo spid="_x0000_s1028"/>
    <customShpInfo spid="_x0000_s102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5</Pages>
  <Words>7531</Words>
  <Characters>7712</Characters>
  <Lines>68</Lines>
  <Paragraphs>19</Paragraphs>
  <TotalTime>0</TotalTime>
  <ScaleCrop>false</ScaleCrop>
  <LinksUpToDate>false</LinksUpToDate>
  <CharactersWithSpaces>8437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2018-09-14T14:46:00Z</dcterms:created>
  <dc:creator>USER</dc:creator>
  <cp:lastModifiedBy>Administrator</cp:lastModifiedBy>
  <dcterms:modified xsi:type="dcterms:W3CDTF">2022-12-10T03:57:59Z</dcterms:modified>
  <dc:title>仁 化 县 初 三 年 上 期 期 中 测 试 卷</dc:title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