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hd w:val="clear" w:color="auto" w:fill="auto"/>
        <w:jc w:val="center"/>
        <w:rPr>
          <w:rFonts w:ascii="黑体" w:hAnsi="黑体" w:eastAsia="黑体" w:cs="黑体"/>
          <w:b/>
          <w:sz w:val="30"/>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10210800</wp:posOffset>
            </wp:positionH>
            <wp:positionV relativeFrom="topMargin">
              <wp:posOffset>11455400</wp:posOffset>
            </wp:positionV>
            <wp:extent cx="381000" cy="482600"/>
            <wp:effectExtent l="0" t="0" r="0" b="12700"/>
            <wp:wrapNone/>
            <wp:docPr id="100050" name="图片 1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0" name="图片 100050"/>
                    <pic:cNvPicPr>
                      <a:picLocks noChangeAspect="1"/>
                    </pic:cNvPicPr>
                  </pic:nvPicPr>
                  <pic:blipFill>
                    <a:blip r:embed="rId9"/>
                    <a:stretch>
                      <a:fillRect/>
                    </a:stretch>
                  </pic:blipFill>
                  <pic:spPr>
                    <a:xfrm>
                      <a:off x="0" y="0"/>
                      <a:ext cx="381000" cy="482600"/>
                    </a:xfrm>
                    <a:prstGeom prst="rect">
                      <a:avLst/>
                    </a:prstGeom>
                  </pic:spPr>
                </pic:pic>
              </a:graphicData>
            </a:graphic>
          </wp:anchor>
        </w:drawing>
      </w:r>
      <w:r>
        <w:rPr>
          <w:rFonts w:hint="eastAsia" w:ascii="黑体" w:hAnsi="黑体" w:eastAsia="黑体" w:cs="黑体"/>
          <w:b/>
          <w:sz w:val="30"/>
        </w:rPr>
        <w:t>第四单元三国两晋南北朝时期：政权分立与民族交融课时练习题选编2022-2023学年辽宁各地七年级历史上册</w:t>
      </w:r>
    </w:p>
    <w:p>
      <w:pPr>
        <w:shd w:val="clear" w:color="auto" w:fill="auto"/>
        <w:jc w:val="left"/>
        <w:rPr>
          <w:rFonts w:ascii="宋体" w:hAnsi="宋体" w:eastAsia="宋体" w:cs="宋体"/>
          <w:b/>
          <w:sz w:val="21"/>
        </w:rPr>
      </w:pPr>
      <w:r>
        <w:rPr>
          <w:rFonts w:ascii="宋体" w:hAnsi="宋体" w:eastAsia="宋体" w:cs="宋体"/>
          <w:b/>
          <w:sz w:val="21"/>
        </w:rPr>
        <w:t>一、选择题</w:t>
      </w:r>
    </w:p>
    <w:p>
      <w:pPr>
        <w:shd w:val="clear" w:color="auto" w:fill="auto"/>
        <w:spacing w:line="360" w:lineRule="auto"/>
        <w:jc w:val="left"/>
      </w:pPr>
      <w:r>
        <w:t>1．（2022·辽宁·沈阳市和平区南昌中学沈北分校七年级阶段练习）下列历史人物为后世留下宝贵的财富，下列选项中对应正确的一组是（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3943350" cy="165735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10"/>
                    <a:stretch>
                      <a:fillRect/>
                    </a:stretch>
                  </pic:blipFill>
                  <pic:spPr>
                    <a:xfrm>
                      <a:off x="0" y="0"/>
                      <a:ext cx="3943350" cy="1657350"/>
                    </a:xfrm>
                    <a:prstGeom prst="rect">
                      <a:avLst/>
                    </a:prstGeom>
                  </pic:spPr>
                </pic:pic>
              </a:graphicData>
            </a:graphic>
          </wp:inline>
        </w:drawing>
      </w:r>
    </w:p>
    <w:p>
      <w:pPr>
        <w:shd w:val="clear" w:color="auto" w:fill="auto"/>
        <w:spacing w:line="360" w:lineRule="auto"/>
        <w:jc w:val="left"/>
      </w:pPr>
      <w:r>
        <w:t>a.《齐民要术》</w:t>
      </w:r>
      <w:r>
        <w:rPr>
          <w:rFonts w:ascii="Times New Roman" w:hAnsi="Times New Roman" w:eastAsia="Times New Roman" w:cs="Times New Roman"/>
          <w:kern w:val="0"/>
          <w:sz w:val="24"/>
          <w:szCs w:val="24"/>
        </w:rPr>
        <w:t>     </w:t>
      </w:r>
      <w:r>
        <w:t>b.《兰亭集序》</w:t>
      </w:r>
      <w:r>
        <w:rPr>
          <w:rFonts w:ascii="Times New Roman" w:hAnsi="Times New Roman" w:eastAsia="Times New Roman" w:cs="Times New Roman"/>
          <w:kern w:val="0"/>
          <w:sz w:val="24"/>
          <w:szCs w:val="24"/>
        </w:rPr>
        <w:t>       </w:t>
      </w:r>
      <w:r>
        <w:t>C．圆周率</w:t>
      </w:r>
    </w:p>
    <w:p>
      <w:pPr>
        <w:shd w:val="clear" w:color="auto" w:fill="auto"/>
        <w:tabs>
          <w:tab w:val="left" w:pos="2078"/>
          <w:tab w:val="left" w:pos="4156"/>
          <w:tab w:val="left" w:pos="6234"/>
        </w:tabs>
        <w:spacing w:line="360" w:lineRule="auto"/>
        <w:jc w:val="left"/>
      </w:pPr>
      <w:r>
        <w:t>A．①-c ②--b ③-a</w:t>
      </w:r>
      <w:r>
        <w:tab/>
      </w:r>
      <w:r>
        <w:t>B．①-b ②-c ③-a</w:t>
      </w:r>
      <w:r>
        <w:tab/>
      </w:r>
      <w:r>
        <w:t>C．①-a ②--b ③-c</w:t>
      </w:r>
      <w:r>
        <w:tab/>
      </w:r>
      <w:r>
        <w:t>D．①-c ②-a ③-b</w:t>
      </w:r>
    </w:p>
    <w:p>
      <w:pPr>
        <w:shd w:val="clear" w:color="auto" w:fill="auto"/>
        <w:spacing w:line="360" w:lineRule="auto"/>
        <w:jc w:val="left"/>
      </w:pPr>
      <w:r>
        <w:t>2．（2022·辽宁·沈阳市和平区南昌中学沈北分校七年级阶段练习）</w:t>
      </w:r>
      <w:r>
        <w:rPr>
          <w:rFonts w:ascii="Times New Roman" w:hAnsi="Times New Roman" w:eastAsia="Times New Roman" w:cs="Times New Roman"/>
          <w:kern w:val="0"/>
          <w:sz w:val="24"/>
          <w:szCs w:val="24"/>
        </w:rPr>
        <w:t>  </w:t>
      </w:r>
      <w:r>
        <w:t>在中国传统的建筑当中瓦及瓦当起着重要作用，是用于屋项及檐上的建筑构件，保护屋顶和屋檐的椽头不受风雨的侵蚀，延长建筑寿命。请将下列瓦及瓦当按时间先后排序，正确的是（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1600200" cy="1743075"/>
            <wp:effectExtent l="0" t="0" r="0" b="9525"/>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11"/>
                    <a:stretch>
                      <a:fillRect/>
                    </a:stretch>
                  </pic:blipFill>
                  <pic:spPr>
                    <a:xfrm>
                      <a:off x="0" y="0"/>
                      <a:ext cx="1600200" cy="1743075"/>
                    </a:xfrm>
                    <a:prstGeom prst="rect">
                      <a:avLst/>
                    </a:prstGeom>
                  </pic:spPr>
                </pic:pic>
              </a:graphicData>
            </a:graphic>
          </wp:inline>
        </w:drawing>
      </w:r>
      <w:r>
        <w:drawing>
          <wp:inline distT="0" distB="0" distL="114300" distR="114300">
            <wp:extent cx="1657350" cy="1733550"/>
            <wp:effectExtent l="0" t="0" r="0" b="0"/>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2"/>
                    <a:stretch>
                      <a:fillRect/>
                    </a:stretch>
                  </pic:blipFill>
                  <pic:spPr>
                    <a:xfrm>
                      <a:off x="0" y="0"/>
                      <a:ext cx="1657350" cy="1733550"/>
                    </a:xfrm>
                    <a:prstGeom prst="rect">
                      <a:avLst/>
                    </a:prstGeom>
                  </pic:spPr>
                </pic:pic>
              </a:graphicData>
            </a:graphic>
          </wp:inline>
        </w:drawing>
      </w:r>
      <w:r>
        <w:drawing>
          <wp:inline distT="0" distB="0" distL="114300" distR="114300">
            <wp:extent cx="2381250" cy="1581150"/>
            <wp:effectExtent l="0" t="0" r="0" b="0"/>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3"/>
                    <a:stretch>
                      <a:fillRect/>
                    </a:stretch>
                  </pic:blipFill>
                  <pic:spPr>
                    <a:xfrm>
                      <a:off x="0" y="0"/>
                      <a:ext cx="2381250" cy="1581150"/>
                    </a:xfrm>
                    <a:prstGeom prst="rect">
                      <a:avLst/>
                    </a:prstGeom>
                  </pic:spPr>
                </pic:pic>
              </a:graphicData>
            </a:graphic>
          </wp:inline>
        </w:drawing>
      </w:r>
    </w:p>
    <w:p>
      <w:pPr>
        <w:shd w:val="clear" w:color="auto" w:fill="auto"/>
        <w:spacing w:line="360" w:lineRule="auto"/>
        <w:jc w:val="left"/>
      </w:pPr>
      <w:r>
        <w:drawing>
          <wp:inline distT="0" distB="0" distL="114300" distR="114300">
            <wp:extent cx="4705350" cy="209550"/>
            <wp:effectExtent l="0" t="0" r="0" b="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4"/>
                    <a:stretch>
                      <a:fillRect/>
                    </a:stretch>
                  </pic:blipFill>
                  <pic:spPr>
                    <a:xfrm>
                      <a:off x="0" y="0"/>
                      <a:ext cx="4705350" cy="209550"/>
                    </a:xfrm>
                    <a:prstGeom prst="rect">
                      <a:avLst/>
                    </a:prstGeom>
                  </pic:spPr>
                </pic:pic>
              </a:graphicData>
            </a:graphic>
          </wp:inline>
        </w:drawing>
      </w:r>
    </w:p>
    <w:p>
      <w:pPr>
        <w:shd w:val="clear" w:color="auto" w:fill="auto"/>
        <w:tabs>
          <w:tab w:val="left" w:pos="2078"/>
          <w:tab w:val="left" w:pos="4156"/>
          <w:tab w:val="left" w:pos="6234"/>
        </w:tabs>
        <w:spacing w:line="360" w:lineRule="auto"/>
        <w:jc w:val="left"/>
      </w:pPr>
      <w:r>
        <w:t>A．①②③</w:t>
      </w:r>
      <w:r>
        <w:tab/>
      </w:r>
      <w:r>
        <w:t>B．①③②</w:t>
      </w:r>
      <w:r>
        <w:tab/>
      </w:r>
      <w:r>
        <w:t>C．③①②</w:t>
      </w:r>
      <w:r>
        <w:tab/>
      </w:r>
      <w:r>
        <w:t>D．③②①</w:t>
      </w:r>
    </w:p>
    <w:p>
      <w:pPr>
        <w:shd w:val="clear" w:color="auto" w:fill="auto"/>
        <w:spacing w:line="360" w:lineRule="auto"/>
        <w:jc w:val="left"/>
      </w:pPr>
      <w:r>
        <w:t>3．（2022·辽宁朝阳·七年级期末）图示法是学习历史的一种好方法，它能将复杂的历史较直观地展示出来。下图能直观反映出三国鼎立的形势的是（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w:t>
      </w:r>
      <w:r>
        <w:drawing>
          <wp:inline distT="0" distB="0" distL="114300" distR="114300">
            <wp:extent cx="1194435" cy="830580"/>
            <wp:effectExtent l="0" t="0" r="5715" b="762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5"/>
                    <a:stretch>
                      <a:fillRect/>
                    </a:stretch>
                  </pic:blipFill>
                  <pic:spPr>
                    <a:xfrm>
                      <a:off x="0" y="0"/>
                      <a:ext cx="1194435" cy="830580"/>
                    </a:xfrm>
                    <a:prstGeom prst="rect">
                      <a:avLst/>
                    </a:prstGeom>
                  </pic:spPr>
                </pic:pic>
              </a:graphicData>
            </a:graphic>
          </wp:inline>
        </w:drawing>
      </w:r>
      <w:r>
        <w:t>B．</w:t>
      </w:r>
      <w:r>
        <w:drawing>
          <wp:inline distT="0" distB="0" distL="114300" distR="114300">
            <wp:extent cx="1348740" cy="866140"/>
            <wp:effectExtent l="0" t="0" r="3810" b="10160"/>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6"/>
                    <a:stretch>
                      <a:fillRect/>
                    </a:stretch>
                  </pic:blipFill>
                  <pic:spPr>
                    <a:xfrm>
                      <a:off x="0" y="0"/>
                      <a:ext cx="1348740" cy="866140"/>
                    </a:xfrm>
                    <a:prstGeom prst="rect">
                      <a:avLst/>
                    </a:prstGeom>
                  </pic:spPr>
                </pic:pic>
              </a:graphicData>
            </a:graphic>
          </wp:inline>
        </w:drawing>
      </w:r>
      <w:r>
        <w:t>C．</w:t>
      </w:r>
      <w:r>
        <w:drawing>
          <wp:inline distT="0" distB="0" distL="114300" distR="114300">
            <wp:extent cx="1224915" cy="853440"/>
            <wp:effectExtent l="0" t="0" r="13335" b="381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7"/>
                    <a:stretch>
                      <a:fillRect/>
                    </a:stretch>
                  </pic:blipFill>
                  <pic:spPr>
                    <a:xfrm>
                      <a:off x="0" y="0"/>
                      <a:ext cx="1224915" cy="853440"/>
                    </a:xfrm>
                    <a:prstGeom prst="rect">
                      <a:avLst/>
                    </a:prstGeom>
                  </pic:spPr>
                </pic:pic>
              </a:graphicData>
            </a:graphic>
          </wp:inline>
        </w:drawing>
      </w:r>
      <w:r>
        <w:t>D．</w:t>
      </w:r>
      <w:r>
        <w:drawing>
          <wp:inline distT="0" distB="0" distL="114300" distR="114300">
            <wp:extent cx="1148080" cy="882015"/>
            <wp:effectExtent l="0" t="0" r="13970" b="13335"/>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8"/>
                    <a:stretch>
                      <a:fillRect/>
                    </a:stretch>
                  </pic:blipFill>
                  <pic:spPr>
                    <a:xfrm>
                      <a:off x="0" y="0"/>
                      <a:ext cx="1148080" cy="882015"/>
                    </a:xfrm>
                    <a:prstGeom prst="rect">
                      <a:avLst/>
                    </a:prstGeom>
                  </pic:spPr>
                </pic:pic>
              </a:graphicData>
            </a:graphic>
          </wp:inline>
        </w:drawing>
      </w:r>
    </w:p>
    <w:p>
      <w:pPr>
        <w:shd w:val="clear" w:color="auto" w:fill="auto"/>
        <w:spacing w:line="360" w:lineRule="auto"/>
        <w:jc w:val="left"/>
      </w:pPr>
      <w:r>
        <w:t>4．（2022·辽宁·沈阳市和平区南昌中学沈北分校七年级阶段练习）皇室拓跋氏的拓意为土，跋意为后，后是君主之意，土是万物之始，故改姓元。鲜卑贵族中的拔拔氏改为长孙氏，达奚氏改为奚氏，丘穆陵氏改为穆氏，独孤氏改为刘氏，贺兰氏改为贺氏，步六孤氏改为陆氏等。这则材料表明北魏孝文帝进行的改革措施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A．学习汉语</w:t>
      </w:r>
      <w:r>
        <w:tab/>
      </w:r>
      <w:r>
        <w:t>B．与汉人通婚</w:t>
      </w:r>
      <w:r>
        <w:tab/>
      </w:r>
      <w:r>
        <w:t>C．改汉姓</w:t>
      </w:r>
      <w:r>
        <w:tab/>
      </w:r>
      <w:r>
        <w:t>D．改服饰</w:t>
      </w:r>
    </w:p>
    <w:p>
      <w:pPr>
        <w:shd w:val="clear" w:color="auto" w:fill="auto"/>
        <w:spacing w:line="360" w:lineRule="auto"/>
        <w:jc w:val="left"/>
      </w:pPr>
      <w:r>
        <w:t>5．（2022·辽宁·沈阳市和平区南昌中学沈北分校七年级阶段练习）西晋统治腐朽，奢侈风气盛行。在位的第二代皇帝智力低下，统治集团内部又发生争夺皇位的八王之乱，既破坏了西晋的统治秩序，也耗竭了西晋的国力。内迁的少数民族也不断反抗西晋的压迫，于316年灭亡了西晋。这段话充分说明了（</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A．西晋灭亡的原因</w:t>
      </w:r>
      <w:r>
        <w:tab/>
      </w:r>
      <w:r>
        <w:t>B．西晋统治时间短暂</w:t>
      </w:r>
    </w:p>
    <w:p>
      <w:pPr>
        <w:shd w:val="clear" w:color="auto" w:fill="auto"/>
        <w:tabs>
          <w:tab w:val="left" w:pos="4156"/>
        </w:tabs>
        <w:spacing w:line="360" w:lineRule="auto"/>
        <w:jc w:val="left"/>
      </w:pPr>
      <w:r>
        <w:t>C．西晋的社会风气</w:t>
      </w:r>
      <w:r>
        <w:tab/>
      </w:r>
      <w:r>
        <w:t>D．西晋的民族矛盾</w:t>
      </w:r>
    </w:p>
    <w:p>
      <w:pPr>
        <w:shd w:val="clear" w:color="auto" w:fill="auto"/>
        <w:spacing w:line="360" w:lineRule="auto"/>
        <w:jc w:val="left"/>
      </w:pPr>
      <w:r>
        <w:t>6．（2022·辽宁·沈阳市和平区南昌中学沈北分校七年级阶段练习）歌曲《曹操》的第一句歌词是“东汉末年分三国”。奠定三国鼎立局面的战役是（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A．官渡之战</w:t>
      </w:r>
      <w:r>
        <w:tab/>
      </w:r>
      <w:r>
        <w:t>B．赤壁之战</w:t>
      </w:r>
      <w:r>
        <w:tab/>
      </w:r>
      <w:r>
        <w:t>C．巨鹿之战</w:t>
      </w:r>
      <w:r>
        <w:tab/>
      </w:r>
      <w:r>
        <w:t>D．淝水之战</w:t>
      </w:r>
    </w:p>
    <w:p>
      <w:pPr>
        <w:shd w:val="clear" w:color="auto" w:fill="auto"/>
        <w:spacing w:line="360" w:lineRule="auto"/>
        <w:jc w:val="left"/>
      </w:pPr>
      <w:r>
        <w:t>7．（2022·辽宁·沈阳市和平区南昌中学沈北分校七年级阶段练习）北魏孝文帝曾说:“国家兴自北土，徙居平城，虽富有四海，文轨未一。此间用武之地，非可文治......河洛(今洛阳一带)王里，因兹大举，光宅中原。”这段话反映了孝文帝的哪一重要举措（</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A．迁都洛阳</w:t>
      </w:r>
      <w:r>
        <w:tab/>
      </w:r>
      <w:r>
        <w:t>B．改汉姓</w:t>
      </w:r>
      <w:r>
        <w:tab/>
      </w:r>
      <w:r>
        <w:t>C．说汉话</w:t>
      </w:r>
      <w:r>
        <w:tab/>
      </w:r>
      <w:r>
        <w:t>D．穿汉服</w:t>
      </w:r>
    </w:p>
    <w:p>
      <w:pPr>
        <w:shd w:val="clear" w:color="auto" w:fill="auto"/>
        <w:spacing w:line="360" w:lineRule="auto"/>
        <w:jc w:val="left"/>
      </w:pPr>
      <w:r>
        <w:t>8．（2022·辽宁锦州·七年级期末）下列史实，在我国第一部纪传体通史中不可能查阅到的是（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A．尧舜禅让</w:t>
      </w:r>
      <w:r>
        <w:tab/>
      </w:r>
      <w:r>
        <w:t>B．盘庚迁殷</w:t>
      </w:r>
      <w:r>
        <w:tab/>
      </w:r>
      <w:r>
        <w:t>C．平王东迁</w:t>
      </w:r>
      <w:r>
        <w:tab/>
      </w:r>
      <w:r>
        <w:t>D．三国鼎立</w:t>
      </w:r>
    </w:p>
    <w:p>
      <w:pPr>
        <w:shd w:val="clear" w:color="auto" w:fill="auto"/>
        <w:spacing w:line="360" w:lineRule="auto"/>
        <w:jc w:val="left"/>
      </w:pPr>
      <w:r>
        <w:t>9．（2022·辽宁抚顺·七年级期末）敦煌莫高窟位于今天的（</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A．山西大同</w:t>
      </w:r>
      <w:r>
        <w:tab/>
      </w:r>
      <w:r>
        <w:t>B．河南洛阳</w:t>
      </w:r>
      <w:r>
        <w:tab/>
      </w:r>
      <w:r>
        <w:t>C．甘肃</w:t>
      </w:r>
      <w:r>
        <w:tab/>
      </w:r>
      <w:r>
        <w:t>D．云南</w:t>
      </w:r>
    </w:p>
    <w:p>
      <w:pPr>
        <w:shd w:val="clear" w:color="auto" w:fill="auto"/>
        <w:spacing w:line="360" w:lineRule="auto"/>
        <w:jc w:val="left"/>
      </w:pPr>
      <w:r>
        <w:t>10．（2022·辽宁大连·七年级期末）中国的“天河一号”超级计算机可将圆周率计算到小数点后约100万兆位。中国南北朝时期将圆周率精确到小数点后7位的是（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A．刘徽</w:t>
      </w:r>
      <w:r>
        <w:tab/>
      </w:r>
      <w:r>
        <w:t>B．贾思勰</w:t>
      </w:r>
      <w:r>
        <w:tab/>
      </w:r>
      <w:r>
        <w:t>C．祖冲之</w:t>
      </w:r>
      <w:r>
        <w:tab/>
      </w:r>
      <w:r>
        <w:t>D．顾恺之</w:t>
      </w:r>
    </w:p>
    <w:p>
      <w:pPr>
        <w:shd w:val="clear" w:color="auto" w:fill="auto"/>
        <w:spacing w:line="360" w:lineRule="auto"/>
        <w:jc w:val="left"/>
      </w:pPr>
      <w:r>
        <w:t>11．（2022·辽宁大连·七年级期末）江南地区得以开发的重要原因是（</w:t>
      </w:r>
      <w:r>
        <w:rPr>
          <w:rFonts w:ascii="Times New Roman" w:hAnsi="Times New Roman" w:eastAsia="Times New Roman" w:cs="Times New Roman"/>
          <w:kern w:val="0"/>
          <w:sz w:val="24"/>
          <w:szCs w:val="24"/>
        </w:rPr>
        <w:t>   </w:t>
      </w:r>
      <w:r>
        <w:t>）</w:t>
      </w:r>
    </w:p>
    <w:p>
      <w:pPr>
        <w:shd w:val="clear" w:color="auto" w:fill="auto"/>
        <w:tabs>
          <w:tab w:val="left" w:pos="4156"/>
        </w:tabs>
        <w:spacing w:line="360" w:lineRule="auto"/>
        <w:jc w:val="left"/>
      </w:pPr>
      <w:r>
        <w:t>A．北方人民大量南迁</w:t>
      </w:r>
      <w:r>
        <w:tab/>
      </w:r>
      <w:r>
        <w:t>B．西晋对江南地区的开发</w:t>
      </w:r>
    </w:p>
    <w:p>
      <w:pPr>
        <w:shd w:val="clear" w:color="auto" w:fill="auto"/>
        <w:tabs>
          <w:tab w:val="left" w:pos="4156"/>
        </w:tabs>
        <w:spacing w:line="360" w:lineRule="auto"/>
        <w:jc w:val="left"/>
      </w:pPr>
      <w:r>
        <w:t>C．江南自然条件优越</w:t>
      </w:r>
      <w:r>
        <w:tab/>
      </w:r>
      <w:r>
        <w:t>D．南方农业发展优于北方</w:t>
      </w:r>
    </w:p>
    <w:p>
      <w:pPr>
        <w:shd w:val="clear" w:color="auto" w:fill="auto"/>
        <w:spacing w:line="360" w:lineRule="auto"/>
        <w:jc w:val="left"/>
      </w:pPr>
      <w:r>
        <w:t>12．（2022·辽宁大连·七年级期末）《三国志》中记载：“（黄龙）二年春…将军卫温、诸葛直将甲士万人浮海求夷洲。”材料中“夷洲”即今天（</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A．新疆</w:t>
      </w:r>
      <w:r>
        <w:tab/>
      </w:r>
      <w:r>
        <w:t>B．西藏</w:t>
      </w:r>
      <w:r>
        <w:tab/>
      </w:r>
      <w:r>
        <w:t>C．四川</w:t>
      </w:r>
      <w:r>
        <w:tab/>
      </w:r>
      <w:r>
        <w:t>D．台湾</w:t>
      </w:r>
    </w:p>
    <w:p>
      <w:pPr>
        <w:shd w:val="clear" w:color="auto" w:fill="auto"/>
        <w:spacing w:line="360" w:lineRule="auto"/>
        <w:jc w:val="left"/>
      </w:pPr>
      <w:r>
        <w:t>13．（2022·辽宁大连·七年级期末）使西晋走向衰落的重要历史事件是（</w:t>
      </w:r>
      <w:r>
        <w:rPr>
          <w:rFonts w:ascii="Times New Roman" w:hAnsi="Times New Roman" w:eastAsia="Times New Roman" w:cs="Times New Roman"/>
          <w:kern w:val="0"/>
          <w:sz w:val="24"/>
          <w:szCs w:val="24"/>
        </w:rPr>
        <w:t>   </w:t>
      </w:r>
      <w:r>
        <w:t>）</w:t>
      </w:r>
    </w:p>
    <w:p>
      <w:pPr>
        <w:shd w:val="clear" w:color="auto" w:fill="auto"/>
        <w:tabs>
          <w:tab w:val="left" w:pos="2078"/>
          <w:tab w:val="left" w:pos="4156"/>
          <w:tab w:val="left" w:pos="6234"/>
        </w:tabs>
        <w:spacing w:line="360" w:lineRule="auto"/>
        <w:jc w:val="left"/>
      </w:pPr>
      <w:r>
        <w:t>A．匈奴灭晋</w:t>
      </w:r>
      <w:r>
        <w:tab/>
      </w:r>
      <w:r>
        <w:t>B．八王之乱</w:t>
      </w:r>
      <w:r>
        <w:tab/>
      </w:r>
      <w:r>
        <w:t>C．南朝建立</w:t>
      </w:r>
      <w:r>
        <w:tab/>
      </w:r>
      <w:r>
        <w:t>D．五族内迁</w:t>
      </w:r>
    </w:p>
    <w:p>
      <w:pPr>
        <w:shd w:val="clear" w:color="auto" w:fill="auto"/>
        <w:spacing w:line="360" w:lineRule="auto"/>
        <w:jc w:val="left"/>
      </w:pPr>
      <w:r>
        <w:t>14．（2022·辽宁大连·七年级期末）把握历史发展的阶段特征是历史学习的基本要求，下图所反映出的阶段特征是（</w:t>
      </w:r>
      <w:r>
        <w:rPr>
          <w:rFonts w:ascii="Times New Roman" w:hAnsi="Times New Roman" w:eastAsia="Times New Roman" w:cs="Times New Roman"/>
          <w:kern w:val="0"/>
          <w:sz w:val="24"/>
          <w:szCs w:val="24"/>
        </w:rPr>
        <w:t>   </w:t>
      </w:r>
      <w:r>
        <w:t>）</w:t>
      </w:r>
    </w:p>
    <w:p>
      <w:pPr>
        <w:shd w:val="clear" w:color="auto" w:fill="auto"/>
        <w:spacing w:line="360" w:lineRule="auto"/>
        <w:jc w:val="left"/>
      </w:pPr>
      <w:r>
        <w:drawing>
          <wp:inline distT="0" distB="0" distL="114300" distR="114300">
            <wp:extent cx="4400550" cy="885825"/>
            <wp:effectExtent l="0" t="0" r="0" b="952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9"/>
                    <a:stretch>
                      <a:fillRect/>
                    </a:stretch>
                  </pic:blipFill>
                  <pic:spPr>
                    <a:xfrm>
                      <a:off x="0" y="0"/>
                      <a:ext cx="4400550" cy="885825"/>
                    </a:xfrm>
                    <a:prstGeom prst="rect">
                      <a:avLst/>
                    </a:prstGeom>
                  </pic:spPr>
                </pic:pic>
              </a:graphicData>
            </a:graphic>
          </wp:inline>
        </w:drawing>
      </w:r>
    </w:p>
    <w:p>
      <w:pPr>
        <w:shd w:val="clear" w:color="auto" w:fill="auto"/>
        <w:tabs>
          <w:tab w:val="left" w:pos="4156"/>
        </w:tabs>
        <w:spacing w:line="360" w:lineRule="auto"/>
        <w:jc w:val="left"/>
      </w:pPr>
      <w:r>
        <w:t>A．早期国家与社会变革</w:t>
      </w:r>
      <w:r>
        <w:tab/>
      </w:r>
      <w:r>
        <w:t>B．统一多民族国家的建立</w:t>
      </w:r>
    </w:p>
    <w:p>
      <w:pPr>
        <w:shd w:val="clear" w:color="auto" w:fill="auto"/>
        <w:tabs>
          <w:tab w:val="left" w:pos="4156"/>
        </w:tabs>
        <w:spacing w:line="360" w:lineRule="auto"/>
        <w:jc w:val="left"/>
      </w:pPr>
      <w:r>
        <w:t>C．政权分立与民族交融</w:t>
      </w:r>
      <w:r>
        <w:tab/>
      </w:r>
      <w:r>
        <w:t>D．繁荣与开放的多彩时代</w:t>
      </w:r>
    </w:p>
    <w:p>
      <w:pPr>
        <w:shd w:val="clear" w:color="auto" w:fill="auto"/>
        <w:spacing w:line="360" w:lineRule="auto"/>
        <w:jc w:val="left"/>
      </w:pPr>
      <w:r>
        <w:t>15．（2022·辽宁丹东·七年级期末）魏晋南北朝时期，所谓的胡服、胡食（胡饼、胡饭）等已经渗入了汉人的日常生活，胡乐、胡歌、胡舞的引入，则进一步丰富了汉族人民的娱乐生活。该段文字反映出这一时期北方地区出现了</w:t>
      </w:r>
    </w:p>
    <w:p>
      <w:pPr>
        <w:shd w:val="clear" w:color="auto" w:fill="auto"/>
        <w:tabs>
          <w:tab w:val="left" w:pos="4156"/>
        </w:tabs>
        <w:spacing w:line="360" w:lineRule="auto"/>
        <w:jc w:val="left"/>
      </w:pPr>
      <w:r>
        <w:t>A．经济文化的交流</w:t>
      </w:r>
      <w:r>
        <w:tab/>
      </w:r>
      <w:r>
        <w:t>B．各民族的大交融</w:t>
      </w:r>
    </w:p>
    <w:p>
      <w:pPr>
        <w:shd w:val="clear" w:color="auto" w:fill="auto"/>
        <w:tabs>
          <w:tab w:val="left" w:pos="4156"/>
        </w:tabs>
        <w:spacing w:line="360" w:lineRule="auto"/>
        <w:jc w:val="left"/>
      </w:pPr>
      <w:r>
        <w:t>C．汉族向少数民族学习</w:t>
      </w:r>
      <w:r>
        <w:tab/>
      </w:r>
      <w:r>
        <w:t>D．少数民族生活丰富多彩</w:t>
      </w:r>
    </w:p>
    <w:p>
      <w:pPr>
        <w:shd w:val="clear" w:color="auto" w:fill="auto"/>
        <w:spacing w:line="360" w:lineRule="auto"/>
        <w:jc w:val="left"/>
      </w:pPr>
      <w:r>
        <w:t>16．（2022·辽宁丹东·七年级期末）“虽无丝竹管弦乐，却有觞咏吟唱题，茂林修竹惠风畅，崇山峻岭清流急。潇洒淋漓呈一序，天下行书数第一。”下列作品与优美诗句对应正确的是</w:t>
      </w:r>
    </w:p>
    <w:p>
      <w:pPr>
        <w:shd w:val="clear" w:color="auto" w:fill="auto"/>
        <w:tabs>
          <w:tab w:val="left" w:pos="2078"/>
          <w:tab w:val="left" w:pos="4156"/>
          <w:tab w:val="left" w:pos="6234"/>
        </w:tabs>
        <w:spacing w:line="360" w:lineRule="auto"/>
        <w:jc w:val="left"/>
      </w:pPr>
      <w:r>
        <w:t>A．《汉书》</w:t>
      </w:r>
      <w:r>
        <w:tab/>
      </w:r>
      <w:r>
        <w:t>B．《宣和书谱》</w:t>
      </w:r>
      <w:r>
        <w:tab/>
      </w:r>
      <w:r>
        <w:t>C．《兰亭集序》</w:t>
      </w:r>
      <w:r>
        <w:tab/>
      </w:r>
      <w:r>
        <w:t>D．《洛神赋图》</w:t>
      </w:r>
    </w:p>
    <w:p>
      <w:pPr>
        <w:shd w:val="clear" w:color="auto" w:fill="auto"/>
        <w:spacing w:line="360" w:lineRule="auto"/>
        <w:jc w:val="left"/>
      </w:pPr>
      <w:r>
        <w:t>17．（2022·辽宁丹东·七年级期末）小丽在学习某一历史内容时，即兴编写了如下一副对联：“上联：百万雄兵下江南意欲江山一统：下联：一场大火烧北师却成天下三分。”请你为此对联选一个合适的横批</w:t>
      </w:r>
    </w:p>
    <w:p>
      <w:pPr>
        <w:shd w:val="clear" w:color="auto" w:fill="auto"/>
        <w:tabs>
          <w:tab w:val="left" w:pos="2078"/>
          <w:tab w:val="left" w:pos="4156"/>
          <w:tab w:val="left" w:pos="6234"/>
        </w:tabs>
        <w:spacing w:line="360" w:lineRule="auto"/>
        <w:jc w:val="left"/>
      </w:pPr>
      <w:r>
        <w:t>A．官渡之战</w:t>
      </w:r>
      <w:r>
        <w:tab/>
      </w:r>
      <w:r>
        <w:t>B．赤壁之战</w:t>
      </w:r>
      <w:r>
        <w:tab/>
      </w:r>
      <w:r>
        <w:t>C．巨鹿之战</w:t>
      </w:r>
      <w:r>
        <w:tab/>
      </w:r>
      <w:r>
        <w:t>D．淝水之战</w:t>
      </w:r>
    </w:p>
    <w:p>
      <w:pPr>
        <w:shd w:val="clear" w:color="auto" w:fill="auto"/>
        <w:spacing w:line="360" w:lineRule="auto"/>
        <w:jc w:val="left"/>
      </w:pPr>
      <w:r>
        <w:t>18．（2022·辽宁丹东·七年级期末）《宋书》记载“江南之为国盛矣。……地广野丰，民勤本业，一岁或稔，则数郡忘饥”。使江南地区出现这种现象的原因有</w:t>
      </w:r>
    </w:p>
    <w:p>
      <w:pPr>
        <w:shd w:val="clear" w:color="auto" w:fill="auto"/>
        <w:spacing w:line="360" w:lineRule="auto"/>
        <w:jc w:val="left"/>
      </w:pPr>
      <w:r>
        <w:t>①江南地区自然条件优越</w:t>
      </w:r>
    </w:p>
    <w:p>
      <w:pPr>
        <w:shd w:val="clear" w:color="auto" w:fill="auto"/>
        <w:spacing w:line="360" w:lineRule="auto"/>
        <w:jc w:val="left"/>
      </w:pPr>
      <w:r>
        <w:t>②北方人南迁带来先进的生产工具和技术</w:t>
      </w:r>
    </w:p>
    <w:p>
      <w:pPr>
        <w:shd w:val="clear" w:color="auto" w:fill="auto"/>
        <w:spacing w:line="360" w:lineRule="auto"/>
        <w:jc w:val="left"/>
      </w:pPr>
      <w:r>
        <w:t>③江南地区安定</w:t>
      </w:r>
    </w:p>
    <w:p>
      <w:pPr>
        <w:shd w:val="clear" w:color="auto" w:fill="auto"/>
        <w:spacing w:line="360" w:lineRule="auto"/>
        <w:jc w:val="left"/>
      </w:pPr>
      <w:r>
        <w:t>④南下移民和当地民众共同努力</w:t>
      </w:r>
    </w:p>
    <w:p>
      <w:pPr>
        <w:shd w:val="clear" w:color="auto" w:fill="auto"/>
        <w:tabs>
          <w:tab w:val="left" w:pos="2078"/>
          <w:tab w:val="left" w:pos="4156"/>
          <w:tab w:val="left" w:pos="6234"/>
        </w:tabs>
        <w:spacing w:line="360" w:lineRule="auto"/>
        <w:jc w:val="left"/>
      </w:pPr>
      <w:r>
        <w:t>A．①②③④</w:t>
      </w:r>
      <w:r>
        <w:tab/>
      </w:r>
      <w:r>
        <w:t>B．①②③</w:t>
      </w:r>
      <w:r>
        <w:tab/>
      </w:r>
      <w:r>
        <w:t>C．②③④</w:t>
      </w:r>
      <w:r>
        <w:tab/>
      </w:r>
      <w:r>
        <w:t>D．①③④</w:t>
      </w:r>
    </w:p>
    <w:p>
      <w:pPr>
        <w:shd w:val="clear" w:color="auto" w:fill="auto"/>
        <w:spacing w:line="360" w:lineRule="auto"/>
        <w:jc w:val="left"/>
      </w:pPr>
      <w:r>
        <w:t>19．（2022·辽宁朝阳·七年级期末）易中天著作《品三国》，曾经登上各书店销售量第一。“三国”真正形成的标志是</w:t>
      </w:r>
    </w:p>
    <w:p>
      <w:pPr>
        <w:shd w:val="clear" w:color="auto" w:fill="auto"/>
        <w:spacing w:line="360" w:lineRule="auto"/>
        <w:jc w:val="left"/>
      </w:pPr>
      <w:r>
        <w:t>A．曹操把汉献帝劫持到许县，“挟天子以令诸侯”</w:t>
      </w:r>
    </w:p>
    <w:p>
      <w:pPr>
        <w:shd w:val="clear" w:color="auto" w:fill="auto"/>
        <w:spacing w:line="360" w:lineRule="auto"/>
        <w:jc w:val="left"/>
      </w:pPr>
      <w:r>
        <w:t>B．官渡之战曹操的胜利</w:t>
      </w:r>
    </w:p>
    <w:p>
      <w:pPr>
        <w:shd w:val="clear" w:color="auto" w:fill="auto"/>
        <w:spacing w:line="360" w:lineRule="auto"/>
        <w:jc w:val="left"/>
      </w:pPr>
      <w:r>
        <w:t>C．赤壁之战孙、刘击败曹操</w:t>
      </w:r>
    </w:p>
    <w:p>
      <w:pPr>
        <w:shd w:val="clear" w:color="auto" w:fill="auto"/>
        <w:spacing w:line="360" w:lineRule="auto"/>
        <w:jc w:val="left"/>
      </w:pPr>
      <w:r>
        <w:t>D．魏、蜀、吴三个政权的建立</w:t>
      </w:r>
    </w:p>
    <w:p>
      <w:pPr>
        <w:shd w:val="clear" w:color="auto" w:fill="auto"/>
        <w:spacing w:line="360" w:lineRule="auto"/>
        <w:jc w:val="left"/>
      </w:pPr>
      <w:r>
        <w:t>20．（2022·辽宁朝阳·七年级期末）东汉、魏、晋时期，我国北方的游牧民族不断内迁，下列内迁的游牧民族中一部分迁入辽宁的是哪个民族？</w:t>
      </w:r>
    </w:p>
    <w:p>
      <w:pPr>
        <w:shd w:val="clear" w:color="auto" w:fill="auto"/>
        <w:tabs>
          <w:tab w:val="left" w:pos="2078"/>
          <w:tab w:val="left" w:pos="4156"/>
          <w:tab w:val="left" w:pos="6234"/>
        </w:tabs>
        <w:spacing w:line="360" w:lineRule="auto"/>
        <w:jc w:val="left"/>
        <w:rPr>
          <w:rFonts w:ascii="黑体" w:hAnsi="黑体" w:eastAsia="黑体" w:cs="黑体"/>
          <w:b/>
          <w:sz w:val="30"/>
        </w:rPr>
      </w:pPr>
      <w:r>
        <w:t>A．羌族</w:t>
      </w:r>
      <w:r>
        <w:tab/>
      </w:r>
      <w:r>
        <w:t>B．匈奴族</w:t>
      </w:r>
      <w:r>
        <w:tab/>
      </w:r>
      <w:r>
        <w:t>C．鲜卑族</w:t>
      </w:r>
      <w:r>
        <w:tab/>
      </w:r>
      <w:r>
        <w:t>D．羯族</w:t>
      </w:r>
    </w:p>
    <w:p>
      <w:pPr>
        <w:shd w:val="clear" w:color="auto" w:fill="auto"/>
        <w:tabs>
          <w:tab w:val="left" w:pos="2078"/>
          <w:tab w:val="left" w:pos="4156"/>
          <w:tab w:val="left" w:pos="6234"/>
        </w:tabs>
        <w:spacing w:line="360" w:lineRule="auto"/>
        <w:jc w:val="left"/>
        <w:rPr>
          <w:rFonts w:ascii="宋体" w:hAnsi="宋体" w:eastAsia="宋体" w:cs="宋体"/>
          <w:b/>
          <w:sz w:val="21"/>
        </w:rPr>
      </w:pPr>
      <w:r>
        <w:rPr>
          <w:rFonts w:ascii="宋体" w:hAnsi="宋体" w:eastAsia="宋体" w:cs="宋体"/>
          <w:b/>
          <w:sz w:val="21"/>
        </w:rPr>
        <w:t>二、综合题</w:t>
      </w:r>
    </w:p>
    <w:p>
      <w:pPr>
        <w:shd w:val="clear" w:color="auto" w:fill="auto"/>
        <w:spacing w:line="360" w:lineRule="auto"/>
        <w:jc w:val="left"/>
      </w:pPr>
      <w:r>
        <w:t>21．（2022·辽宁锦州·七年级期末）三国两晋南北朝时期，政局纷乱复杂，但各民族加强了交流与融合，江南得到开发。阅读下列材料，回答问题。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p>
      <w:pPr>
        <w:shd w:val="clear" w:color="auto" w:fill="auto"/>
        <w:spacing w:line="360" w:lineRule="auto"/>
        <w:jc w:val="left"/>
      </w:pPr>
      <w:r>
        <w:drawing>
          <wp:inline distT="0" distB="0" distL="114300" distR="114300">
            <wp:extent cx="5278120" cy="1473835"/>
            <wp:effectExtent l="0" t="0" r="17780" b="12065"/>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20"/>
                    <a:stretch>
                      <a:fillRect/>
                    </a:stretch>
                  </pic:blipFill>
                  <pic:spPr>
                    <a:xfrm>
                      <a:off x="0" y="0"/>
                      <a:ext cx="5278120" cy="1474018"/>
                    </a:xfrm>
                    <a:prstGeom prst="rect">
                      <a:avLst/>
                    </a:prstGeom>
                  </pic:spPr>
                </pic:pic>
              </a:graphicData>
            </a:graphic>
          </wp:inline>
        </w:drawing>
      </w:r>
    </w:p>
    <w:p>
      <w:pPr>
        <w:shd w:val="clear" w:color="auto" w:fill="auto"/>
        <w:spacing w:line="360" w:lineRule="auto"/>
        <w:jc w:val="left"/>
      </w:pPr>
      <w:r>
        <w:t>(1)根据材料一示意图，写出短暂走向统一的政权A的名称。北方民族迁往中原</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如图是西晋末年至南朝时期北方人口迁徙示意图。</w:t>
      </w:r>
    </w:p>
    <w:p>
      <w:pPr>
        <w:shd w:val="clear" w:color="auto" w:fill="auto"/>
        <w:spacing w:line="360" w:lineRule="auto"/>
        <w:jc w:val="left"/>
      </w:pPr>
      <w:r>
        <w:drawing>
          <wp:inline distT="0" distB="0" distL="114300" distR="114300">
            <wp:extent cx="2447925" cy="1895475"/>
            <wp:effectExtent l="0" t="0" r="9525" b="9525"/>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21"/>
                    <a:stretch>
                      <a:fillRect/>
                    </a:stretch>
                  </pic:blipFill>
                  <pic:spPr>
                    <a:xfrm>
                      <a:off x="0" y="0"/>
                      <a:ext cx="2447925" cy="1895475"/>
                    </a:xfrm>
                    <a:prstGeom prst="rect">
                      <a:avLst/>
                    </a:prstGeom>
                  </pic:spPr>
                </pic:pic>
              </a:graphicData>
            </a:graphic>
          </wp:inline>
        </w:drawing>
      </w:r>
    </w:p>
    <w:p>
      <w:pPr>
        <w:shd w:val="clear" w:color="auto" w:fill="auto"/>
        <w:spacing w:line="360" w:lineRule="auto"/>
        <w:jc w:val="left"/>
      </w:pPr>
      <w:r>
        <w:t>(2)从材料二中可以看出当时人口迁徙的主要方向是什么?人口迁徙对经济的发展有什么影响</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鲜卑姓改用汉姓的情况</w:t>
      </w:r>
    </w:p>
    <w:tbl>
      <w:tblPr>
        <w:tblStyle w:val="5"/>
        <w:tblW w:w="3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870"/>
        <w:gridCol w:w="660"/>
        <w:gridCol w:w="870"/>
        <w:gridCol w:w="6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鲜卑姓</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汉姓</w:t>
            </w:r>
          </w:p>
        </w:tc>
        <w:tc>
          <w:tcPr>
            <w:tcW w:w="8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鲜卑姓</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汉姓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拓跋</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元</w:t>
            </w:r>
          </w:p>
        </w:tc>
        <w:tc>
          <w:tcPr>
            <w:tcW w:w="8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步六孤</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拔拔</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长孙</w:t>
            </w:r>
          </w:p>
        </w:tc>
        <w:tc>
          <w:tcPr>
            <w:tcW w:w="8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贺兰</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8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达奚</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奚</w:t>
            </w:r>
          </w:p>
        </w:tc>
        <w:tc>
          <w:tcPr>
            <w:tcW w:w="87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独孤</w:t>
            </w:r>
          </w:p>
        </w:tc>
        <w:tc>
          <w:tcPr>
            <w:tcW w:w="66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bottom"/>
          </w:tcPr>
          <w:p>
            <w:pPr>
              <w:shd w:val="clear" w:color="auto" w:fill="auto"/>
              <w:spacing w:line="360" w:lineRule="auto"/>
              <w:jc w:val="left"/>
              <w:rPr>
                <w:rFonts w:ascii="楷体" w:hAnsi="楷体" w:eastAsia="楷体" w:cs="楷体"/>
              </w:rPr>
            </w:pPr>
            <w:r>
              <w:rPr>
                <w:rFonts w:ascii="楷体" w:hAnsi="楷体" w:eastAsia="楷体" w:cs="楷体"/>
              </w:rPr>
              <w:t>刘</w:t>
            </w:r>
          </w:p>
        </w:tc>
      </w:tr>
    </w:tbl>
    <w:p>
      <w:pPr>
        <w:shd w:val="clear" w:color="auto" w:fill="auto"/>
        <w:spacing w:line="360" w:lineRule="auto"/>
        <w:ind w:firstLine="420"/>
        <w:jc w:val="right"/>
        <w:rPr>
          <w:rFonts w:ascii="楷体" w:hAnsi="楷体" w:eastAsia="楷体" w:cs="楷体"/>
        </w:rPr>
      </w:pPr>
      <w:r>
        <w:rPr>
          <w:rFonts w:ascii="楷体" w:hAnsi="楷体" w:eastAsia="楷体" w:cs="楷体"/>
        </w:rPr>
        <w:t>——摘自《中国历史》七年级下册人民教育出版社</w:t>
      </w:r>
    </w:p>
    <w:p>
      <w:pPr>
        <w:shd w:val="clear" w:color="auto" w:fill="auto"/>
        <w:spacing w:line="360" w:lineRule="auto"/>
        <w:jc w:val="left"/>
      </w:pPr>
      <w:r>
        <w:t>(3)材料三反映的是我国古代历史上的哪次改革这次改革起到了什么作用</w:t>
      </w:r>
    </w:p>
    <w:p>
      <w:pPr>
        <w:shd w:val="clear" w:color="auto" w:fill="auto"/>
        <w:spacing w:line="360" w:lineRule="auto"/>
        <w:jc w:val="left"/>
      </w:pPr>
      <w:r>
        <w:t>(4)综合以上材料，概述这一时期历史发展的时代特征。</w:t>
      </w:r>
    </w:p>
    <w:p>
      <w:pPr>
        <w:shd w:val="clear" w:color="auto" w:fill="auto"/>
        <w:spacing w:line="360" w:lineRule="auto"/>
        <w:jc w:val="left"/>
      </w:pPr>
      <w:r>
        <w:t>22．（2022·辽宁·沈阳市和平区南昌中学沈北分校七年级阶段练习）阅读下列材料，回答问题。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 下表列出了东汉后期10个皇帝的即位年龄及寿命。</w:t>
      </w:r>
    </w:p>
    <w:tbl>
      <w:tblPr>
        <w:tblStyle w:val="5"/>
        <w:tblW w:w="99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900"/>
        <w:gridCol w:w="900"/>
        <w:gridCol w:w="900"/>
        <w:gridCol w:w="900"/>
        <w:gridCol w:w="900"/>
        <w:gridCol w:w="900"/>
        <w:gridCol w:w="900"/>
        <w:gridCol w:w="900"/>
        <w:gridCol w:w="900"/>
        <w:gridCol w:w="900"/>
        <w:gridCol w:w="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皇帝</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和帝</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殇帝</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安帝</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顺帝</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冲帝</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质帝</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桓帝</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灵帝</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少帝</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献帝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即位年龄</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10</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13</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11</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2</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8</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15</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12</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14</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寿命(岁)</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27</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2</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31</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30</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3</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9</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36</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34</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14</w:t>
            </w:r>
          </w:p>
        </w:tc>
        <w:tc>
          <w:tcPr>
            <w:tcW w:w="900"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54</w:t>
            </w:r>
          </w:p>
        </w:tc>
      </w:tr>
    </w:tbl>
    <w:p>
      <w:pPr>
        <w:shd w:val="clear" w:color="auto" w:fill="auto"/>
        <w:spacing w:line="360" w:lineRule="auto"/>
        <w:ind w:firstLine="420"/>
        <w:jc w:val="right"/>
        <w:rPr>
          <w:rFonts w:ascii="楷体" w:hAnsi="楷体" w:eastAsia="楷体" w:cs="楷体"/>
        </w:rPr>
      </w:pPr>
      <w:r>
        <w:rPr>
          <w:rFonts w:ascii="楷体" w:hAnsi="楷体" w:eastAsia="楷体" w:cs="楷体"/>
        </w:rPr>
        <w:t>材料二(西晋灭亡后)时海内大乱，独江东差安，中国士民避乱者多南渡江。——[北宋]司马光《资治通鉴》卷八十七</w:t>
      </w:r>
    </w:p>
    <w:p>
      <w:pPr>
        <w:shd w:val="clear" w:color="auto" w:fill="auto"/>
        <w:spacing w:line="360" w:lineRule="auto"/>
        <w:ind w:firstLine="420"/>
        <w:jc w:val="left"/>
        <w:rPr>
          <w:rFonts w:ascii="楷体" w:hAnsi="楷体" w:eastAsia="楷体" w:cs="楷体"/>
        </w:rPr>
      </w:pPr>
      <w:r>
        <w:rPr>
          <w:rFonts w:ascii="楷体" w:hAnsi="楷体" w:eastAsia="楷体" w:cs="楷体"/>
        </w:rPr>
        <w:t>材料三然鸯凿空，诸后使往者皆称博望候，以为质于外国，外国由是信之。</w:t>
      </w:r>
    </w:p>
    <w:p>
      <w:pPr>
        <w:shd w:val="clear" w:color="auto" w:fill="auto"/>
        <w:spacing w:line="360" w:lineRule="auto"/>
        <w:ind w:firstLine="420"/>
        <w:jc w:val="right"/>
        <w:rPr>
          <w:rFonts w:ascii="楷体" w:hAnsi="楷体" w:eastAsia="楷体" w:cs="楷体"/>
        </w:rPr>
      </w:pPr>
      <w:r>
        <w:rPr>
          <w:rFonts w:ascii="楷体" w:hAnsi="楷体" w:eastAsia="楷体" w:cs="楷体"/>
        </w:rPr>
        <w:t>——《汉书.张骞传》</w:t>
      </w:r>
    </w:p>
    <w:p>
      <w:pPr>
        <w:shd w:val="clear" w:color="auto" w:fill="auto"/>
        <w:spacing w:line="360" w:lineRule="auto"/>
        <w:ind w:firstLine="420"/>
        <w:jc w:val="left"/>
        <w:rPr>
          <w:rFonts w:ascii="楷体" w:hAnsi="楷体" w:eastAsia="楷体" w:cs="楷体"/>
        </w:rPr>
      </w:pPr>
      <w:r>
        <w:rPr>
          <w:rFonts w:ascii="楷体" w:hAnsi="楷体" w:eastAsia="楷体" w:cs="楷体"/>
        </w:rPr>
        <w:t>材料四“一带一路”倡议提出6年来，经过夯基垒台、立柱架梁，共建“一带一路”向落地生根、持久发展的阶段迈开坚实脚步，在拉动经济发展、维护世界和平:促进文化繁荣方面取得令世人瞩目的成就，使21世纪人类社会的性质与面貌明显朝更加符合绝大多数人美好意愿的方向发生变化。</w:t>
      </w:r>
    </w:p>
    <w:p>
      <w:pPr>
        <w:shd w:val="clear" w:color="auto" w:fill="auto"/>
        <w:spacing w:line="360" w:lineRule="auto"/>
        <w:ind w:firstLine="420"/>
        <w:jc w:val="left"/>
        <w:rPr>
          <w:rFonts w:ascii="楷体" w:hAnsi="楷体" w:eastAsia="楷体" w:cs="楷体"/>
        </w:rPr>
      </w:pPr>
      <w:r>
        <w:rPr>
          <w:rFonts w:ascii="楷体" w:hAnsi="楷体" w:eastAsia="楷体" w:cs="楷体"/>
        </w:rPr>
        <w:t>材料五 魏晋以来,内迁的各族人民与当地汉人错居杂处，开始过着定居的生活。他们向汉族人民学习农业技艺，汉族人民向北方各族人民学习畜牧经验，学习和接受他们的食物等，融入汉族的生活中。十六国北朝政权的统治者沿袭中原地区原有的统治方式，以往的“胡”“汉”观念逐淡薄。</w:t>
      </w:r>
    </w:p>
    <w:p>
      <w:pPr>
        <w:shd w:val="clear" w:color="auto" w:fill="auto"/>
        <w:spacing w:line="360" w:lineRule="auto"/>
        <w:jc w:val="left"/>
      </w:pPr>
      <w:r>
        <w:t xml:space="preserve">(1)材料一现象导致东汉末年出现了怎样的政治局面? </w:t>
      </w:r>
    </w:p>
    <w:p>
      <w:pPr>
        <w:shd w:val="clear" w:color="auto" w:fill="auto"/>
        <w:spacing w:line="360" w:lineRule="auto"/>
        <w:jc w:val="left"/>
      </w:pPr>
      <w:r>
        <w:t xml:space="preserve">(2)根据材料二回答，西晋后期人口南迁的原因是什么? </w:t>
      </w:r>
    </w:p>
    <w:p>
      <w:pPr>
        <w:shd w:val="clear" w:color="auto" w:fill="auto"/>
        <w:spacing w:line="360" w:lineRule="auto"/>
        <w:jc w:val="left"/>
      </w:pPr>
      <w:r>
        <w:t xml:space="preserve">(3)材料三中“凿空"指的什么历史事件? </w:t>
      </w:r>
    </w:p>
    <w:p>
      <w:pPr>
        <w:shd w:val="clear" w:color="auto" w:fill="auto"/>
        <w:spacing w:line="360" w:lineRule="auto"/>
        <w:jc w:val="left"/>
      </w:pPr>
      <w:r>
        <w:t xml:space="preserve">(4)结合材料四谈谈“一带一路”实施以来所取得的令人瞩目的成就。(两点即可) </w:t>
      </w:r>
    </w:p>
    <w:p>
      <w:pPr>
        <w:shd w:val="clear" w:color="auto" w:fill="auto"/>
        <w:spacing w:line="360" w:lineRule="auto"/>
        <w:jc w:val="left"/>
      </w:pPr>
      <w:r>
        <w:t xml:space="preserve">(5)材料五反映出人口的迁徙使北方出现了什么历史现象? </w:t>
      </w:r>
    </w:p>
    <w:p>
      <w:pPr>
        <w:shd w:val="clear" w:color="auto" w:fill="auto"/>
        <w:spacing w:line="360" w:lineRule="auto"/>
        <w:jc w:val="left"/>
      </w:pPr>
      <w:r>
        <w:t>23．（2022·辽宁·沈阳市和平区南昌中学沈北分校七年级阶段练习）阅读下列材料，回答问题。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材料一.公元383年，苻坚征集80多万兵力，打算一举灭亡偏安江南的东晋，统一南北。秦军前锋与东晋军队8万人战于淝水。</w:t>
      </w:r>
    </w:p>
    <w:p>
      <w:pPr>
        <w:shd w:val="clear" w:color="auto" w:fill="auto"/>
        <w:spacing w:line="360" w:lineRule="auto"/>
        <w:ind w:firstLine="420"/>
        <w:jc w:val="left"/>
        <w:rPr>
          <w:rFonts w:ascii="楷体" w:hAnsi="楷体" w:eastAsia="楷体" w:cs="楷体"/>
        </w:rPr>
      </w:pPr>
      <w:r>
        <w:rPr>
          <w:rFonts w:ascii="楷体" w:hAnsi="楷体" w:eastAsia="楷体" w:cs="楷体"/>
        </w:rPr>
        <w:t>材料二下面是淝水之战前，前秦君臣对战争形势的分析。</w:t>
      </w:r>
    </w:p>
    <w:p>
      <w:pPr>
        <w:shd w:val="clear" w:color="auto" w:fill="auto"/>
        <w:spacing w:line="360" w:lineRule="auto"/>
        <w:ind w:firstLine="420"/>
        <w:jc w:val="left"/>
        <w:rPr>
          <w:rFonts w:ascii="楷体" w:hAnsi="楷体" w:eastAsia="楷体" w:cs="楷体"/>
        </w:rPr>
      </w:pPr>
      <w:r>
        <w:rPr>
          <w:rFonts w:ascii="楷体" w:hAnsi="楷体" w:eastAsia="楷体" w:cs="楷体"/>
        </w:rPr>
        <w:t>苻坚说:“现在，我有兵卒99万....凭我们人多，投鞭于江，足断其流.....我们进攻东晋，就好像疾风扫秋叶一样。”</w:t>
      </w:r>
    </w:p>
    <w:p>
      <w:pPr>
        <w:shd w:val="clear" w:color="auto" w:fill="auto"/>
        <w:spacing w:line="360" w:lineRule="auto"/>
        <w:ind w:firstLine="420"/>
        <w:jc w:val="left"/>
        <w:rPr>
          <w:rFonts w:ascii="楷体" w:hAnsi="楷体" w:eastAsia="楷体" w:cs="楷体"/>
        </w:rPr>
      </w:pPr>
      <w:r>
        <w:rPr>
          <w:rFonts w:ascii="楷体" w:hAnsi="楷体" w:eastAsia="楷体" w:cs="楷体"/>
        </w:rPr>
        <w:t>京兆尹慕容垂(鲜卑族人)对苻坚说:“强大吞并弱小，这是很自然的事。陛下威震四海，雄兵百万，小小的东晋，竞敢违抗你的命令，怎能让他存在!”。</w:t>
      </w:r>
    </w:p>
    <w:p>
      <w:pPr>
        <w:shd w:val="clear" w:color="auto" w:fill="auto"/>
        <w:spacing w:line="360" w:lineRule="auto"/>
        <w:ind w:firstLine="420"/>
        <w:jc w:val="left"/>
        <w:rPr>
          <w:rFonts w:ascii="楷体" w:hAnsi="楷体" w:eastAsia="楷体" w:cs="楷体"/>
        </w:rPr>
      </w:pPr>
      <w:r>
        <w:rPr>
          <w:rFonts w:ascii="楷体" w:hAnsi="楷体" w:eastAsia="楷体" w:cs="楷体"/>
        </w:rPr>
        <w:t>苻融说:“群臣说不可伐晋，都是忠臣，因为鲜卑族、羌族都把我们当做仇敌，经常找机会报复，现在轻易讨伐东晋，我害怕不仅讨伐不成功，而且后患无穷。”</w:t>
      </w:r>
    </w:p>
    <w:p>
      <w:pPr>
        <w:shd w:val="clear" w:color="auto" w:fill="auto"/>
        <w:spacing w:line="360" w:lineRule="auto"/>
        <w:ind w:firstLine="420"/>
        <w:jc w:val="left"/>
        <w:rPr>
          <w:rFonts w:ascii="楷体" w:hAnsi="楷体" w:eastAsia="楷体" w:cs="楷体"/>
        </w:rPr>
      </w:pPr>
      <w:r>
        <w:rPr>
          <w:rFonts w:ascii="楷体" w:hAnsi="楷体" w:eastAsia="楷体" w:cs="楷体"/>
        </w:rPr>
        <w:t>石越说:“东晋有长江天险，并且老百姓都归附朝廷，这时不可以进攻东晋。”</w:t>
      </w:r>
    </w:p>
    <w:p>
      <w:pPr>
        <w:shd w:val="clear" w:color="auto" w:fill="auto"/>
        <w:spacing w:line="360" w:lineRule="auto"/>
        <w:ind w:firstLine="420"/>
        <w:jc w:val="left"/>
        <w:rPr>
          <w:rFonts w:ascii="楷体" w:hAnsi="楷体" w:eastAsia="楷体" w:cs="楷体"/>
        </w:rPr>
      </w:pPr>
      <w:r>
        <w:rPr>
          <w:rFonts w:ascii="楷体" w:hAnsi="楷体" w:eastAsia="楷体" w:cs="楷体"/>
        </w:rPr>
        <w:t>材料三淝水之战， 前秦军被歼和逃散的共有70多万，这是我国历史上著名的以弱胜强的战例。苻坚统一南北的希望彻底破灭，不仅如此，北方暂时统一的局面也随之解体，再次分裂成更多的地方民族政权。而此后数十年间东晋再无外族侵略，为江南地区经济的恢复和发展创造了条件。</w:t>
      </w:r>
    </w:p>
    <w:p>
      <w:pPr>
        <w:shd w:val="clear" w:color="auto" w:fill="auto"/>
        <w:spacing w:line="360" w:lineRule="auto"/>
        <w:jc w:val="left"/>
      </w:pPr>
      <w:r>
        <w:t>(1)结合材料一回答，苻坚发动战争的目的是什么?</w:t>
      </w:r>
    </w:p>
    <w:p>
      <w:pPr>
        <w:shd w:val="clear" w:color="auto" w:fill="auto"/>
        <w:spacing w:line="360" w:lineRule="auto"/>
        <w:jc w:val="left"/>
      </w:pPr>
      <w:r>
        <w:t>(2)结合材料二回答，苻坚的话流露出什么情绪?</w:t>
      </w:r>
    </w:p>
    <w:p>
      <w:pPr>
        <w:shd w:val="clear" w:color="auto" w:fill="auto"/>
        <w:spacing w:line="360" w:lineRule="auto"/>
        <w:jc w:val="left"/>
      </w:pPr>
      <w:r>
        <w:t xml:space="preserve">(3)结合材料二回答，慕容垂、苻融、石越三位大臣哪些人的话是忠言? </w:t>
      </w:r>
    </w:p>
    <w:p>
      <w:pPr>
        <w:shd w:val="clear" w:color="auto" w:fill="auto"/>
        <w:spacing w:line="360" w:lineRule="auto"/>
        <w:jc w:val="left"/>
      </w:pPr>
      <w:r>
        <w:t>(4)结合材料三回答，淝水之战的结果如何?这次战役的主要特点是什么?</w:t>
      </w:r>
    </w:p>
    <w:p>
      <w:pPr>
        <w:shd w:val="clear" w:color="auto" w:fill="auto"/>
        <w:spacing w:line="360" w:lineRule="auto"/>
        <w:jc w:val="left"/>
      </w:pPr>
      <w:r>
        <w:t>(5)结合材料三回答，淝水之战的结果产生了怎样的影响?</w:t>
      </w:r>
    </w:p>
    <w:p>
      <w:pPr>
        <w:shd w:val="clear" w:color="auto" w:fill="auto"/>
        <w:spacing w:line="360" w:lineRule="auto"/>
        <w:jc w:val="left"/>
      </w:pPr>
      <w:r>
        <w:t>24．（2022·辽宁大连·七年级期末）习近平总书记曾多次强调，要以铸牢中华民族共同体意识为主线，不断巩固各民族大团结。初二某班以“民族交融”为题，设计一份历史板报，请帮助他们完成任务。</w:t>
      </w:r>
    </w:p>
    <w:p>
      <w:pPr>
        <w:shd w:val="clear" w:color="auto" w:fill="auto"/>
        <w:spacing w:line="360" w:lineRule="auto"/>
        <w:jc w:val="left"/>
      </w:pPr>
      <w:r>
        <w:t>【版块一：春秋争霸始交融】</w:t>
      </w:r>
    </w:p>
    <w:p>
      <w:pPr>
        <w:shd w:val="clear" w:color="auto" w:fill="auto"/>
        <w:spacing w:line="360" w:lineRule="auto"/>
        <w:ind w:firstLine="420"/>
        <w:jc w:val="left"/>
        <w:rPr>
          <w:rFonts w:ascii="楷体" w:hAnsi="楷体" w:eastAsia="楷体" w:cs="楷体"/>
        </w:rPr>
      </w:pPr>
      <w:r>
        <w:rPr>
          <w:rFonts w:ascii="楷体" w:hAnsi="楷体" w:eastAsia="楷体" w:cs="楷体"/>
        </w:rPr>
        <w:t>在春秋争霸的过程中，…中原的“诸华”、“诸夏”与周边的戎、狄、蛮、夷等民族长期交往和斗争中，出现了大规模的民族交融。</w:t>
      </w:r>
    </w:p>
    <w:p>
      <w:pPr>
        <w:shd w:val="clear" w:color="auto" w:fill="auto"/>
        <w:spacing w:line="360" w:lineRule="auto"/>
        <w:jc w:val="right"/>
        <w:rPr>
          <w:rFonts w:ascii="楷体" w:hAnsi="楷体" w:eastAsia="楷体" w:cs="楷体"/>
        </w:rPr>
      </w:pPr>
      <w:r>
        <w:rPr>
          <w:rFonts w:ascii="楷体" w:hAnsi="楷体" w:eastAsia="楷体" w:cs="楷体"/>
        </w:rPr>
        <w:t>——七上历史教科书</w:t>
      </w:r>
    </w:p>
    <w:p>
      <w:pPr>
        <w:shd w:val="clear" w:color="auto" w:fill="auto"/>
        <w:spacing w:line="360" w:lineRule="auto"/>
        <w:jc w:val="left"/>
      </w:pPr>
      <w:r>
        <w:t>(1)春秋争霸中最先称霸的是哪位霸主？他以什么名义进行征战？</w:t>
      </w:r>
    </w:p>
    <w:p>
      <w:pPr>
        <w:shd w:val="clear" w:color="auto" w:fill="auto"/>
        <w:spacing w:line="360" w:lineRule="auto"/>
        <w:jc w:val="left"/>
      </w:pPr>
      <w:r>
        <w:t>【版块二：秦汉统一现交融】</w:t>
      </w:r>
    </w:p>
    <w:tbl>
      <w:tblPr>
        <w:tblStyle w:val="5"/>
        <w:tblW w:w="759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2850"/>
        <w:gridCol w:w="47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850" w:type="dxa"/>
            <w:noWrap w:val="0"/>
            <w:tcMar>
              <w:top w:w="75" w:type="dxa"/>
              <w:bottom w:w="75" w:type="dxa"/>
            </w:tcMar>
            <w:vAlign w:val="center"/>
          </w:tcPr>
          <w:p>
            <w:pPr>
              <w:shd w:val="clear" w:color="auto" w:fill="auto"/>
              <w:spacing w:line="360" w:lineRule="auto"/>
              <w:jc w:val="left"/>
            </w:pPr>
            <w:r>
              <w:drawing>
                <wp:inline distT="0" distB="0" distL="114300" distR="114300">
                  <wp:extent cx="1657350" cy="1838325"/>
                  <wp:effectExtent l="0" t="0" r="0" b="9525"/>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22"/>
                          <a:stretch>
                            <a:fillRect/>
                          </a:stretch>
                        </pic:blipFill>
                        <pic:spPr>
                          <a:xfrm>
                            <a:off x="0" y="0"/>
                            <a:ext cx="1657350" cy="1838325"/>
                          </a:xfrm>
                          <a:prstGeom prst="rect">
                            <a:avLst/>
                          </a:prstGeom>
                        </pic:spPr>
                      </pic:pic>
                    </a:graphicData>
                  </a:graphic>
                </wp:inline>
              </w:drawing>
            </w:r>
          </w:p>
          <w:p>
            <w:pPr>
              <w:shd w:val="clear" w:color="auto" w:fill="auto"/>
              <w:spacing w:line="360" w:lineRule="auto"/>
              <w:jc w:val="left"/>
            </w:pPr>
            <w:r>
              <w:t>秦朝形势图</w:t>
            </w:r>
          </w:p>
        </w:tc>
        <w:tc>
          <w:tcPr>
            <w:tcW w:w="4740" w:type="dxa"/>
            <w:noWrap w:val="0"/>
            <w:tcMar>
              <w:top w:w="75" w:type="dxa"/>
              <w:bottom w:w="75" w:type="dxa"/>
            </w:tcMar>
            <w:vAlign w:val="center"/>
          </w:tcPr>
          <w:p>
            <w:pPr>
              <w:shd w:val="clear" w:color="auto" w:fill="auto"/>
              <w:spacing w:line="360" w:lineRule="auto"/>
              <w:jc w:val="left"/>
            </w:pPr>
            <w:r>
              <w:drawing>
                <wp:inline distT="0" distB="0" distL="114300" distR="114300">
                  <wp:extent cx="2847975" cy="1847850"/>
                  <wp:effectExtent l="0" t="0" r="9525" b="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23"/>
                          <a:stretch>
                            <a:fillRect/>
                          </a:stretch>
                        </pic:blipFill>
                        <pic:spPr>
                          <a:xfrm>
                            <a:off x="0" y="0"/>
                            <a:ext cx="2847975" cy="1847850"/>
                          </a:xfrm>
                          <a:prstGeom prst="rect">
                            <a:avLst/>
                          </a:prstGeom>
                        </pic:spPr>
                      </pic:pic>
                    </a:graphicData>
                  </a:graphic>
                </wp:inline>
              </w:drawing>
            </w:r>
          </w:p>
          <w:p>
            <w:pPr>
              <w:shd w:val="clear" w:color="auto" w:fill="auto"/>
              <w:spacing w:line="360" w:lineRule="auto"/>
              <w:jc w:val="left"/>
            </w:pPr>
            <w:r>
              <w:t>西汉形势图</w:t>
            </w:r>
          </w:p>
        </w:tc>
      </w:tr>
    </w:tbl>
    <w:p>
      <w:pPr>
        <w:shd w:val="clear" w:color="auto" w:fill="auto"/>
        <w:spacing w:line="360" w:lineRule="auto"/>
        <w:jc w:val="left"/>
      </w:pPr>
    </w:p>
    <w:p>
      <w:pPr>
        <w:shd w:val="clear" w:color="auto" w:fill="auto"/>
        <w:spacing w:line="360" w:lineRule="auto"/>
        <w:jc w:val="left"/>
      </w:pPr>
      <w:r>
        <w:t>(2)观察秦朝形势图，秦灭六国后，建立起我国历史上第一个怎样的国家？</w:t>
      </w:r>
    </w:p>
    <w:p>
      <w:pPr>
        <w:shd w:val="clear" w:color="auto" w:fill="auto"/>
        <w:spacing w:line="360" w:lineRule="auto"/>
        <w:jc w:val="left"/>
      </w:pPr>
      <w:r>
        <w:t>(3)结合西汉形势图，西汉时期，哪一地区正式归属中央？管理这一地区的最高长官是？东汉明帝时，还派出哪位使者出使该地区？</w:t>
      </w:r>
    </w:p>
    <w:p>
      <w:pPr>
        <w:shd w:val="clear" w:color="auto" w:fill="auto"/>
        <w:spacing w:line="360" w:lineRule="auto"/>
        <w:jc w:val="left"/>
      </w:pPr>
      <w:r>
        <w:t>【版块三：魏晋南北朝促交融】</w:t>
      </w:r>
    </w:p>
    <w:tbl>
      <w:tblPr>
        <w:tblStyle w:val="5"/>
        <w:tblW w:w="82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2250"/>
        <w:gridCol w:w="4170"/>
        <w:gridCol w:w="18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2250" w:type="dxa"/>
            <w:noWrap w:val="0"/>
            <w:tcMar>
              <w:top w:w="75" w:type="dxa"/>
              <w:bottom w:w="75" w:type="dxa"/>
            </w:tcMar>
            <w:vAlign w:val="center"/>
          </w:tcPr>
          <w:p>
            <w:pPr>
              <w:shd w:val="clear" w:color="auto" w:fill="auto"/>
              <w:spacing w:line="360" w:lineRule="auto"/>
              <w:jc w:val="left"/>
            </w:pPr>
            <w:r>
              <w:drawing>
                <wp:inline distT="0" distB="0" distL="114300" distR="114300">
                  <wp:extent cx="1266825" cy="1390650"/>
                  <wp:effectExtent l="0" t="0" r="9525"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24"/>
                          <a:stretch>
                            <a:fillRect/>
                          </a:stretch>
                        </pic:blipFill>
                        <pic:spPr>
                          <a:xfrm>
                            <a:off x="0" y="0"/>
                            <a:ext cx="1266825" cy="1390650"/>
                          </a:xfrm>
                          <a:prstGeom prst="rect">
                            <a:avLst/>
                          </a:prstGeom>
                        </pic:spPr>
                      </pic:pic>
                    </a:graphicData>
                  </a:graphic>
                </wp:inline>
              </w:drawing>
            </w:r>
          </w:p>
          <w:p>
            <w:pPr>
              <w:shd w:val="clear" w:color="auto" w:fill="auto"/>
              <w:spacing w:line="360" w:lineRule="auto"/>
              <w:jc w:val="left"/>
            </w:pPr>
            <w:r>
              <w:t>图1</w:t>
            </w:r>
          </w:p>
        </w:tc>
        <w:tc>
          <w:tcPr>
            <w:tcW w:w="4170" w:type="dxa"/>
            <w:noWrap w:val="0"/>
            <w:tcMar>
              <w:top w:w="75" w:type="dxa"/>
              <w:bottom w:w="75" w:type="dxa"/>
            </w:tcMar>
            <w:vAlign w:val="center"/>
          </w:tcPr>
          <w:p>
            <w:pPr>
              <w:shd w:val="clear" w:color="auto" w:fill="auto"/>
              <w:spacing w:line="360" w:lineRule="auto"/>
              <w:jc w:val="left"/>
            </w:pPr>
            <w:r>
              <w:drawing>
                <wp:inline distT="0" distB="0" distL="114300" distR="114300">
                  <wp:extent cx="2486025" cy="1390650"/>
                  <wp:effectExtent l="0" t="0" r="9525" b="0"/>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25"/>
                          <a:stretch>
                            <a:fillRect/>
                          </a:stretch>
                        </pic:blipFill>
                        <pic:spPr>
                          <a:xfrm>
                            <a:off x="0" y="0"/>
                            <a:ext cx="2486025" cy="1390650"/>
                          </a:xfrm>
                          <a:prstGeom prst="rect">
                            <a:avLst/>
                          </a:prstGeom>
                        </pic:spPr>
                      </pic:pic>
                    </a:graphicData>
                  </a:graphic>
                </wp:inline>
              </w:drawing>
            </w:r>
          </w:p>
          <w:p>
            <w:pPr>
              <w:shd w:val="clear" w:color="auto" w:fill="auto"/>
              <w:spacing w:line="360" w:lineRule="auto"/>
              <w:jc w:val="left"/>
            </w:pPr>
            <w:r>
              <w:t>图2</w:t>
            </w:r>
          </w:p>
        </w:tc>
        <w:tc>
          <w:tcPr>
            <w:tcW w:w="1800" w:type="dxa"/>
            <w:noWrap w:val="0"/>
            <w:tcMar>
              <w:top w:w="75" w:type="dxa"/>
              <w:bottom w:w="75" w:type="dxa"/>
            </w:tcMar>
            <w:vAlign w:val="center"/>
          </w:tcPr>
          <w:p>
            <w:pPr>
              <w:shd w:val="clear" w:color="auto" w:fill="auto"/>
              <w:spacing w:line="360" w:lineRule="auto"/>
              <w:jc w:val="left"/>
            </w:pPr>
            <w:r>
              <w:drawing>
                <wp:inline distT="0" distB="0" distL="114300" distR="114300">
                  <wp:extent cx="981075" cy="1390650"/>
                  <wp:effectExtent l="0" t="0" r="9525"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26"/>
                          <a:stretch>
                            <a:fillRect/>
                          </a:stretch>
                        </pic:blipFill>
                        <pic:spPr>
                          <a:xfrm>
                            <a:off x="0" y="0"/>
                            <a:ext cx="981075" cy="1390650"/>
                          </a:xfrm>
                          <a:prstGeom prst="rect">
                            <a:avLst/>
                          </a:prstGeom>
                        </pic:spPr>
                      </pic:pic>
                    </a:graphicData>
                  </a:graphic>
                </wp:inline>
              </w:drawing>
            </w:r>
          </w:p>
          <w:p>
            <w:pPr>
              <w:shd w:val="clear" w:color="auto" w:fill="auto"/>
              <w:spacing w:line="360" w:lineRule="auto"/>
              <w:jc w:val="left"/>
            </w:pPr>
            <w:r>
              <w:t>图3</w:t>
            </w:r>
          </w:p>
        </w:tc>
      </w:tr>
    </w:tbl>
    <w:p>
      <w:pPr>
        <w:shd w:val="clear" w:color="auto" w:fill="auto"/>
        <w:spacing w:line="360" w:lineRule="auto"/>
        <w:jc w:val="left"/>
      </w:pPr>
    </w:p>
    <w:p>
      <w:pPr>
        <w:shd w:val="clear" w:color="auto" w:fill="auto"/>
        <w:spacing w:line="360" w:lineRule="auto"/>
        <w:jc w:val="left"/>
      </w:pPr>
      <w:r>
        <w:t>(4)图1描述的是魏晋时期北方游牧民族生活的情景，这一时期内迁的少数民族有（两例即可）？</w:t>
      </w:r>
    </w:p>
    <w:p>
      <w:pPr>
        <w:shd w:val="clear" w:color="auto" w:fill="auto"/>
        <w:spacing w:line="360" w:lineRule="auto"/>
        <w:jc w:val="left"/>
      </w:pPr>
      <w:r>
        <w:t>(5)图2中的北魏帝王身穿汉服，最早推行用汉服替代鲜卑服的帝王是？他的汉化措施有着怎样的意义？</w:t>
      </w:r>
    </w:p>
    <w:p>
      <w:pPr>
        <w:shd w:val="clear" w:color="auto" w:fill="auto"/>
        <w:spacing w:line="360" w:lineRule="auto"/>
        <w:jc w:val="left"/>
      </w:pPr>
      <w:r>
        <w:t>(6)图3是北魏书法作品的杰出代表，此时书法艺术有何特点？</w:t>
      </w:r>
    </w:p>
    <w:p>
      <w:pPr>
        <w:shd w:val="clear" w:color="auto" w:fill="auto"/>
        <w:spacing w:line="360" w:lineRule="auto"/>
        <w:jc w:val="left"/>
      </w:pPr>
      <w:r>
        <w:t>25．（2022·辽宁朝阳·七年级期末）一个民族的文化，凝聚着这个民族的智慧，是民族赖以生存的支柱和灵魂。阅读材料，回答问题。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w:t>
      </w:r>
    </w:p>
    <w:tbl>
      <w:tblPr>
        <w:tblStyle w:val="5"/>
        <w:tblW w:w="327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890"/>
        <w:gridCol w:w="13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890" w:type="dxa"/>
            <w:noWrap w:val="0"/>
            <w:tcMar>
              <w:top w:w="75" w:type="dxa"/>
              <w:bottom w:w="75" w:type="dxa"/>
            </w:tcMar>
            <w:vAlign w:val="center"/>
          </w:tcPr>
          <w:p>
            <w:pPr>
              <w:shd w:val="clear" w:color="auto" w:fill="auto"/>
              <w:spacing w:line="360" w:lineRule="auto"/>
              <w:jc w:val="left"/>
            </w:pPr>
            <w:r>
              <w:drawing>
                <wp:inline distT="0" distB="0" distL="114300" distR="114300">
                  <wp:extent cx="1047750" cy="1143000"/>
                  <wp:effectExtent l="0" t="0" r="0" b="0"/>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27"/>
                          <a:stretch>
                            <a:fillRect/>
                          </a:stretch>
                        </pic:blipFill>
                        <pic:spPr>
                          <a:xfrm>
                            <a:off x="0" y="0"/>
                            <a:ext cx="1047750" cy="1143000"/>
                          </a:xfrm>
                          <a:prstGeom prst="rect">
                            <a:avLst/>
                          </a:prstGeom>
                        </pic:spPr>
                      </pic:pic>
                    </a:graphicData>
                  </a:graphic>
                </wp:inline>
              </w:drawing>
            </w:r>
          </w:p>
          <w:p>
            <w:pPr>
              <w:shd w:val="clear" w:color="auto" w:fill="auto"/>
              <w:spacing w:line="360" w:lineRule="auto"/>
              <w:jc w:val="left"/>
            </w:pPr>
            <w:r>
              <w:t>图一</w:t>
            </w:r>
          </w:p>
        </w:tc>
        <w:tc>
          <w:tcPr>
            <w:tcW w:w="1380" w:type="dxa"/>
            <w:noWrap w:val="0"/>
            <w:tcMar>
              <w:top w:w="75" w:type="dxa"/>
              <w:bottom w:w="75" w:type="dxa"/>
            </w:tcMar>
            <w:vAlign w:val="center"/>
          </w:tcPr>
          <w:p>
            <w:pPr>
              <w:shd w:val="clear" w:color="auto" w:fill="auto"/>
              <w:spacing w:line="360" w:lineRule="auto"/>
              <w:jc w:val="left"/>
            </w:pPr>
            <w:r>
              <w:drawing>
                <wp:inline distT="0" distB="0" distL="114300" distR="114300">
                  <wp:extent cx="714375" cy="1152525"/>
                  <wp:effectExtent l="0" t="0" r="9525" b="9525"/>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28"/>
                          <a:stretch>
                            <a:fillRect/>
                          </a:stretch>
                        </pic:blipFill>
                        <pic:spPr>
                          <a:xfrm>
                            <a:off x="0" y="0"/>
                            <a:ext cx="714375" cy="1152525"/>
                          </a:xfrm>
                          <a:prstGeom prst="rect">
                            <a:avLst/>
                          </a:prstGeom>
                        </pic:spPr>
                      </pic:pic>
                    </a:graphicData>
                  </a:graphic>
                </wp:inline>
              </w:drawing>
            </w:r>
          </w:p>
          <w:p>
            <w:pPr>
              <w:shd w:val="clear" w:color="auto" w:fill="auto"/>
              <w:spacing w:line="360" w:lineRule="auto"/>
              <w:jc w:val="left"/>
            </w:pPr>
            <w:r>
              <w:t>图二</w:t>
            </w:r>
          </w:p>
        </w:tc>
      </w:tr>
    </w:tbl>
    <w:p>
      <w:pPr>
        <w:shd w:val="clear" w:color="auto" w:fill="auto"/>
        <w:spacing w:line="360" w:lineRule="auto"/>
        <w:jc w:val="left"/>
      </w:pPr>
    </w:p>
    <w:p>
      <w:pPr>
        <w:shd w:val="clear" w:color="auto" w:fill="auto"/>
        <w:spacing w:line="360" w:lineRule="auto"/>
        <w:ind w:firstLine="420"/>
        <w:jc w:val="left"/>
        <w:rPr>
          <w:rFonts w:ascii="楷体" w:hAnsi="楷体" w:eastAsia="楷体" w:cs="楷体"/>
        </w:rPr>
      </w:pPr>
      <w:r>
        <w:t>(1)图一是商周时期哪种文化的代表作品？图二的发现在我国历史上的重大意义是什么？</w:t>
      </w:r>
      <w:r>
        <w:rPr>
          <w:rFonts w:ascii="楷体" w:hAnsi="楷体" w:eastAsia="楷体" w:cs="楷体"/>
        </w:rPr>
        <w:t>材料二：如图为四川成都出土的东汉画像砖《讲经图》，这里所说的“经”是指“六经”，是儒家思想的代表作品。观察图片，回答下列问题：</w:t>
      </w:r>
    </w:p>
    <w:p>
      <w:pPr>
        <w:shd w:val="clear" w:color="auto" w:fill="auto"/>
        <w:spacing w:line="360" w:lineRule="auto"/>
        <w:jc w:val="left"/>
      </w:pPr>
      <w:r>
        <w:drawing>
          <wp:inline distT="0" distB="0" distL="114300" distR="114300">
            <wp:extent cx="1584960" cy="1292225"/>
            <wp:effectExtent l="0" t="0" r="15240" b="3175"/>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29"/>
                    <a:stretch>
                      <a:fillRect/>
                    </a:stretch>
                  </pic:blipFill>
                  <pic:spPr>
                    <a:xfrm>
                      <a:off x="0" y="0"/>
                      <a:ext cx="1584960" cy="1292225"/>
                    </a:xfrm>
                    <a:prstGeom prst="rect">
                      <a:avLst/>
                    </a:prstGeom>
                  </pic:spPr>
                </pic:pic>
              </a:graphicData>
            </a:graphic>
          </wp:inline>
        </w:drawing>
      </w:r>
    </w:p>
    <w:p>
      <w:pPr>
        <w:shd w:val="clear" w:color="auto" w:fill="auto"/>
        <w:spacing w:line="360" w:lineRule="auto"/>
        <w:jc w:val="left"/>
      </w:pPr>
      <w:r>
        <w:t>(2)春秋战国时期，各种思想流派纷纷提出治国济世的主张。这种在学术思想领域出现大放异彩的局面史称什么？儒家学说的创始人是谁？他的思想核心是什么？</w:t>
      </w:r>
    </w:p>
    <w:p>
      <w:pPr>
        <w:shd w:val="clear" w:color="auto" w:fill="auto"/>
        <w:spacing w:line="360" w:lineRule="auto"/>
        <w:jc w:val="left"/>
      </w:pPr>
      <w:r>
        <w:t>(3)“己所不欲，勿施于人”是儒家思想的精髓，这句话对你处理与同学的关系有什么启示？</w:t>
      </w:r>
    </w:p>
    <w:p>
      <w:pPr>
        <w:shd w:val="clear" w:color="auto" w:fill="auto"/>
        <w:spacing w:line="360" w:lineRule="auto"/>
        <w:ind w:firstLine="420"/>
        <w:jc w:val="left"/>
        <w:rPr>
          <w:rFonts w:ascii="楷体" w:hAnsi="楷体" w:eastAsia="楷体" w:cs="楷体"/>
        </w:rPr>
      </w:pPr>
      <w:r>
        <w:rPr>
          <w:rFonts w:ascii="楷体" w:hAnsi="楷体" w:eastAsia="楷体" w:cs="楷体"/>
        </w:rPr>
        <w:t>材料三：中国在</w:t>
      </w:r>
      <w:r>
        <w:t>1986</w:t>
      </w:r>
      <w:r>
        <w:rPr>
          <w:rFonts w:ascii="楷体" w:hAnsi="楷体" w:eastAsia="楷体" w:cs="楷体"/>
        </w:rPr>
        <w:t>年发行了祖冲之纪念银币。</w:t>
      </w:r>
    </w:p>
    <w:p>
      <w:pPr>
        <w:shd w:val="clear" w:color="auto" w:fill="auto"/>
        <w:spacing w:line="360" w:lineRule="auto"/>
        <w:jc w:val="left"/>
      </w:pPr>
      <w:r>
        <w:drawing>
          <wp:inline distT="0" distB="0" distL="114300" distR="114300">
            <wp:extent cx="1866900" cy="1838325"/>
            <wp:effectExtent l="0" t="0" r="0" b="9525"/>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30"/>
                    <a:stretch>
                      <a:fillRect/>
                    </a:stretch>
                  </pic:blipFill>
                  <pic:spPr>
                    <a:xfrm>
                      <a:off x="0" y="0"/>
                      <a:ext cx="1866900" cy="1838325"/>
                    </a:xfrm>
                    <a:prstGeom prst="rect">
                      <a:avLst/>
                    </a:prstGeom>
                  </pic:spPr>
                </pic:pic>
              </a:graphicData>
            </a:graphic>
          </wp:inline>
        </w:drawing>
      </w:r>
    </w:p>
    <w:p>
      <w:pPr>
        <w:shd w:val="clear" w:color="auto" w:fill="auto"/>
        <w:spacing w:line="360" w:lineRule="auto"/>
        <w:jc w:val="left"/>
      </w:pPr>
      <w:r>
        <w:t>(4)请你写出这枚纪念币中的人物在数学、天文方面的重大成就各一项。</w:t>
      </w:r>
    </w:p>
    <w:p>
      <w:pPr>
        <w:shd w:val="clear" w:color="auto" w:fill="auto"/>
        <w:spacing w:line="360" w:lineRule="auto"/>
        <w:ind w:firstLine="420"/>
        <w:jc w:val="left"/>
        <w:rPr>
          <w:rFonts w:ascii="楷体" w:hAnsi="楷体" w:eastAsia="楷体" w:cs="楷体"/>
        </w:rPr>
      </w:pPr>
      <w:r>
        <w:rPr>
          <w:rFonts w:ascii="楷体" w:hAnsi="楷体" w:eastAsia="楷体" w:cs="楷体"/>
        </w:rPr>
        <w:t>材料四：仔细观察图片，结合所学知识。</w:t>
      </w:r>
    </w:p>
    <w:p>
      <w:pPr>
        <w:shd w:val="clear" w:color="auto" w:fill="auto"/>
        <w:spacing w:line="360" w:lineRule="auto"/>
        <w:jc w:val="left"/>
      </w:pPr>
      <w:r>
        <w:drawing>
          <wp:inline distT="0" distB="0" distL="114300" distR="114300">
            <wp:extent cx="2486025" cy="2105025"/>
            <wp:effectExtent l="0" t="0" r="9525" b="9525"/>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31"/>
                    <a:stretch>
                      <a:fillRect/>
                    </a:stretch>
                  </pic:blipFill>
                  <pic:spPr>
                    <a:xfrm>
                      <a:off x="0" y="0"/>
                      <a:ext cx="2486025" cy="2105025"/>
                    </a:xfrm>
                    <a:prstGeom prst="rect">
                      <a:avLst/>
                    </a:prstGeom>
                  </pic:spPr>
                </pic:pic>
              </a:graphicData>
            </a:graphic>
          </wp:inline>
        </w:drawing>
      </w:r>
    </w:p>
    <w:p>
      <w:pPr>
        <w:shd w:val="clear" w:color="auto" w:fill="auto"/>
        <w:spacing w:line="360" w:lineRule="auto"/>
        <w:jc w:val="left"/>
      </w:pPr>
      <w:r>
        <w:t>(5)写出图五中古代工程的名称。</w:t>
      </w:r>
    </w:p>
    <w:p>
      <w:pPr>
        <w:shd w:val="clear" w:color="auto" w:fill="auto"/>
        <w:spacing w:line="360" w:lineRule="auto"/>
        <w:jc w:val="left"/>
      </w:pPr>
      <w:r>
        <w:t>(6)谈一谈我们应该如何弘扬中国优秀传统文化？</w:t>
      </w:r>
    </w:p>
    <w:p>
      <w:pPr>
        <w:shd w:val="clear" w:color="auto" w:fill="auto"/>
        <w:spacing w:line="360" w:lineRule="auto"/>
        <w:jc w:val="left"/>
      </w:pPr>
      <w:r>
        <w:t>26．（2022·辽宁朝阳·七年级期末）阅读下列材料回答问题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据《史记•商君列传》记载，商鞅合并小都.小乡.小邑.小聚为县，设置县令.县丞，共三十一个县，由国君直接委派官员治理；努力从事农业生产，耕耘纺织送交粮食布帛多者，免除本人徭役……变法五年后，国家富强起来。</w:t>
      </w:r>
    </w:p>
    <w:p>
      <w:pPr>
        <w:shd w:val="clear" w:color="auto" w:fill="auto"/>
        <w:spacing w:line="360" w:lineRule="auto"/>
        <w:ind w:firstLine="420"/>
        <w:jc w:val="left"/>
        <w:rPr>
          <w:rFonts w:ascii="楷体" w:hAnsi="楷体" w:eastAsia="楷体" w:cs="楷体"/>
        </w:rPr>
      </w:pPr>
      <w:r>
        <w:rPr>
          <w:rFonts w:ascii="楷体" w:hAnsi="楷体" w:eastAsia="楷体" w:cs="楷体"/>
        </w:rPr>
        <w:t>材料二：魏主曰：“国家兴自北土，徙居平城，虽富有四海，文轨未一。此间用武之地，非可文治，移风易俗，信为甚难。崤函帝宅，河洛王里，因兹大举，光宅中原。”</w:t>
      </w:r>
    </w:p>
    <w:p>
      <w:pPr>
        <w:shd w:val="clear" w:color="auto" w:fill="auto"/>
        <w:spacing w:line="360" w:lineRule="auto"/>
        <w:ind w:firstLine="420"/>
        <w:jc w:val="right"/>
        <w:rPr>
          <w:rFonts w:ascii="楷体" w:hAnsi="楷体" w:eastAsia="楷体" w:cs="楷体"/>
        </w:rPr>
      </w:pPr>
      <w:r>
        <w:rPr>
          <w:rFonts w:ascii="楷体" w:hAnsi="楷体" w:eastAsia="楷体" w:cs="楷体"/>
        </w:rPr>
        <w:t>——《北史》</w:t>
      </w:r>
    </w:p>
    <w:p>
      <w:pPr>
        <w:shd w:val="clear" w:color="auto" w:fill="auto"/>
        <w:spacing w:line="360" w:lineRule="auto"/>
        <w:ind w:firstLine="420"/>
        <w:jc w:val="left"/>
        <w:rPr>
          <w:rFonts w:ascii="楷体" w:hAnsi="楷体" w:eastAsia="楷体" w:cs="楷体"/>
        </w:rPr>
      </w:pPr>
      <w:r>
        <w:rPr>
          <w:rFonts w:ascii="楷体" w:hAnsi="楷体" w:eastAsia="楷体" w:cs="楷体"/>
        </w:rPr>
        <w:t>材料三：“今欲断诸北语，一从正音。其年三十以上，习性已久，容不可猝革。三十以下，见在朝廷之人，语音不听仍旧，若有故为，当加降黜。各宜深戒！”</w:t>
      </w:r>
    </w:p>
    <w:p>
      <w:pPr>
        <w:shd w:val="clear" w:color="auto" w:fill="auto"/>
        <w:spacing w:line="360" w:lineRule="auto"/>
        <w:ind w:firstLine="420"/>
        <w:jc w:val="right"/>
        <w:rPr>
          <w:rFonts w:ascii="楷体" w:hAnsi="楷体" w:eastAsia="楷体" w:cs="楷体"/>
        </w:rPr>
      </w:pPr>
      <w:r>
        <w:rPr>
          <w:rFonts w:ascii="楷体" w:hAnsi="楷体" w:eastAsia="楷体" w:cs="楷体"/>
        </w:rPr>
        <w:t>——《资治通鉴》</w:t>
      </w:r>
    </w:p>
    <w:p>
      <w:pPr>
        <w:shd w:val="clear" w:color="auto" w:fill="auto"/>
        <w:spacing w:line="360" w:lineRule="auto"/>
        <w:jc w:val="left"/>
      </w:pPr>
      <w:r>
        <w:t>(1)材料一反映了哪一次变法？材料中包含了哪两项内容？</w:t>
      </w:r>
    </w:p>
    <w:p>
      <w:pPr>
        <w:shd w:val="clear" w:color="auto" w:fill="auto"/>
        <w:spacing w:line="360" w:lineRule="auto"/>
        <w:jc w:val="left"/>
      </w:pPr>
      <w:r>
        <w:t>(2)材料二中提到的“魏主”指的是谁。他想把都城迁到哪儿?</w:t>
      </w:r>
    </w:p>
    <w:p>
      <w:pPr>
        <w:shd w:val="clear" w:color="auto" w:fill="auto"/>
        <w:spacing w:line="360" w:lineRule="auto"/>
        <w:jc w:val="left"/>
      </w:pPr>
      <w:r>
        <w:t>(3)说明材料三“北语”、“正音”各指什么？</w:t>
      </w:r>
    </w:p>
    <w:p>
      <w:pPr>
        <w:shd w:val="clear" w:color="auto" w:fill="auto"/>
        <w:spacing w:line="360" w:lineRule="auto"/>
        <w:jc w:val="left"/>
      </w:pPr>
      <w:r>
        <w:t>(4)“魏主”进行的这次改革有何历史作用？</w:t>
      </w:r>
    </w:p>
    <w:p>
      <w:pPr>
        <w:shd w:val="clear" w:color="auto" w:fill="auto"/>
        <w:spacing w:line="360" w:lineRule="auto"/>
        <w:jc w:val="left"/>
      </w:pPr>
      <w:r>
        <w:t>(5)通过对“魏主”改革的分析，谈谈你对中华文明的认识。</w:t>
      </w:r>
    </w:p>
    <w:p>
      <w:pPr>
        <w:shd w:val="clear" w:color="auto" w:fill="auto"/>
        <w:spacing w:line="360" w:lineRule="auto"/>
        <w:jc w:val="left"/>
      </w:pPr>
      <w:r>
        <w:t>27．（2022·辽宁沈阳·七年级期末）中华文明成就辉煌。阅读材料，回答问题。</w:t>
      </w:r>
    </w:p>
    <w:p>
      <w:pPr>
        <w:shd w:val="clear" w:color="auto" w:fill="auto"/>
        <w:spacing w:line="360" w:lineRule="auto"/>
        <w:ind w:firstLine="420"/>
        <w:jc w:val="left"/>
        <w:rPr>
          <w:rFonts w:ascii="楷体" w:hAnsi="楷体" w:eastAsia="楷体" w:cs="楷体"/>
        </w:rPr>
      </w:pPr>
      <w:r>
        <w:rPr>
          <w:rFonts w:ascii="楷体" w:hAnsi="楷体" w:eastAsia="楷体" w:cs="楷体"/>
        </w:rPr>
        <w:t>材料一：张仲景是东汉末年的名医，他虚心向名医求教，四处奔走，广泛收集民间药方，在总结前人经验的基础上，结合自己的临床实践，写成了《伤寒杂病论》一书。这部著作发展了中医学的理论和治疗方法，总结了各种疾病的症候，提出在诊断上要辨证分析病情，然后对症治疗；还提出了“治未病”理论，提倡预防疾病。</w:t>
      </w:r>
    </w:p>
    <w:p>
      <w:pPr>
        <w:shd w:val="clear" w:color="auto" w:fill="auto"/>
        <w:spacing w:line="360" w:lineRule="auto"/>
        <w:ind w:firstLine="420"/>
        <w:jc w:val="right"/>
        <w:rPr>
          <w:rFonts w:ascii="楷体" w:hAnsi="楷体" w:eastAsia="楷体" w:cs="楷体"/>
        </w:rPr>
      </w:pPr>
      <w:r>
        <w:rPr>
          <w:rFonts w:ascii="楷体" w:hAnsi="楷体" w:eastAsia="楷体" w:cs="楷体"/>
        </w:rPr>
        <w:t>——《中国历史》七年级上册</w:t>
      </w:r>
    </w:p>
    <w:p>
      <w:pPr>
        <w:shd w:val="clear" w:color="auto" w:fill="auto"/>
        <w:spacing w:line="360" w:lineRule="auto"/>
        <w:ind w:firstLine="420"/>
        <w:jc w:val="left"/>
        <w:rPr>
          <w:rFonts w:ascii="楷体" w:hAnsi="楷体" w:eastAsia="楷体" w:cs="楷体"/>
        </w:rPr>
      </w:pPr>
      <w:r>
        <w:rPr>
          <w:rFonts w:ascii="楷体" w:hAnsi="楷体" w:eastAsia="楷体" w:cs="楷体"/>
        </w:rPr>
        <w:t>材料二：新冠肺炎疫情爆发后，在没有特效药的情况下，中国筛选出的“三药三方”正是在《伤寒杂病论》等古典医籍的经方基础上化裁而来。中医药积极参与全球抗疫，被多个国家借鉴和使用，成为疫情防控中国方案的一大亮点。习近平特别指出“中西医结合、中西药并用，是这次疫情防控的一大特点，也是中医药传承精华、守正创新的生动实践”。</w:t>
      </w:r>
    </w:p>
    <w:p>
      <w:pPr>
        <w:shd w:val="clear" w:color="auto" w:fill="auto"/>
        <w:spacing w:line="360" w:lineRule="auto"/>
        <w:ind w:firstLine="420"/>
        <w:jc w:val="right"/>
        <w:rPr>
          <w:rFonts w:ascii="楷体" w:hAnsi="楷体" w:eastAsia="楷体" w:cs="楷体"/>
        </w:rPr>
      </w:pPr>
      <w:r>
        <w:rPr>
          <w:rFonts w:ascii="楷体" w:hAnsi="楷体" w:eastAsia="楷体" w:cs="楷体"/>
        </w:rPr>
        <w:t>——《医圣祠前观古今，习近平“把脉”中医药发展》</w:t>
      </w:r>
    </w:p>
    <w:p>
      <w:pPr>
        <w:shd w:val="clear" w:color="auto" w:fill="auto"/>
        <w:spacing w:line="360" w:lineRule="auto"/>
        <w:ind w:firstLine="420"/>
        <w:jc w:val="left"/>
        <w:rPr>
          <w:rFonts w:ascii="楷体" w:hAnsi="楷体" w:eastAsia="楷体" w:cs="楷体"/>
        </w:rPr>
      </w:pPr>
      <w:r>
        <w:rPr>
          <w:rFonts w:ascii="楷体" w:hAnsi="楷体" w:eastAsia="楷体" w:cs="楷体"/>
        </w:rPr>
        <w:t>材料三：借助于纸张的普及，到了魏晋南北朝时期，汉字的各种字体：篆隶草行已发展完备。……为达到便于阅读的视觉效果，印刷的字体刻意追求方正规范、整齐划一。</w:t>
      </w:r>
    </w:p>
    <w:p>
      <w:pPr>
        <w:shd w:val="clear" w:color="auto" w:fill="auto"/>
        <w:spacing w:line="360" w:lineRule="auto"/>
        <w:ind w:firstLine="420"/>
        <w:jc w:val="right"/>
        <w:rPr>
          <w:rFonts w:ascii="楷体" w:hAnsi="楷体" w:eastAsia="楷体" w:cs="楷体"/>
        </w:rPr>
      </w:pPr>
      <w:r>
        <w:rPr>
          <w:rFonts w:ascii="楷体" w:hAnsi="楷体" w:eastAsia="楷体" w:cs="楷体"/>
        </w:rPr>
        <w:t>——《器物载体与汉字书写的美学风貌》</w:t>
      </w:r>
    </w:p>
    <w:p>
      <w:pPr>
        <w:shd w:val="clear" w:color="auto" w:fill="auto"/>
        <w:spacing w:line="360" w:lineRule="auto"/>
        <w:ind w:firstLine="420"/>
        <w:jc w:val="left"/>
        <w:rPr>
          <w:rFonts w:ascii="楷体" w:hAnsi="楷体" w:eastAsia="楷体" w:cs="楷体"/>
        </w:rPr>
      </w:pPr>
      <w:r>
        <w:rPr>
          <w:rFonts w:ascii="楷体" w:hAnsi="楷体" w:eastAsia="楷体" w:cs="楷体"/>
        </w:rPr>
        <w:t>材料四：</w:t>
      </w:r>
    </w:p>
    <w:tbl>
      <w:tblPr>
        <w:tblStyle w:val="5"/>
        <w:tblW w:w="85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275"/>
        <w:gridCol w:w="1425"/>
        <w:gridCol w:w="1695"/>
        <w:gridCol w:w="41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 xml:space="preserve"> 领域类别</w:t>
            </w:r>
          </w:p>
        </w:tc>
        <w:tc>
          <w:tcPr>
            <w:tcW w:w="142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 xml:space="preserve"> 代表人物</w:t>
            </w:r>
          </w:p>
        </w:tc>
        <w:tc>
          <w:tcPr>
            <w:tcW w:w="169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 xml:space="preserve"> 所处时代</w:t>
            </w:r>
          </w:p>
        </w:tc>
        <w:tc>
          <w:tcPr>
            <w:tcW w:w="412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 xml:space="preserve"> 主要成就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 xml:space="preserve"> 农学</w:t>
            </w:r>
          </w:p>
        </w:tc>
        <w:tc>
          <w:tcPr>
            <w:tcW w:w="142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 xml:space="preserve"> 贾思勰</w:t>
            </w:r>
          </w:p>
        </w:tc>
        <w:tc>
          <w:tcPr>
            <w:tcW w:w="169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 xml:space="preserve"> 北朝</w:t>
            </w:r>
          </w:p>
        </w:tc>
        <w:tc>
          <w:tcPr>
            <w:tcW w:w="412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撰写了农业科学技术著作《齐民要术》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 xml:space="preserve"> 数学</w:t>
            </w:r>
          </w:p>
        </w:tc>
        <w:tc>
          <w:tcPr>
            <w:tcW w:w="142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 xml:space="preserve"> 刘薇</w:t>
            </w:r>
          </w:p>
        </w:tc>
        <w:tc>
          <w:tcPr>
            <w:tcW w:w="169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 xml:space="preserve"> 魏晋时期</w:t>
            </w:r>
          </w:p>
        </w:tc>
        <w:tc>
          <w:tcPr>
            <w:tcW w:w="412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提出具有“极限”思维的圆周率的正确计算方法</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7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天文历法</w:t>
            </w:r>
          </w:p>
        </w:tc>
        <w:tc>
          <w:tcPr>
            <w:tcW w:w="142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祖冲之</w:t>
            </w:r>
          </w:p>
        </w:tc>
        <w:tc>
          <w:tcPr>
            <w:tcW w:w="169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南北朝</w:t>
            </w:r>
          </w:p>
        </w:tc>
        <w:tc>
          <w:tcPr>
            <w:tcW w:w="4125" w:type="dxa"/>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hd w:val="clear" w:color="auto" w:fill="auto"/>
              <w:spacing w:line="360" w:lineRule="auto"/>
              <w:ind w:firstLine="420"/>
              <w:jc w:val="left"/>
              <w:rPr>
                <w:rFonts w:ascii="楷体" w:hAnsi="楷体" w:eastAsia="楷体" w:cs="楷体"/>
              </w:rPr>
            </w:pPr>
            <w:r>
              <w:rPr>
                <w:rFonts w:ascii="楷体" w:hAnsi="楷体" w:eastAsia="楷体" w:cs="楷体"/>
              </w:rPr>
              <w:t>创制出当时最先进的历法《大明历》</w:t>
            </w:r>
          </w:p>
        </w:tc>
      </w:tr>
    </w:tbl>
    <w:p>
      <w:pPr>
        <w:shd w:val="clear" w:color="auto" w:fill="auto"/>
        <w:spacing w:line="360" w:lineRule="auto"/>
        <w:ind w:firstLine="420"/>
        <w:jc w:val="left"/>
      </w:pPr>
    </w:p>
    <w:p>
      <w:pPr>
        <w:shd w:val="clear" w:color="auto" w:fill="auto"/>
        <w:spacing w:line="360" w:lineRule="auto"/>
        <w:jc w:val="left"/>
      </w:pPr>
      <w:r>
        <w:t>(1)疫苗接种是预防新冠病毒的有效措施，这一措施体现了材料一中张仲景的哪一思想？</w:t>
      </w:r>
    </w:p>
    <w:p>
      <w:pPr>
        <w:shd w:val="clear" w:color="auto" w:fill="auto"/>
        <w:spacing w:line="360" w:lineRule="auto"/>
        <w:jc w:val="left"/>
      </w:pPr>
      <w:r>
        <w:t>(2)根据材料二你能得出什么历史认识？</w:t>
      </w:r>
    </w:p>
    <w:p>
      <w:pPr>
        <w:shd w:val="clear" w:color="auto" w:fill="auto"/>
        <w:spacing w:line="360" w:lineRule="auto"/>
        <w:jc w:val="left"/>
      </w:pPr>
      <w:r>
        <w:t>(3)根据材料三概括推动汉字字体发展的原因。（写出一点即可）</w:t>
      </w:r>
    </w:p>
    <w:p>
      <w:pPr>
        <w:shd w:val="clear" w:color="auto" w:fill="auto"/>
        <w:spacing w:line="360" w:lineRule="auto"/>
        <w:jc w:val="left"/>
      </w:pPr>
      <w:r>
        <w:t>(4)材料四反映了魏晋南北朝时期哪个方面的成就？</w:t>
      </w:r>
    </w:p>
    <w:p>
      <w:pPr>
        <w:shd w:val="clear" w:color="auto" w:fill="auto"/>
        <w:spacing w:line="360" w:lineRule="auto"/>
        <w:jc w:val="left"/>
      </w:pPr>
      <w:r>
        <w:t xml:space="preserve">28．（2022·辽宁本溪·七年级期末）三国两晋南北朝时期（220-589年），是中国古代历史上的一个长期分裂时期，也是民族大交融的重要时期，它承上启下，为隋唐盛世的出现，奠定了坚实的基础。阅读下列材料，结合所学回答问题。 </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【品诗词】 </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材料一：白骨露于野，千里无鸡鸣。生民百遗一，念之断人肠。 </w:t>
      </w:r>
    </w:p>
    <w:p>
      <w:pPr>
        <w:shd w:val="clear" w:color="auto" w:fill="auto"/>
        <w:spacing w:line="360" w:lineRule="auto"/>
        <w:ind w:firstLine="420"/>
        <w:jc w:val="right"/>
        <w:rPr>
          <w:rFonts w:ascii="楷体" w:hAnsi="楷体" w:eastAsia="楷体" w:cs="楷体"/>
        </w:rPr>
      </w:pPr>
      <w:r>
        <w:rPr>
          <w:rFonts w:ascii="楷体" w:hAnsi="楷体" w:eastAsia="楷体" w:cs="楷体"/>
        </w:rPr>
        <w:t>——曹超《蒿里行》</w:t>
      </w:r>
    </w:p>
    <w:p>
      <w:pPr>
        <w:shd w:val="clear" w:color="auto" w:fill="auto"/>
        <w:spacing w:line="360" w:lineRule="auto"/>
        <w:jc w:val="left"/>
      </w:pPr>
      <w:r>
        <w:t>(1)诗中描绘的是怎样的景象？为什么会出现这样的境况？</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材料二：老骥伏枥，志在千里；烈士暮年，壮心不已。 </w:t>
      </w:r>
    </w:p>
    <w:p>
      <w:pPr>
        <w:shd w:val="clear" w:color="auto" w:fill="auto"/>
        <w:spacing w:line="360" w:lineRule="auto"/>
        <w:ind w:firstLine="420"/>
        <w:jc w:val="right"/>
        <w:rPr>
          <w:rFonts w:ascii="楷体" w:hAnsi="楷体" w:eastAsia="楷体" w:cs="楷体"/>
        </w:rPr>
      </w:pPr>
      <w:r>
        <w:rPr>
          <w:rFonts w:ascii="楷体" w:hAnsi="楷体" w:eastAsia="楷体" w:cs="楷体"/>
        </w:rPr>
        <w:t>——曹超《步出夏门行》</w:t>
      </w:r>
    </w:p>
    <w:p>
      <w:pPr>
        <w:shd w:val="clear" w:color="auto" w:fill="auto"/>
        <w:spacing w:line="360" w:lineRule="auto"/>
        <w:jc w:val="left"/>
      </w:pPr>
      <w:r>
        <w:t>(2)诗中的“壮心”指的是什么？他实现了吗？原因是什么？</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【辨史事】 </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三：周瑜故意提出（限十天造十万支箭），机智的诸葛亮一眼识破是一条害人之计，却淡定表示只需要三天。后来，有鲁肃帮忙，诸葛亮又利用曹操多疑的性格，调了几条草船诱敌，终于“借”到了十万余支箭。 </w:t>
      </w:r>
    </w:p>
    <w:p>
      <w:pPr>
        <w:shd w:val="clear" w:color="auto" w:fill="auto"/>
        <w:spacing w:line="360" w:lineRule="auto"/>
        <w:ind w:firstLine="420"/>
        <w:jc w:val="right"/>
        <w:rPr>
          <w:rFonts w:ascii="楷体" w:hAnsi="楷体" w:eastAsia="楷体" w:cs="楷体"/>
        </w:rPr>
      </w:pPr>
      <w:r>
        <w:rPr>
          <w:rFonts w:ascii="楷体" w:hAnsi="楷体" w:eastAsia="楷体" w:cs="楷体"/>
        </w:rPr>
        <w:t>——摘编自百度百科《三国演义中的著名典故》</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材料四：权（孙权）乘大船来观军，公（曹操）使弓弩乱发，箭着其船，船偏重将覆，权因回船，复以一面受箭，箭均船平，乃还。 </w:t>
      </w:r>
    </w:p>
    <w:p>
      <w:pPr>
        <w:shd w:val="clear" w:color="auto" w:fill="auto"/>
        <w:spacing w:line="360" w:lineRule="auto"/>
        <w:ind w:firstLine="420"/>
        <w:jc w:val="right"/>
        <w:rPr>
          <w:rFonts w:ascii="楷体" w:hAnsi="楷体" w:eastAsia="楷体" w:cs="楷体"/>
        </w:rPr>
      </w:pPr>
      <w:r>
        <w:rPr>
          <w:rFonts w:ascii="楷体" w:hAnsi="楷体" w:eastAsia="楷体" w:cs="楷体"/>
        </w:rPr>
        <w:t>——摘编自曹魏鱼豢《魏略》</w:t>
      </w:r>
    </w:p>
    <w:p>
      <w:pPr>
        <w:shd w:val="clear" w:color="auto" w:fill="auto"/>
        <w:spacing w:line="360" w:lineRule="auto"/>
        <w:jc w:val="left"/>
      </w:pPr>
      <w:r>
        <w:t>(3)材料三、四讲述的是哪一典故？两则材料的叙述截然不同，你觉得哪一材料更可信？请说明理由。</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【绘地图】 </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材料五：220年，曹操的儿子曹丕废掉汉献帝，在洛阳称帝，国号魏。221年，刘备在成都称帝，国号汉，史称蜀汉。次年，孙权称吴王。229年，孙权在建业称帝吴国建立。三国鼎立的局面形成。 </w:t>
      </w:r>
    </w:p>
    <w:p>
      <w:pPr>
        <w:shd w:val="clear" w:color="auto" w:fill="auto"/>
        <w:spacing w:line="360" w:lineRule="auto"/>
        <w:ind w:firstLine="420"/>
        <w:jc w:val="right"/>
        <w:rPr>
          <w:rFonts w:ascii="楷体" w:hAnsi="楷体" w:eastAsia="楷体" w:cs="楷体"/>
        </w:rPr>
      </w:pPr>
      <w:r>
        <w:rPr>
          <w:rFonts w:ascii="楷体" w:hAnsi="楷体" w:eastAsia="楷体" w:cs="楷体"/>
        </w:rPr>
        <w:t>——摘自部编教材《中国历史》（七上）</w:t>
      </w:r>
    </w:p>
    <w:p>
      <w:pPr>
        <w:shd w:val="clear" w:color="auto" w:fill="auto"/>
        <w:spacing w:line="360" w:lineRule="auto"/>
        <w:jc w:val="left"/>
      </w:pPr>
      <w:r>
        <w:t>(4)请你依据材料五的文字表述，绘制三国鼎立形势示意图。</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【探缘由】 </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六：南朝梁武帝派大臣陈庆之出使北魏，他在宴会上大言不惭：“魏朝甚盛，犹曰五湖。正朔相承，当在江左。”言辞中充满对北魏的蔑视，自以为长江以南才是“正朔”的所在。但是当他目睹洛阳旧貌换新颜，一派欣欣向荣的景象，回到梁朝后观点大变：“昨至洛阳，始知衣冠士族，并在中原，礼仪富盛，人物殷阜。”承认南朝自愧不如。 </w:t>
      </w:r>
    </w:p>
    <w:p>
      <w:pPr>
        <w:shd w:val="clear" w:color="auto" w:fill="auto"/>
        <w:spacing w:line="360" w:lineRule="auto"/>
        <w:ind w:firstLine="420"/>
        <w:jc w:val="right"/>
        <w:rPr>
          <w:rFonts w:ascii="楷体" w:hAnsi="楷体" w:eastAsia="楷体" w:cs="楷体"/>
        </w:rPr>
      </w:pPr>
      <w:r>
        <w:rPr>
          <w:rFonts w:ascii="楷体" w:hAnsi="楷体" w:eastAsia="楷体" w:cs="楷体"/>
        </w:rPr>
        <w:t>——摘编自樊树志《国史十六讲》</w:t>
      </w:r>
    </w:p>
    <w:p>
      <w:pPr>
        <w:shd w:val="clear" w:color="auto" w:fill="auto"/>
        <w:spacing w:line="360" w:lineRule="auto"/>
        <w:jc w:val="left"/>
      </w:pPr>
      <w:r>
        <w:t>(5)依据材料六，探究南朝大臣陈庆之态度变化的原因。（答出两点即可）</w:t>
      </w:r>
    </w:p>
    <w:p>
      <w:pPr>
        <w:shd w:val="clear" w:color="auto" w:fill="auto"/>
        <w:spacing w:line="360" w:lineRule="auto"/>
        <w:jc w:val="left"/>
      </w:pPr>
      <w:r>
        <w:t xml:space="preserve">29．（2022·辽宁大连·七年级期末）一部中国史就是一部各民族交融汇聚成多元一体中华民族的历史，就是各民族缔造、发展、巩固统一的伟大祖国的历史。阅读下列材料并回答问题。 </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材料一：华夏民族，非一族所成。太古以来，诸族错居，接触交通，各去小异而大同，渐化合以成一族之形，后世所谓诸夏是也。 </w:t>
      </w:r>
    </w:p>
    <w:p>
      <w:pPr>
        <w:shd w:val="clear" w:color="auto" w:fill="auto"/>
        <w:spacing w:line="360" w:lineRule="auto"/>
        <w:ind w:firstLine="420"/>
        <w:jc w:val="right"/>
        <w:rPr>
          <w:rFonts w:ascii="楷体" w:hAnsi="楷体" w:eastAsia="楷体" w:cs="楷体"/>
        </w:rPr>
      </w:pPr>
      <w:r>
        <w:rPr>
          <w:rFonts w:ascii="楷体" w:hAnsi="楷体" w:eastAsia="楷体" w:cs="楷体"/>
        </w:rPr>
        <w:t>——梁启超《饮冰室合集》</w:t>
      </w:r>
    </w:p>
    <w:p>
      <w:pPr>
        <w:shd w:val="clear" w:color="auto" w:fill="auto"/>
        <w:spacing w:line="360" w:lineRule="auto"/>
        <w:jc w:val="left"/>
      </w:pPr>
      <w:r>
        <w:t>(1)依据所学知识回答，材料一中的“华夏族”的人文初祖是谁？</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二：秦之一统，不仅实现了对诸夏领域的一统，而且南平百越，北击匈奴，并南越、西南夷、西戎，建立起空前广大的统一多民族国家……（武帝）事实上是以儒家的“德治”做统一思想的工具，以儒补法，巩固“大一统”。秦汉以来“大一统”观念形成以后，历朝历代，无论是统一时期还是分裂时期，皆以天下一统为正流，以天下分异为歧路。 </w:t>
      </w:r>
    </w:p>
    <w:p>
      <w:pPr>
        <w:shd w:val="clear" w:color="auto" w:fill="auto"/>
        <w:spacing w:line="360" w:lineRule="auto"/>
        <w:ind w:firstLine="420"/>
        <w:jc w:val="right"/>
        <w:rPr>
          <w:rFonts w:ascii="楷体" w:hAnsi="楷体" w:eastAsia="楷体" w:cs="楷体"/>
        </w:rPr>
      </w:pPr>
      <w:r>
        <w:rPr>
          <w:rFonts w:ascii="楷体" w:hAnsi="楷体" w:eastAsia="楷体" w:cs="楷体"/>
        </w:rPr>
        <w:t>——贾益《从国家治理的角度思考中国历史上的“华夷”与“大一统”》</w:t>
      </w:r>
    </w:p>
    <w:p>
      <w:pPr>
        <w:shd w:val="clear" w:color="auto" w:fill="auto"/>
        <w:spacing w:line="360" w:lineRule="auto"/>
        <w:jc w:val="left"/>
      </w:pPr>
      <w:r>
        <w:t>(2)为加强对“空前广大”国家的统治，秦朝创立了什么政治制度？汉武帝“以儒家的‘德治’做统一思想的工具”采取了什么措施？结合材料二和所学知识，概括秦汉时期的时代特征。</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材料三： </w:t>
      </w:r>
    </w:p>
    <w:p>
      <w:pPr>
        <w:shd w:val="clear" w:color="auto" w:fill="auto"/>
        <w:spacing w:line="360" w:lineRule="auto"/>
        <w:jc w:val="left"/>
      </w:pPr>
      <w:r>
        <w:drawing>
          <wp:inline distT="0" distB="0" distL="114300" distR="114300">
            <wp:extent cx="2733675" cy="1704975"/>
            <wp:effectExtent l="0" t="0" r="9525" b="9525"/>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32"/>
                    <a:stretch>
                      <a:fillRect/>
                    </a:stretch>
                  </pic:blipFill>
                  <pic:spPr>
                    <a:xfrm>
                      <a:off x="0" y="0"/>
                      <a:ext cx="2733675" cy="1704975"/>
                    </a:xfrm>
                    <a:prstGeom prst="rect">
                      <a:avLst/>
                    </a:prstGeom>
                  </pic:spPr>
                </pic:pic>
              </a:graphicData>
            </a:graphic>
          </wp:inline>
        </w:drawing>
      </w:r>
    </w:p>
    <w:p>
      <w:pPr>
        <w:shd w:val="clear" w:color="auto" w:fill="auto"/>
        <w:spacing w:line="360" w:lineRule="auto"/>
        <w:jc w:val="left"/>
      </w:pPr>
      <w:r>
        <w:t>(3)据材料三及所学知识，指出为了加强对西域的经营，西汉设置管理西域的最高长官是什么？这一设置，有何重要意义？</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材料四：（北魏某统治者）规定“不再说鲜卑语，而须改说汉语。下令禁止在朝廷上使用鲜卑语。规定30岁以上的鲜卑官吏要逐步改说汉语：30岁以下的鲜卑官吏要立即改，仍说鲜卑语的，一律降爵罢官。” </w:t>
      </w:r>
    </w:p>
    <w:p>
      <w:pPr>
        <w:shd w:val="clear" w:color="auto" w:fill="auto"/>
        <w:spacing w:line="360" w:lineRule="auto"/>
        <w:ind w:firstLine="420"/>
        <w:jc w:val="right"/>
        <w:rPr>
          <w:rFonts w:ascii="楷体" w:hAnsi="楷体" w:eastAsia="楷体" w:cs="楷体"/>
        </w:rPr>
      </w:pPr>
      <w:r>
        <w:rPr>
          <w:rFonts w:ascii="楷体" w:hAnsi="楷体" w:eastAsia="楷体" w:cs="楷体"/>
        </w:rPr>
        <w:t>——摘译自司马光《资治通鉴》</w:t>
      </w:r>
    </w:p>
    <w:p>
      <w:pPr>
        <w:shd w:val="clear" w:color="auto" w:fill="auto"/>
        <w:spacing w:line="360" w:lineRule="auto"/>
        <w:jc w:val="left"/>
      </w:pPr>
      <w:r>
        <w:t>(4)材料四反映的是哪一个历史事件？结合所学知识回答，这一事件产生了什么影响？</w:t>
      </w:r>
    </w:p>
    <w:p>
      <w:pPr>
        <w:shd w:val="clear" w:color="auto" w:fill="auto"/>
        <w:spacing w:line="360" w:lineRule="auto"/>
        <w:jc w:val="left"/>
      </w:pPr>
      <w:r>
        <w:t xml:space="preserve">30．（2022·辽宁大连·七年级期末）学习历史的方法多种多样，请你运用不同的学习方法和技能，完成下面学习任务。 </w:t>
      </w:r>
    </w:p>
    <w:p>
      <w:pPr>
        <w:shd w:val="clear" w:color="auto" w:fill="auto"/>
        <w:spacing w:line="360" w:lineRule="auto"/>
        <w:ind w:firstLine="420"/>
        <w:jc w:val="left"/>
        <w:rPr>
          <w:rFonts w:ascii="楷体" w:hAnsi="楷体" w:eastAsia="楷体" w:cs="楷体"/>
        </w:rPr>
      </w:pPr>
      <w:r>
        <w:rPr>
          <w:rFonts w:ascii="楷体" w:hAnsi="楷体" w:eastAsia="楷体" w:cs="楷体"/>
        </w:rPr>
        <w:t>任务一【梳理时序</w:t>
      </w:r>
      <w:r>
        <w:t>——</w:t>
      </w:r>
      <w:r>
        <w:rPr>
          <w:rFonts w:ascii="楷体" w:hAnsi="楷体" w:eastAsia="楷体" w:cs="楷体"/>
        </w:rPr>
        <w:t>明晰历史线索】</w:t>
      </w:r>
    </w:p>
    <w:p>
      <w:pPr>
        <w:shd w:val="clear" w:color="auto" w:fill="auto"/>
        <w:spacing w:line="360" w:lineRule="auto"/>
        <w:jc w:val="left"/>
      </w:pPr>
      <w:r>
        <w:drawing>
          <wp:inline distT="0" distB="0" distL="114300" distR="114300">
            <wp:extent cx="2914650" cy="571500"/>
            <wp:effectExtent l="0" t="0" r="0" b="0"/>
            <wp:docPr id="100024" name="图片 10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图片 100024"/>
                    <pic:cNvPicPr>
                      <a:picLocks noChangeAspect="1"/>
                    </pic:cNvPicPr>
                  </pic:nvPicPr>
                  <pic:blipFill>
                    <a:blip r:embed="rId33"/>
                    <a:stretch>
                      <a:fillRect/>
                    </a:stretch>
                  </pic:blipFill>
                  <pic:spPr>
                    <a:xfrm>
                      <a:off x="0" y="0"/>
                      <a:ext cx="2914650" cy="571500"/>
                    </a:xfrm>
                    <a:prstGeom prst="rect">
                      <a:avLst/>
                    </a:prstGeom>
                  </pic:spPr>
                </pic:pic>
              </a:graphicData>
            </a:graphic>
          </wp:inline>
        </w:drawing>
      </w:r>
    </w:p>
    <w:p>
      <w:pPr>
        <w:shd w:val="clear" w:color="auto" w:fill="auto"/>
        <w:spacing w:line="360" w:lineRule="auto"/>
        <w:jc w:val="left"/>
      </w:pPr>
      <w:r>
        <w:t>(1)上面的图示呈现的是三国两晋南北朝时期政权的更替情况，请分别写出①和②所对应的政权名称。</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任务二【阅读史料——进行历史解释】 </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文帝重视农业，十三年下诏全免田租。景帝元年复收田租之半，即三十税一，并称为汉朝定制。文帝时，丁男徭役减为“三年而一事”，算赋也由每年百二十钱减为四十钱。 </w:t>
      </w:r>
    </w:p>
    <w:p>
      <w:pPr>
        <w:shd w:val="clear" w:color="auto" w:fill="auto"/>
        <w:spacing w:line="360" w:lineRule="auto"/>
        <w:ind w:firstLine="420"/>
        <w:jc w:val="right"/>
        <w:rPr>
          <w:rFonts w:ascii="楷体" w:hAnsi="楷体" w:eastAsia="楷体" w:cs="楷体"/>
        </w:rPr>
      </w:pPr>
      <w:r>
        <w:rPr>
          <w:rFonts w:ascii="楷体" w:hAnsi="楷体" w:eastAsia="楷体" w:cs="楷体"/>
        </w:rPr>
        <w:t>——翦伯赞《中国史纲要》（上）</w:t>
      </w:r>
    </w:p>
    <w:p>
      <w:pPr>
        <w:shd w:val="clear" w:color="auto" w:fill="auto"/>
        <w:spacing w:line="360" w:lineRule="auto"/>
        <w:jc w:val="left"/>
      </w:pPr>
      <w:r>
        <w:t>(2)根据上述材料，概括文帝、景帝发展农业的措施。他们的统治局面历史上称为什么？</w:t>
      </w:r>
    </w:p>
    <w:p>
      <w:pPr>
        <w:shd w:val="clear" w:color="auto" w:fill="auto"/>
        <w:spacing w:line="360" w:lineRule="auto"/>
        <w:ind w:firstLine="420"/>
        <w:jc w:val="left"/>
        <w:rPr>
          <w:rFonts w:ascii="楷体" w:hAnsi="楷体" w:eastAsia="楷体" w:cs="楷体"/>
        </w:rPr>
      </w:pPr>
      <w:r>
        <w:rPr>
          <w:rFonts w:ascii="楷体" w:hAnsi="楷体" w:eastAsia="楷体" w:cs="楷体"/>
        </w:rPr>
        <w:t xml:space="preserve">任务三【解读地图——提取有效信息】 </w:t>
      </w:r>
    </w:p>
    <w:p>
      <w:pPr>
        <w:shd w:val="clear" w:color="auto" w:fill="auto"/>
        <w:spacing w:line="360" w:lineRule="auto"/>
        <w:jc w:val="left"/>
      </w:pPr>
      <w:r>
        <w:drawing>
          <wp:inline distT="0" distB="0" distL="114300" distR="114300">
            <wp:extent cx="4486275" cy="1457325"/>
            <wp:effectExtent l="0" t="0" r="9525" b="9525"/>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34"/>
                    <a:stretch>
                      <a:fillRect/>
                    </a:stretch>
                  </pic:blipFill>
                  <pic:spPr>
                    <a:xfrm>
                      <a:off x="0" y="0"/>
                      <a:ext cx="4486275" cy="1457325"/>
                    </a:xfrm>
                    <a:prstGeom prst="rect">
                      <a:avLst/>
                    </a:prstGeom>
                  </pic:spPr>
                </pic:pic>
              </a:graphicData>
            </a:graphic>
          </wp:inline>
        </w:drawing>
      </w:r>
    </w:p>
    <w:p>
      <w:pPr>
        <w:shd w:val="clear" w:color="auto" w:fill="auto"/>
        <w:spacing w:line="360" w:lineRule="auto"/>
        <w:jc w:val="left"/>
      </w:pPr>
      <w:r>
        <w:t>丝绸之路示意图</w:t>
      </w:r>
    </w:p>
    <w:p>
      <w:pPr>
        <w:shd w:val="clear" w:color="auto" w:fill="auto"/>
        <w:spacing w:line="360" w:lineRule="auto"/>
        <w:jc w:val="left"/>
      </w:pPr>
      <w:r>
        <w:t>(3)历史地图是我们学习历史的重要工具。仔细观察如图，请写出这条路线的起点和开辟此路做出重大贡献的人物。结合所学知识，指出这条路线在当时发挥了什么作用？</w:t>
      </w:r>
    </w:p>
    <w:p>
      <w:pPr>
        <w:shd w:val="clear" w:color="auto" w:fill="auto"/>
        <w:spacing w:line="360" w:lineRule="auto"/>
        <w:jc w:val="left"/>
      </w:pPr>
      <w:r>
        <w:t>31．（2022·辽宁铁岭·七年级期末）我们中华民族是勤劳、智慧的民族，取得过许多令我们自豪的成就。阅读材料，回答问题</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材料一</w:t>
      </w:r>
      <w:r>
        <w:rPr>
          <w:rFonts w:ascii="Times New Roman" w:hAnsi="Times New Roman" w:eastAsia="Times New Roman" w:cs="Times New Roman"/>
          <w:kern w:val="0"/>
          <w:sz w:val="24"/>
          <w:szCs w:val="24"/>
        </w:rPr>
        <w:t>  </w:t>
      </w:r>
      <w:r>
        <w:rPr>
          <w:rFonts w:ascii="楷体" w:hAnsi="楷体" w:eastAsia="楷体" w:cs="楷体"/>
        </w:rPr>
        <w:t>目前，世界上最早的栽培稻、粟和黍均发现于中国。稻、粟和黍的人工栽培，是我们的祖先为人类文明作出的重要贡献。</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材料二</w:t>
      </w:r>
      <w:r>
        <w:rPr>
          <w:rFonts w:ascii="Times New Roman" w:hAnsi="Times New Roman" w:eastAsia="Times New Roman" w:cs="Times New Roman"/>
          <w:kern w:val="0"/>
          <w:sz w:val="24"/>
          <w:szCs w:val="24"/>
        </w:rPr>
        <w:t>  </w:t>
      </w:r>
      <w:r>
        <w:rPr>
          <w:rFonts w:ascii="楷体" w:hAnsi="楷体" w:eastAsia="楷体" w:cs="楷体"/>
        </w:rPr>
        <w:t>渠首工程建于岷江之中，分为鱼嘴、宝瓶口和飞沙堰三个主体工程。鱼嘴是在江心修筑的分水堤坝，形似大鱼卧于江中，将岷江分成内江和外江。</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材料三</w:t>
      </w:r>
      <w:r>
        <w:rPr>
          <w:rFonts w:ascii="Times New Roman" w:hAnsi="Times New Roman" w:eastAsia="Times New Roman" w:cs="Times New Roman"/>
          <w:kern w:val="0"/>
          <w:sz w:val="24"/>
          <w:szCs w:val="24"/>
        </w:rPr>
        <w:t>  </w:t>
      </w:r>
      <w:r>
        <w:rPr>
          <w:rFonts w:ascii="楷体" w:hAnsi="楷体" w:eastAsia="楷体" w:cs="楷体"/>
        </w:rPr>
        <w:t>世界各国的造纸术大都是从中国辗转流传过去的。造纸术的发明，是中国对世界文明的伟大贡献之一。</w:t>
      </w:r>
    </w:p>
    <w:p>
      <w:pPr>
        <w:shd w:val="clear" w:color="auto" w:fill="auto"/>
        <w:spacing w:line="360" w:lineRule="auto"/>
        <w:ind w:firstLine="420"/>
        <w:jc w:val="right"/>
        <w:rPr>
          <w:rFonts w:ascii="楷体" w:hAnsi="楷体" w:eastAsia="楷体" w:cs="楷体"/>
        </w:rPr>
      </w:pPr>
      <w:r>
        <w:rPr>
          <w:rFonts w:ascii="楷体" w:hAnsi="楷体" w:eastAsia="楷体" w:cs="楷体"/>
        </w:rPr>
        <w:t>——材料一、二、三均摘编自七年级上册部编历史教科书</w:t>
      </w:r>
    </w:p>
    <w:p>
      <w:pPr>
        <w:shd w:val="clear" w:color="auto" w:fill="auto"/>
        <w:spacing w:line="360" w:lineRule="auto"/>
        <w:jc w:val="left"/>
        <w:rPr>
          <w:rFonts w:ascii="'Times New Roman'" w:hAnsi="'Times New Roman'" w:eastAsia="'Times New Roman'" w:cs="'Times New Roman'"/>
        </w:rPr>
      </w:pPr>
      <w:r>
        <w:rPr>
          <w:rFonts w:ascii="楷体" w:hAnsi="楷体" w:eastAsia="楷体" w:cs="楷体"/>
        </w:rPr>
        <w:t>材料四</w:t>
      </w:r>
      <w:r>
        <w:rPr>
          <w:rFonts w:ascii="Times New Roman" w:hAnsi="Times New Roman" w:eastAsia="Times New Roman" w:cs="Times New Roman"/>
          <w:kern w:val="0"/>
          <w:sz w:val="24"/>
          <w:szCs w:val="24"/>
        </w:rPr>
        <w:t>  </w:t>
      </w:r>
      <w:r>
        <w:rPr>
          <w:rFonts w:ascii="楷体" w:hAnsi="楷体" w:eastAsia="楷体" w:cs="楷体"/>
        </w:rPr>
        <w:t>见图</w:t>
      </w:r>
    </w:p>
    <w:p>
      <w:pPr>
        <w:shd w:val="clear" w:color="auto" w:fill="auto"/>
        <w:spacing w:line="360" w:lineRule="auto"/>
        <w:jc w:val="left"/>
      </w:pPr>
      <w:r>
        <w:drawing>
          <wp:inline distT="0" distB="0" distL="114300" distR="114300">
            <wp:extent cx="1028700" cy="1409700"/>
            <wp:effectExtent l="0" t="0" r="0" b="0"/>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35"/>
                    <a:stretch>
                      <a:fillRect/>
                    </a:stretch>
                  </pic:blipFill>
                  <pic:spPr>
                    <a:xfrm>
                      <a:off x="0" y="0"/>
                      <a:ext cx="1028700" cy="1409700"/>
                    </a:xfrm>
                    <a:prstGeom prst="rect">
                      <a:avLst/>
                    </a:prstGeom>
                  </pic:spPr>
                </pic:pic>
              </a:graphicData>
            </a:graphic>
          </wp:inline>
        </w:drawing>
      </w:r>
    </w:p>
    <w:p>
      <w:pPr>
        <w:shd w:val="clear" w:color="auto" w:fill="auto"/>
        <w:spacing w:line="360" w:lineRule="auto"/>
        <w:jc w:val="left"/>
      </w:pPr>
      <w:r>
        <w:t>请回答：</w:t>
      </w:r>
    </w:p>
    <w:p>
      <w:pPr>
        <w:shd w:val="clear" w:color="auto" w:fill="auto"/>
        <w:spacing w:line="360" w:lineRule="auto"/>
        <w:jc w:val="left"/>
      </w:pPr>
      <w:r>
        <w:t>(1)材料一中的水稻和粟分别是我国原始农耕时代哪处居民的主要粮食作物？</w:t>
      </w:r>
    </w:p>
    <w:p>
      <w:pPr>
        <w:shd w:val="clear" w:color="auto" w:fill="auto"/>
        <w:spacing w:line="360" w:lineRule="auto"/>
        <w:jc w:val="left"/>
      </w:pPr>
      <w:r>
        <w:t>(2)材料二介绍的是哪一水利工程？由谁主持修建？现在是否发挥着作用？</w:t>
      </w:r>
    </w:p>
    <w:p>
      <w:pPr>
        <w:shd w:val="clear" w:color="auto" w:fill="auto"/>
        <w:spacing w:line="360" w:lineRule="auto"/>
        <w:jc w:val="left"/>
      </w:pPr>
      <w:r>
        <w:t>(3)根据材料三，考古发现我国最早在什么时期已经生产纸？后来谁改进了造纸术？</w:t>
      </w:r>
    </w:p>
    <w:p>
      <w:pPr>
        <w:shd w:val="clear" w:color="auto" w:fill="auto"/>
        <w:spacing w:line="360" w:lineRule="auto"/>
        <w:jc w:val="left"/>
      </w:pPr>
      <w:r>
        <w:t>(4)材料四祖冲之在数学方面的突出成就是什么？这项成就在世界上的地位如何？</w:t>
      </w:r>
    </w:p>
    <w:p>
      <w:pPr>
        <w:shd w:val="clear" w:color="auto" w:fill="auto"/>
        <w:spacing w:line="360" w:lineRule="auto"/>
        <w:jc w:val="left"/>
      </w:pPr>
      <w:r>
        <w:t>(5)请你总结以上四项成就的相同点。（提示：可从地位、影响角度回答）</w:t>
      </w:r>
    </w:p>
    <w:p>
      <w:pPr>
        <w:shd w:val="clear" w:color="auto" w:fill="auto"/>
        <w:spacing w:line="360" w:lineRule="auto"/>
        <w:jc w:val="left"/>
        <w:sectPr>
          <w:footerReference r:id="rId3" w:type="default"/>
          <w:footerReference r:id="rId4" w:type="even"/>
          <w:pgSz w:w="11907" w:h="16839"/>
          <w:pgMar w:top="1128" w:right="1145" w:bottom="1128" w:left="1145" w:header="500" w:footer="500" w:gutter="0"/>
          <w:pgNumType w:fmt="decimal"/>
          <w:cols w:space="425" w:num="1" w:sep="1"/>
          <w:docGrid w:type="lines" w:linePitch="312" w:charSpace="0"/>
        </w:sectPr>
      </w:pPr>
    </w:p>
    <w:p>
      <w:pPr>
        <w:shd w:val="clear" w:color="auto" w:fill="auto"/>
        <w:jc w:val="center"/>
        <w:rPr>
          <w:rFonts w:ascii="宋体" w:hAnsi="宋体" w:eastAsia="宋体" w:cs="宋体"/>
          <w:b/>
          <w:sz w:val="21"/>
        </w:rPr>
      </w:pPr>
      <w:r>
        <w:rPr>
          <w:rFonts w:ascii="宋体" w:hAnsi="宋体" w:eastAsia="宋体" w:cs="宋体"/>
          <w:b/>
          <w:sz w:val="21"/>
        </w:rPr>
        <w:t>参考答案：</w:t>
      </w:r>
    </w:p>
    <w:p>
      <w:pPr>
        <w:shd w:val="clear" w:color="auto" w:fill="auto"/>
        <w:spacing w:line="360" w:lineRule="auto"/>
        <w:jc w:val="left"/>
      </w:pPr>
      <w:r>
        <w:t>1．D2．D3．B4．C5．A6．B7．A8．D9．C10．C</w:t>
      </w:r>
    </w:p>
    <w:p>
      <w:pPr>
        <w:shd w:val="clear" w:color="auto" w:fill="auto"/>
        <w:spacing w:line="360" w:lineRule="auto"/>
        <w:jc w:val="left"/>
      </w:pPr>
      <w:r>
        <w:t>11．A12．D13．B14．C15．B16．C17．B18．A19．D20．C</w:t>
      </w:r>
    </w:p>
    <w:p>
      <w:pPr>
        <w:shd w:val="clear" w:color="auto" w:fill="auto"/>
        <w:spacing w:line="360" w:lineRule="auto"/>
        <w:jc w:val="left"/>
      </w:pPr>
      <w:r>
        <w:t>21．(1)西晋</w:t>
      </w:r>
    </w:p>
    <w:p>
      <w:pPr>
        <w:shd w:val="clear" w:color="auto" w:fill="auto"/>
        <w:spacing w:line="360" w:lineRule="auto"/>
        <w:jc w:val="left"/>
      </w:pPr>
      <w:r>
        <w:t>(2)由北向南；给江南地区输送了大量的劳动力，也带来了中原先进的生产工具和生产技术，促进了江南地区经济的发展。</w:t>
      </w:r>
    </w:p>
    <w:p>
      <w:pPr>
        <w:shd w:val="clear" w:color="auto" w:fill="auto"/>
        <w:spacing w:line="360" w:lineRule="auto"/>
        <w:jc w:val="left"/>
      </w:pPr>
      <w:r>
        <w:t>(3)北魏孝文帝改革；促进了民族交融，也增强了北魏实力</w:t>
      </w:r>
    </w:p>
    <w:p>
      <w:pPr>
        <w:shd w:val="clear" w:color="auto" w:fill="auto"/>
        <w:spacing w:line="360" w:lineRule="auto"/>
        <w:jc w:val="left"/>
      </w:pPr>
      <w:r>
        <w:t>(4)政权分立与民族交融</w:t>
      </w:r>
    </w:p>
    <w:p>
      <w:pPr>
        <w:shd w:val="clear" w:color="auto" w:fill="auto"/>
        <w:spacing w:line="360" w:lineRule="auto"/>
        <w:jc w:val="left"/>
      </w:pPr>
      <w:r>
        <w:t>22．(1)外戚宦官交替专权。</w:t>
      </w:r>
    </w:p>
    <w:p>
      <w:pPr>
        <w:shd w:val="clear" w:color="auto" w:fill="auto"/>
        <w:spacing w:line="360" w:lineRule="auto"/>
        <w:jc w:val="left"/>
      </w:pPr>
      <w:r>
        <w:t>(2)北方战乱不断。</w:t>
      </w:r>
    </w:p>
    <w:p>
      <w:pPr>
        <w:shd w:val="clear" w:color="auto" w:fill="auto"/>
        <w:spacing w:line="360" w:lineRule="auto"/>
        <w:jc w:val="left"/>
      </w:pPr>
      <w:r>
        <w:t>(3)张骞通西域。</w:t>
      </w:r>
    </w:p>
    <w:p>
      <w:pPr>
        <w:shd w:val="clear" w:color="auto" w:fill="auto"/>
        <w:spacing w:line="360" w:lineRule="auto"/>
        <w:jc w:val="left"/>
      </w:pPr>
      <w:r>
        <w:t>(4)拉动经济发展、维护世界和平、促进文化繁荣。</w:t>
      </w:r>
    </w:p>
    <w:p>
      <w:pPr>
        <w:shd w:val="clear" w:color="auto" w:fill="auto"/>
        <w:spacing w:line="360" w:lineRule="auto"/>
        <w:jc w:val="left"/>
      </w:pPr>
      <w:r>
        <w:t>(5)民族交融。</w:t>
      </w:r>
    </w:p>
    <w:p>
      <w:pPr>
        <w:shd w:val="clear" w:color="auto" w:fill="auto"/>
        <w:spacing w:line="360" w:lineRule="auto"/>
        <w:jc w:val="left"/>
      </w:pPr>
      <w:r>
        <w:t>23．(1)灭亡东晋，统一南北。</w:t>
      </w:r>
    </w:p>
    <w:p>
      <w:pPr>
        <w:shd w:val="clear" w:color="auto" w:fill="auto"/>
        <w:spacing w:line="360" w:lineRule="auto"/>
        <w:jc w:val="left"/>
      </w:pPr>
      <w:r>
        <w:t>(2)骄傲自满，自恃兵强马壮。</w:t>
      </w:r>
    </w:p>
    <w:p>
      <w:pPr>
        <w:shd w:val="clear" w:color="auto" w:fill="auto"/>
        <w:spacing w:line="360" w:lineRule="auto"/>
        <w:jc w:val="left"/>
      </w:pPr>
      <w:r>
        <w:t>(3)苻融、石越。</w:t>
      </w:r>
    </w:p>
    <w:p>
      <w:pPr>
        <w:shd w:val="clear" w:color="auto" w:fill="auto"/>
        <w:spacing w:line="360" w:lineRule="auto"/>
        <w:jc w:val="left"/>
      </w:pPr>
      <w:r>
        <w:t>(4) 前秦失败，北方陷入分裂和和混战的状态，东晋胜利，江南地区社会安定；以少胜多。</w:t>
      </w:r>
    </w:p>
    <w:p>
      <w:pPr>
        <w:shd w:val="clear" w:color="auto" w:fill="auto"/>
        <w:spacing w:line="360" w:lineRule="auto"/>
        <w:jc w:val="left"/>
      </w:pPr>
      <w:r>
        <w:t>(5)淝水之战是中国古代一次以少胜多的著名战役，淝水之战以后，前秦很快土崩瓦解，北方再度陷入分裂和混战的状态，使东晋王朝的统治得到了稳定，有效地遏制了北方少数民族南下侵扰，为江南地区社会经济的恢复和发展创造了条件。</w:t>
      </w:r>
    </w:p>
    <w:p>
      <w:pPr>
        <w:shd w:val="clear" w:color="auto" w:fill="auto"/>
        <w:spacing w:line="360" w:lineRule="auto"/>
        <w:jc w:val="left"/>
      </w:pPr>
      <w:r>
        <w:t>24．(1)齐桓公。尊王攘夷</w:t>
      </w:r>
    </w:p>
    <w:p>
      <w:pPr>
        <w:shd w:val="clear" w:color="auto" w:fill="auto"/>
        <w:spacing w:line="360" w:lineRule="auto"/>
        <w:jc w:val="left"/>
      </w:pPr>
      <w:r>
        <w:t>(2)统一的多民族的封建国家</w:t>
      </w:r>
    </w:p>
    <w:p>
      <w:pPr>
        <w:shd w:val="clear" w:color="auto" w:fill="auto"/>
        <w:spacing w:line="360" w:lineRule="auto"/>
        <w:jc w:val="left"/>
      </w:pPr>
      <w:r>
        <w:t>(3)新疆。西域都护。班超</w:t>
      </w:r>
    </w:p>
    <w:p>
      <w:pPr>
        <w:shd w:val="clear" w:color="auto" w:fill="auto"/>
        <w:spacing w:line="360" w:lineRule="auto"/>
        <w:jc w:val="left"/>
      </w:pPr>
      <w:r>
        <w:t>(4)匈奴、鲜卑、羯、氐、羌。</w:t>
      </w:r>
    </w:p>
    <w:p>
      <w:pPr>
        <w:shd w:val="clear" w:color="auto" w:fill="auto"/>
        <w:spacing w:line="360" w:lineRule="auto"/>
        <w:jc w:val="left"/>
      </w:pPr>
      <w:r>
        <w:t>(5)孝文帝。促进了民族交融，也增强了北魏的实力</w:t>
      </w:r>
    </w:p>
    <w:p>
      <w:pPr>
        <w:shd w:val="clear" w:color="auto" w:fill="auto"/>
        <w:spacing w:line="360" w:lineRule="auto"/>
        <w:jc w:val="left"/>
      </w:pPr>
      <w:r>
        <w:t>(6)刚劲有力、气势雄浑、铁钩银划、体态方健</w:t>
      </w:r>
    </w:p>
    <w:p>
      <w:pPr>
        <w:shd w:val="clear" w:color="auto" w:fill="auto"/>
        <w:spacing w:line="360" w:lineRule="auto"/>
        <w:jc w:val="left"/>
      </w:pPr>
      <w:r>
        <w:t>25．(1)青铜文化；历史意义：记载了商朝的社会生产状况和阶级关系；是我国最早的文字，对中国文字的形成与发展有深远的影响；大大丰富了我国奴隶社会的历史资料；标志着我国有文字可考的历史，是从商朝开始的等等。（言之有理，符合题意即可）</w:t>
      </w:r>
    </w:p>
    <w:p>
      <w:pPr>
        <w:shd w:val="clear" w:color="auto" w:fill="auto"/>
        <w:spacing w:line="360" w:lineRule="auto"/>
        <w:jc w:val="left"/>
      </w:pPr>
      <w:r>
        <w:t>(2)百家争鸣；孔子；“仁”。</w:t>
      </w:r>
    </w:p>
    <w:p>
      <w:pPr>
        <w:shd w:val="clear" w:color="auto" w:fill="auto"/>
        <w:spacing w:line="360" w:lineRule="auto"/>
        <w:jc w:val="left"/>
      </w:pPr>
      <w:r>
        <w:t>(3)不要感觉自己可以的，就要别人跟自己一样，不要把自己的想法强压给别人。</w:t>
      </w:r>
    </w:p>
    <w:p>
      <w:pPr>
        <w:shd w:val="clear" w:color="auto" w:fill="auto"/>
        <w:spacing w:line="360" w:lineRule="auto"/>
        <w:jc w:val="left"/>
      </w:pPr>
      <w:r>
        <w:t>(4)把圆周率精确到小数点以后的第七位数字，这项成果领先世界近千年；他创制的当时最先进的历法《大明历》，后来由朝廷正式颁行。</w:t>
      </w:r>
    </w:p>
    <w:p>
      <w:pPr>
        <w:shd w:val="clear" w:color="auto" w:fill="auto"/>
        <w:spacing w:line="360" w:lineRule="auto"/>
        <w:jc w:val="left"/>
      </w:pPr>
      <w:r>
        <w:t>(5)都江堰。</w:t>
      </w:r>
    </w:p>
    <w:p>
      <w:pPr>
        <w:shd w:val="clear" w:color="auto" w:fill="auto"/>
        <w:spacing w:line="360" w:lineRule="auto"/>
        <w:jc w:val="left"/>
      </w:pPr>
      <w:r>
        <w:t>(6)取其精华，去其糟粕，批判继承，古为今用。对于传统文化中符合社会发展要求的、积极向上的内容，应该继续保持和发扬；对于传统文化中不符合社会发展要求的、落后的、腐朽的东西，必须加以改造或剔除。（言之有理，符合题意即可）</w:t>
      </w:r>
    </w:p>
    <w:p>
      <w:pPr>
        <w:shd w:val="clear" w:color="auto" w:fill="auto"/>
        <w:spacing w:line="360" w:lineRule="auto"/>
        <w:jc w:val="left"/>
      </w:pPr>
      <w:r>
        <w:t>26．(1)商鞅变法；确立县制；奖励耕织。</w:t>
      </w:r>
    </w:p>
    <w:p>
      <w:pPr>
        <w:shd w:val="clear" w:color="auto" w:fill="auto"/>
        <w:spacing w:line="360" w:lineRule="auto"/>
        <w:jc w:val="left"/>
      </w:pPr>
      <w:r>
        <w:t>(2)北魏孝文帝；洛阳。</w:t>
      </w:r>
    </w:p>
    <w:p>
      <w:pPr>
        <w:shd w:val="clear" w:color="auto" w:fill="auto"/>
        <w:spacing w:line="360" w:lineRule="auto"/>
        <w:jc w:val="left"/>
      </w:pPr>
      <w:r>
        <w:t>(3)鲜卑语；汉语。</w:t>
      </w:r>
    </w:p>
    <w:p>
      <w:pPr>
        <w:shd w:val="clear" w:color="auto" w:fill="auto"/>
        <w:spacing w:line="360" w:lineRule="auto"/>
        <w:jc w:val="left"/>
      </w:pPr>
      <w:r>
        <w:t>(4)促进了民族交融，也增强了北魏的实力，巩固了北魏的统治。</w:t>
      </w:r>
    </w:p>
    <w:p>
      <w:pPr>
        <w:shd w:val="clear" w:color="auto" w:fill="auto"/>
        <w:spacing w:line="360" w:lineRule="auto"/>
        <w:jc w:val="left"/>
      </w:pPr>
      <w:r>
        <w:t>(5)中华文明是由中国境内的各民族共同创造的；中华文明源远流长；中华文明丰富多彩。（言之有理即可）</w:t>
      </w:r>
    </w:p>
    <w:p>
      <w:pPr>
        <w:shd w:val="clear" w:color="auto" w:fill="auto"/>
        <w:spacing w:line="360" w:lineRule="auto"/>
        <w:jc w:val="left"/>
      </w:pPr>
      <w:r>
        <w:t>27．(1)“治未病”思想。</w:t>
      </w:r>
    </w:p>
    <w:p>
      <w:pPr>
        <w:shd w:val="clear" w:color="auto" w:fill="auto"/>
        <w:spacing w:line="360" w:lineRule="auto"/>
        <w:jc w:val="left"/>
      </w:pPr>
      <w:r>
        <w:t>(2)中国中医药文化在抗击新冠肺炎疫情中发挥了重要作用。</w:t>
      </w:r>
    </w:p>
    <w:p>
      <w:pPr>
        <w:shd w:val="clear" w:color="auto" w:fill="auto"/>
        <w:spacing w:line="360" w:lineRule="auto"/>
        <w:jc w:val="left"/>
      </w:pPr>
      <w:r>
        <w:t>(3)纸张的普及；便于阅读的视觉效果。</w:t>
      </w:r>
    </w:p>
    <w:p>
      <w:pPr>
        <w:shd w:val="clear" w:color="auto" w:fill="auto"/>
        <w:spacing w:line="360" w:lineRule="auto"/>
        <w:jc w:val="left"/>
      </w:pPr>
      <w:r>
        <w:t>(4)科学技术。</w:t>
      </w:r>
    </w:p>
    <w:p>
      <w:pPr>
        <w:shd w:val="clear" w:color="auto" w:fill="auto"/>
        <w:spacing w:line="360" w:lineRule="auto"/>
        <w:jc w:val="left"/>
      </w:pPr>
      <w:r>
        <w:t>28．(1)描绘了东汉末年经济凋敝、人口减少和百姓生活困苦的社会现实；原因在于东汉末年，州牧郡守拥兵割据，战乱不断。</w:t>
      </w:r>
    </w:p>
    <w:p>
      <w:pPr>
        <w:shd w:val="clear" w:color="auto" w:fill="auto"/>
        <w:spacing w:line="360" w:lineRule="auto"/>
        <w:jc w:val="left"/>
      </w:pPr>
      <w:r>
        <w:t>(2)指的是曹操想要统一全国的愿望；最终曹操并没有实现这一愿望；因为随着刘备、孙权势力的上升和赤壁之战中曹操的失败，最终形成的是三分天下的局面。</w:t>
      </w:r>
    </w:p>
    <w:p>
      <w:pPr>
        <w:shd w:val="clear" w:color="auto" w:fill="auto"/>
        <w:spacing w:line="360" w:lineRule="auto"/>
        <w:jc w:val="left"/>
      </w:pPr>
      <w:r>
        <w:t>(3)草船借箭；材料四更可信；因为《魏略》是史籍，更具有可信度，而《三国演义》是小说，会适当的进行文学创作，不能等同于真实的历史。</w:t>
      </w:r>
    </w:p>
    <w:p>
      <w:pPr>
        <w:shd w:val="clear" w:color="auto" w:fill="auto"/>
        <w:spacing w:line="360" w:lineRule="auto"/>
        <w:jc w:val="left"/>
      </w:pPr>
      <w:r>
        <w:t>(4)</w:t>
      </w:r>
      <w:r>
        <w:drawing>
          <wp:inline distT="0" distB="0" distL="114300" distR="114300">
            <wp:extent cx="4486275" cy="1209675"/>
            <wp:effectExtent l="0" t="0" r="9525" b="9525"/>
            <wp:docPr id="951889510" name="图片 951889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1889510" name="图片 951889510"/>
                    <pic:cNvPicPr>
                      <a:picLocks noChangeAspect="1"/>
                    </pic:cNvPicPr>
                  </pic:nvPicPr>
                  <pic:blipFill>
                    <a:blip r:embed="rId36"/>
                    <a:stretch>
                      <a:fillRect/>
                    </a:stretch>
                  </pic:blipFill>
                  <pic:spPr>
                    <a:xfrm>
                      <a:off x="0" y="0"/>
                      <a:ext cx="4486275" cy="1209675"/>
                    </a:xfrm>
                    <a:prstGeom prst="rect">
                      <a:avLst/>
                    </a:prstGeom>
                  </pic:spPr>
                </pic:pic>
              </a:graphicData>
            </a:graphic>
          </wp:inline>
        </w:drawing>
      </w:r>
      <w:r>
        <w:t>。</w:t>
      </w:r>
    </w:p>
    <w:p>
      <w:pPr>
        <w:shd w:val="clear" w:color="auto" w:fill="auto"/>
        <w:spacing w:line="360" w:lineRule="auto"/>
        <w:jc w:val="left"/>
      </w:pPr>
      <w:r>
        <w:t>(5)北魏孝文帝改革之后，学习汉族文化，社会发展，礼仪富盛，超过南朝，所以陈庆之态度发生变化。（言之有理，答出两点即可）</w:t>
      </w:r>
    </w:p>
    <w:p>
      <w:pPr>
        <w:shd w:val="clear" w:color="auto" w:fill="auto"/>
        <w:spacing w:line="360" w:lineRule="auto"/>
        <w:jc w:val="left"/>
      </w:pPr>
      <w:r>
        <w:t>29．(1)炎帝、黄帝。</w:t>
      </w:r>
    </w:p>
    <w:p>
      <w:pPr>
        <w:shd w:val="clear" w:color="auto" w:fill="auto"/>
        <w:spacing w:line="360" w:lineRule="auto"/>
        <w:jc w:val="left"/>
      </w:pPr>
      <w:r>
        <w:t>(2)秦始皇；专制主义中央集权制度；罢黜百家、独尊儒术的措施；统一多民族国家的建立和巩固。</w:t>
      </w:r>
    </w:p>
    <w:p>
      <w:pPr>
        <w:shd w:val="clear" w:color="auto" w:fill="auto"/>
        <w:spacing w:line="360" w:lineRule="auto"/>
        <w:jc w:val="left"/>
      </w:pPr>
      <w:r>
        <w:t>(3)西域都护；今新疆地区开始隶属中央政府的管辖，成为我国不可分割的一部分。</w:t>
      </w:r>
    </w:p>
    <w:p>
      <w:pPr>
        <w:shd w:val="clear" w:color="auto" w:fill="auto"/>
        <w:spacing w:line="360" w:lineRule="auto"/>
        <w:jc w:val="left"/>
      </w:pPr>
      <w:r>
        <w:t>(4)北魏孝文帝改革；增强了北魏的实力，加速了北方各族封建化进程，促进了北方民族的大融合。</w:t>
      </w:r>
    </w:p>
    <w:p>
      <w:pPr>
        <w:shd w:val="clear" w:color="auto" w:fill="auto"/>
        <w:spacing w:line="360" w:lineRule="auto"/>
        <w:jc w:val="left"/>
      </w:pPr>
      <w:r>
        <w:t>30．(1)①魏；②西晋。</w:t>
      </w:r>
    </w:p>
    <w:p>
      <w:pPr>
        <w:shd w:val="clear" w:color="auto" w:fill="auto"/>
        <w:spacing w:line="360" w:lineRule="auto"/>
        <w:jc w:val="left"/>
      </w:pPr>
      <w:r>
        <w:t>(2)减免田租、减轻徭役、算赋；文景之治。</w:t>
      </w:r>
    </w:p>
    <w:p>
      <w:pPr>
        <w:shd w:val="clear" w:color="auto" w:fill="auto"/>
        <w:spacing w:line="360" w:lineRule="auto"/>
        <w:jc w:val="left"/>
      </w:pPr>
      <w:r>
        <w:t>(3)长安；张骞；是古代东西方往来的大动脉，对于中国同其他国家和地区的贸易与文化交流，起到了极大的促进作用。</w:t>
      </w:r>
    </w:p>
    <w:p>
      <w:pPr>
        <w:shd w:val="clear" w:color="auto" w:fill="auto"/>
        <w:spacing w:line="360" w:lineRule="auto"/>
        <w:jc w:val="left"/>
      </w:pPr>
      <w:r>
        <w:t>31．(1)水稻：河姆渡原始居民；粟：半坡居民。</w:t>
      </w:r>
    </w:p>
    <w:p>
      <w:pPr>
        <w:shd w:val="clear" w:color="auto" w:fill="auto"/>
        <w:spacing w:line="360" w:lineRule="auto"/>
        <w:jc w:val="left"/>
      </w:pPr>
      <w:r>
        <w:t>(2)都江堰；李冰；仍然发挥着巨大的作用。</w:t>
      </w:r>
    </w:p>
    <w:p>
      <w:pPr>
        <w:shd w:val="clear" w:color="auto" w:fill="auto"/>
        <w:spacing w:line="360" w:lineRule="auto"/>
        <w:jc w:val="left"/>
      </w:pPr>
      <w:r>
        <w:t>(3)西汉；蔡伦。</w:t>
      </w:r>
    </w:p>
    <w:p>
      <w:pPr>
        <w:shd w:val="clear" w:color="auto" w:fill="auto"/>
        <w:spacing w:line="360" w:lineRule="auto"/>
        <w:jc w:val="left"/>
      </w:pPr>
      <w:r>
        <w:t>(4)把圆周率精确到小数点以后的第七位数字，即3.1415926和3.1415927之间；这项成果领先世界近千年。</w:t>
      </w:r>
    </w:p>
    <w:p>
      <w:pPr>
        <w:shd w:val="clear" w:color="auto" w:fill="auto"/>
        <w:spacing w:line="360" w:lineRule="auto"/>
        <w:jc w:val="left"/>
      </w:pPr>
      <w:r>
        <w:t>(5)这些成就在世界上都是领先的，是中国对世界（或人类）文明作出的伟大贡献。</w:t>
      </w:r>
    </w:p>
    <w:p>
      <w:pPr>
        <w:shd w:val="clear" w:color="auto" w:fill="auto"/>
        <w:spacing w:line="360" w:lineRule="auto"/>
        <w:jc w:val="left"/>
      </w:pPr>
    </w:p>
    <w:p>
      <w:pPr>
        <w:shd w:val="clear" w:color="auto" w:fill="auto"/>
        <w:spacing w:line="360" w:lineRule="auto"/>
        <w:jc w:val="left"/>
        <w:sectPr>
          <w:headerReference r:id="rId5" w:type="default"/>
          <w:footerReference r:id="rId6" w:type="default"/>
          <w:footerReference r:id="rId7" w:type="even"/>
          <w:pgSz w:w="11906" w:h="16838"/>
          <w:pgMar w:top="1440" w:right="1797" w:bottom="1440" w:left="1797" w:header="851" w:footer="992" w:gutter="0"/>
          <w:pgNumType w:fmt="decimal" w:start="1"/>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楷体">
    <w:panose1 w:val="02010609060101010101"/>
    <w:charset w:val="86"/>
    <w:family w:val="auto"/>
    <w:pitch w:val="default"/>
    <w:sig w:usb0="800002BF" w:usb1="38CF7CFA" w:usb2="00000016" w:usb3="00000000" w:csb0="00040001" w:csb1="00000000"/>
  </w:font>
  <w:font w:name="'Times New Roman'">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zSVju0AAAAAUBAAAPAAAAAAAAAAEAIAAAACIAAABk&#10;cnMvZG93bnJldi54bWxQSwECFAAUAAAACACHTuJA+k7mmg4CAAAHBAAADgAAAAAAAAABACAAAAAf&#10;AQAAZHJzL2Uyb0RvYy54bWxQSwUGAAAAAAYABgBZAQAAnwU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49"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540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p>
    <w:pPr>
      <w:tabs>
        <w:tab w:val="center" w:pos="4153"/>
        <w:tab w:val="right" w:pos="8306"/>
      </w:tabs>
      <w:snapToGrid w:val="0"/>
      <w:jc w:val="left"/>
      <w:rPr>
        <w:kern w:val="0"/>
        <w:sz w:val="2"/>
        <w:szCs w:val="2"/>
      </w:rPr>
    </w:pPr>
    <w:r>
      <w:rPr>
        <w:color w:val="FFFFFF"/>
        <w:sz w:val="2"/>
        <w:szCs w:val="2"/>
      </w:rPr>
      <w:pict>
        <v:shape id="_x0000_s2053" o:spid="_x0000_s2053"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4" o:spid="_x0000_s2054" o:spt="75" alt="学科网 zxxk.com" type="#_x0000_t75" style="position:absolute;left:0pt;margin-left:64.05pt;margin-top:-20.75pt;height:0.05pt;width:0.05pt;z-index:25166643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HP4ZNk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745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74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uXNVEPAgAABwQAAA4AAABkcnMvZTJvRG9jLnhtbK1TzY7TMBC+I/EO&#10;lu80aStW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TF/n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MuXNVEPAgAABwQAAA4AAAAAAAAAAQAgAAAA&#10;HwEAAGRycy9lMm9Eb2MueG1sUEsFBgAAAAAGAAYAWQEAAKAFA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rPr>
        <w:sz w:val="21"/>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950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BhlWFeEAIAAAcEAAAOAAAAAAAAAAEAIAAA&#10;AB8BAABkcnMvZTJvRG9jLnhtbFBLBQYAAAAABgAGAFkBAACh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2</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55" o:spt="75" alt="学科网 zxxk.com" type="#_x0000_t75" style="position:absolute;left:0pt;margin-left:351pt;margin-top:8.45pt;height:0.75pt;width:0.75pt;z-index:25166438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mirrorMargins w:val="1"/>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ODkyYzQwZjYwMGJmZmQ1YjI2NDRhYjEwZDgzNzYxODQifQ=="/>
  </w:docVars>
  <w:rsids>
    <w:rsidRoot w:val="00C806B0"/>
    <w:rsid w:val="00043B54"/>
    <w:rsid w:val="001D7A06"/>
    <w:rsid w:val="00284433"/>
    <w:rsid w:val="002A1EC6"/>
    <w:rsid w:val="002E035E"/>
    <w:rsid w:val="004151FC"/>
    <w:rsid w:val="006B16C5"/>
    <w:rsid w:val="00776133"/>
    <w:rsid w:val="008C07DE"/>
    <w:rsid w:val="00A30CCE"/>
    <w:rsid w:val="00AC3E9C"/>
    <w:rsid w:val="00BC4F14"/>
    <w:rsid w:val="00BF535F"/>
    <w:rsid w:val="00C02FC6"/>
    <w:rsid w:val="00C806B0"/>
    <w:rsid w:val="00E476EE"/>
    <w:rsid w:val="00EF035E"/>
    <w:rsid w:val="21BA2AAA"/>
    <w:rsid w:val="6C51666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iPriority="39"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4">
    <w:name w:val="Default Paragraph Font"/>
    <w:semiHidden/>
    <w:unhideWhenUsed/>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7"/>
    <w:unhideWhenUsed/>
    <w:uiPriority w:val="99"/>
    <w:pPr>
      <w:tabs>
        <w:tab w:val="center" w:pos="4153"/>
        <w:tab w:val="right" w:pos="8306"/>
      </w:tabs>
      <w:snapToGrid w:val="0"/>
      <w:jc w:val="left"/>
    </w:pPr>
    <w:rPr>
      <w:sz w:val="18"/>
      <w:szCs w:val="18"/>
    </w:rPr>
  </w:style>
  <w:style w:type="paragraph" w:styleId="3">
    <w:name w:val="header"/>
    <w:basedOn w:val="1"/>
    <w:link w:val="6"/>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6">
    <w:name w:val="页眉 字符"/>
    <w:basedOn w:val="4"/>
    <w:link w:val="3"/>
    <w:uiPriority w:val="99"/>
    <w:rPr>
      <w:sz w:val="18"/>
      <w:szCs w:val="18"/>
    </w:rPr>
  </w:style>
  <w:style w:type="character" w:customStyle="1" w:styleId="7">
    <w:name w:val="页脚 字符"/>
    <w:basedOn w:val="4"/>
    <w:link w:val="2"/>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header" Target="header1.xml"/><Relationship Id="rId4" Type="http://schemas.openxmlformats.org/officeDocument/2006/relationships/footer" Target="footer2.xml"/><Relationship Id="rId39" Type="http://schemas.openxmlformats.org/officeDocument/2006/relationships/fontTable" Target="fontTable.xml"/><Relationship Id="rId38" Type="http://schemas.openxmlformats.org/officeDocument/2006/relationships/customXml" Target="../customXml/item2.xml"/><Relationship Id="rId37" Type="http://schemas.openxmlformats.org/officeDocument/2006/relationships/customXml" Target="../customXml/item1.xml"/><Relationship Id="rId36" Type="http://schemas.openxmlformats.org/officeDocument/2006/relationships/image" Target="media/image29.png"/><Relationship Id="rId35" Type="http://schemas.openxmlformats.org/officeDocument/2006/relationships/image" Target="media/image28.png"/><Relationship Id="rId34" Type="http://schemas.openxmlformats.org/officeDocument/2006/relationships/image" Target="media/image27.png"/><Relationship Id="rId33" Type="http://schemas.openxmlformats.org/officeDocument/2006/relationships/image" Target="media/image26.png"/><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footer" Target="footer1.xml"/><Relationship Id="rId29" Type="http://schemas.openxmlformats.org/officeDocument/2006/relationships/image" Target="media/image22.png"/><Relationship Id="rId28" Type="http://schemas.openxmlformats.org/officeDocument/2006/relationships/image" Target="media/image21.jpeg"/><Relationship Id="rId27" Type="http://schemas.openxmlformats.org/officeDocument/2006/relationships/image" Target="media/image20.jpe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jpe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Info spid="_x0000_s2049"/>
    <customShpInfo spid="_x0000_s2052"/>
    <customShpInfo spid="_x0000_s2053"/>
    <customShpInfo spid="_x0000_s2054"/>
    <customShpInfo spid="_x0000_s205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8CE314-9BAF-4030-8F04-159C3E31C44C}">
  <ds:schemaRefs/>
</ds:datastoreItem>
</file>

<file path=docProps/app.xml><?xml version="1.0" encoding="utf-8"?>
<Properties xmlns="http://schemas.openxmlformats.org/officeDocument/2006/extended-properties" xmlns:vt="http://schemas.openxmlformats.org/officeDocument/2006/docPropsVTypes">
  <Template>Normal.dotm</Template>
  <Pages>18</Pages>
  <Words>9309</Words>
  <Characters>9784</Characters>
  <Lines>0</Lines>
  <Paragraphs>0</Paragraphs>
  <TotalTime>3</TotalTime>
  <ScaleCrop>false</ScaleCrop>
  <LinksUpToDate>false</LinksUpToDate>
  <CharactersWithSpaces>9952</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2017-07-19T12:07:00Z</dcterms:created>
  <dc:creator>Administrator</dc:creator>
  <cp:lastModifiedBy>Administrator</cp:lastModifiedBy>
  <dcterms:modified xsi:type="dcterms:W3CDTF">2022-12-14T11:05:44Z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