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12446000</wp:posOffset>
            </wp:positionV>
            <wp:extent cx="482600" cy="431800"/>
            <wp:effectExtent l="0" t="0" r="1270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482600" cy="431800"/>
                    </a:xfrm>
                    <a:prstGeom prst="rect">
                      <a:avLst/>
                    </a:prstGeom>
                  </pic:spPr>
                </pic:pic>
              </a:graphicData>
            </a:graphic>
          </wp:anchor>
        </w:drawing>
      </w:r>
      <w:r>
        <w:rPr>
          <w:rFonts w:ascii="黑体" w:hAnsi="黑体" w:eastAsia="黑体" w:cs="黑体"/>
          <w:b/>
          <w:sz w:val="30"/>
        </w:rPr>
        <w:t>2022-2023学年八年级语文上册</w:t>
      </w:r>
    </w:p>
    <w:p>
      <w:pPr>
        <w:shd w:val="clear" w:color="auto" w:fill="auto"/>
        <w:jc w:val="center"/>
        <w:rPr>
          <w:rFonts w:ascii="黑体" w:hAnsi="黑体" w:eastAsia="黑体" w:cs="黑体"/>
          <w:b/>
          <w:sz w:val="30"/>
        </w:rPr>
      </w:pPr>
      <w:r>
        <w:rPr>
          <w:rFonts w:ascii="黑体" w:hAnsi="黑体" w:eastAsia="黑体" w:cs="黑体"/>
          <w:b/>
          <w:sz w:val="30"/>
        </w:rPr>
        <w:t>第二单元</w:t>
      </w:r>
      <w:r>
        <w:rPr>
          <w:rFonts w:hint="eastAsia" w:ascii="黑体" w:hAnsi="黑体" w:eastAsia="黑体" w:cs="黑体"/>
          <w:b/>
          <w:sz w:val="30"/>
          <w:lang w:val="en-US" w:eastAsia="zh-CN"/>
        </w:rPr>
        <w:t>基础</w:t>
      </w:r>
      <w:r>
        <w:rPr>
          <w:rFonts w:ascii="黑体" w:hAnsi="黑体" w:eastAsia="黑体" w:cs="黑体"/>
          <w:b/>
          <w:sz w:val="30"/>
        </w:rPr>
        <w:t>知识过关训练</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1．下面各项中词语书写错误最少的一项是（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A．佃农</w:t>
      </w:r>
      <w:r>
        <w:rPr>
          <w:rFonts w:ascii="Times New Roman" w:hAnsi="Times New Roman" w:eastAsia="Times New Roman" w:cs="Times New Roman"/>
          <w:kern w:val="0"/>
          <w:sz w:val="24"/>
          <w:szCs w:val="24"/>
        </w:rPr>
        <w:t>    </w:t>
      </w:r>
      <w:r>
        <w:t>发髻</w:t>
      </w:r>
      <w:r>
        <w:rPr>
          <w:rFonts w:ascii="Times New Roman" w:hAnsi="Times New Roman" w:eastAsia="Times New Roman" w:cs="Times New Roman"/>
          <w:kern w:val="0"/>
          <w:sz w:val="24"/>
          <w:szCs w:val="24"/>
        </w:rPr>
        <w:t>    </w:t>
      </w:r>
      <w:r>
        <w:t>抑扬顿错</w:t>
      </w:r>
      <w:r>
        <w:rPr>
          <w:rFonts w:ascii="Times New Roman" w:hAnsi="Times New Roman" w:eastAsia="Times New Roman" w:cs="Times New Roman"/>
          <w:kern w:val="0"/>
          <w:sz w:val="24"/>
          <w:szCs w:val="24"/>
        </w:rPr>
        <w:t>    </w:t>
      </w:r>
      <w:r>
        <w:t>禁固思想</w:t>
      </w:r>
    </w:p>
    <w:p>
      <w:pPr>
        <w:shd w:val="clear" w:color="auto" w:fill="auto"/>
        <w:spacing w:line="360" w:lineRule="auto"/>
        <w:jc w:val="left"/>
      </w:pPr>
      <w:r>
        <w:t>B．妯娌</w:t>
      </w:r>
      <w:r>
        <w:rPr>
          <w:rFonts w:ascii="Times New Roman" w:hAnsi="Times New Roman" w:eastAsia="Times New Roman" w:cs="Times New Roman"/>
          <w:kern w:val="0"/>
          <w:sz w:val="24"/>
          <w:szCs w:val="24"/>
        </w:rPr>
        <w:t>    </w:t>
      </w:r>
      <w:r>
        <w:t>诘责</w:t>
      </w:r>
      <w:r>
        <w:rPr>
          <w:rFonts w:ascii="Times New Roman" w:hAnsi="Times New Roman" w:eastAsia="Times New Roman" w:cs="Times New Roman"/>
          <w:kern w:val="0"/>
          <w:sz w:val="24"/>
          <w:szCs w:val="24"/>
        </w:rPr>
        <w:t>    </w:t>
      </w:r>
      <w:r>
        <w:t>油光可见</w:t>
      </w:r>
      <w:r>
        <w:rPr>
          <w:rFonts w:ascii="Times New Roman" w:hAnsi="Times New Roman" w:eastAsia="Times New Roman" w:cs="Times New Roman"/>
          <w:kern w:val="0"/>
          <w:sz w:val="24"/>
          <w:szCs w:val="24"/>
        </w:rPr>
        <w:t>    </w:t>
      </w:r>
      <w:r>
        <w:t>为富不人</w:t>
      </w:r>
    </w:p>
    <w:p>
      <w:pPr>
        <w:shd w:val="clear" w:color="auto" w:fill="auto"/>
        <w:spacing w:line="360" w:lineRule="auto"/>
        <w:jc w:val="left"/>
      </w:pPr>
      <w:r>
        <w:t>C．粗糙</w:t>
      </w:r>
      <w:r>
        <w:rPr>
          <w:rFonts w:ascii="Times New Roman" w:hAnsi="Times New Roman" w:eastAsia="Times New Roman" w:cs="Times New Roman"/>
          <w:kern w:val="0"/>
          <w:sz w:val="24"/>
          <w:szCs w:val="24"/>
        </w:rPr>
        <w:t>    </w:t>
      </w:r>
      <w:r>
        <w:t>滞留</w:t>
      </w:r>
      <w:r>
        <w:rPr>
          <w:rFonts w:ascii="Times New Roman" w:hAnsi="Times New Roman" w:eastAsia="Times New Roman" w:cs="Times New Roman"/>
          <w:kern w:val="0"/>
          <w:sz w:val="24"/>
          <w:szCs w:val="24"/>
        </w:rPr>
        <w:t>    </w:t>
      </w:r>
      <w:r>
        <w:t>目光兮利</w:t>
      </w:r>
      <w:r>
        <w:rPr>
          <w:rFonts w:ascii="Times New Roman" w:hAnsi="Times New Roman" w:eastAsia="Times New Roman" w:cs="Times New Roman"/>
          <w:kern w:val="0"/>
          <w:sz w:val="24"/>
          <w:szCs w:val="24"/>
        </w:rPr>
        <w:t>    </w:t>
      </w:r>
      <w:r>
        <w:t>名门旺族</w:t>
      </w:r>
    </w:p>
    <w:p>
      <w:pPr>
        <w:shd w:val="clear" w:color="auto" w:fill="auto"/>
        <w:spacing w:line="360" w:lineRule="auto"/>
        <w:jc w:val="left"/>
      </w:pPr>
      <w:r>
        <w:t>D．甲胄</w:t>
      </w:r>
      <w:r>
        <w:rPr>
          <w:rFonts w:ascii="Times New Roman" w:hAnsi="Times New Roman" w:eastAsia="Times New Roman" w:cs="Times New Roman"/>
          <w:kern w:val="0"/>
          <w:sz w:val="24"/>
          <w:szCs w:val="24"/>
        </w:rPr>
        <w:t>    </w:t>
      </w:r>
      <w:r>
        <w:t>溺水</w:t>
      </w:r>
      <w:r>
        <w:rPr>
          <w:rFonts w:ascii="Times New Roman" w:hAnsi="Times New Roman" w:eastAsia="Times New Roman" w:cs="Times New Roman"/>
          <w:kern w:val="0"/>
          <w:sz w:val="24"/>
          <w:szCs w:val="24"/>
        </w:rPr>
        <w:t>    </w:t>
      </w:r>
      <w:r>
        <w:t>粗制烂造</w:t>
      </w:r>
      <w:r>
        <w:rPr>
          <w:rFonts w:ascii="Times New Roman" w:hAnsi="Times New Roman" w:eastAsia="Times New Roman" w:cs="Times New Roman"/>
          <w:kern w:val="0"/>
          <w:sz w:val="24"/>
          <w:szCs w:val="24"/>
        </w:rPr>
        <w:t>    </w:t>
      </w:r>
      <w:r>
        <w:t>藏污纳垢</w:t>
      </w:r>
    </w:p>
    <w:p>
      <w:pPr>
        <w:shd w:val="clear" w:color="auto" w:fill="auto"/>
        <w:spacing w:line="360" w:lineRule="auto"/>
        <w:jc w:val="left"/>
      </w:pPr>
      <w:r>
        <w:t>2．下面各项中加点字的注音错误最多的一项是（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A．解</w:t>
      </w:r>
      <w:r>
        <w:rPr>
          <w:u w:val="none"/>
          <w:em w:val="dot"/>
        </w:rPr>
        <w:t>剖</w:t>
      </w:r>
      <w:r>
        <w:t>（pō）</w:t>
      </w:r>
      <w:r>
        <w:rPr>
          <w:rFonts w:ascii="Times New Roman" w:hAnsi="Times New Roman" w:eastAsia="Times New Roman" w:cs="Times New Roman"/>
          <w:kern w:val="0"/>
          <w:sz w:val="24"/>
          <w:szCs w:val="24"/>
        </w:rPr>
        <w:t>   </w:t>
      </w:r>
      <w:r>
        <w:t>不</w:t>
      </w:r>
      <w:r>
        <w:rPr>
          <w:u w:val="none"/>
          <w:em w:val="dot"/>
        </w:rPr>
        <w:t>逊</w:t>
      </w:r>
      <w:r>
        <w:t xml:space="preserve">（xùn） </w:t>
      </w:r>
      <w:r>
        <w:rPr>
          <w:u w:val="none"/>
          <w:em w:val="dot"/>
        </w:rPr>
        <w:t>系</w:t>
      </w:r>
      <w:r>
        <w:t>住（xì）</w:t>
      </w:r>
      <w:r>
        <w:rPr>
          <w:rFonts w:ascii="Times New Roman" w:hAnsi="Times New Roman" w:eastAsia="Times New Roman" w:cs="Times New Roman"/>
          <w:kern w:val="0"/>
          <w:sz w:val="24"/>
          <w:szCs w:val="24"/>
        </w:rPr>
        <w:t>    </w:t>
      </w:r>
      <w:r>
        <w:rPr>
          <w:u w:val="none"/>
          <w:em w:val="dot"/>
        </w:rPr>
        <w:t>杳</w:t>
      </w:r>
      <w:r>
        <w:t>无消息（yǎo）</w:t>
      </w:r>
    </w:p>
    <w:p>
      <w:pPr>
        <w:shd w:val="clear" w:color="auto" w:fill="auto"/>
        <w:spacing w:line="360" w:lineRule="auto"/>
        <w:jc w:val="left"/>
      </w:pPr>
      <w:r>
        <w:t>B．胡</w:t>
      </w:r>
      <w:r>
        <w:rPr>
          <w:u w:val="none"/>
          <w:em w:val="dot"/>
        </w:rPr>
        <w:t>髭</w:t>
      </w:r>
      <w:r>
        <w:t>（cì）</w:t>
      </w:r>
      <w:r>
        <w:rPr>
          <w:rFonts w:ascii="Times New Roman" w:hAnsi="Times New Roman" w:eastAsia="Times New Roman" w:cs="Times New Roman"/>
          <w:kern w:val="0"/>
          <w:sz w:val="24"/>
          <w:szCs w:val="24"/>
        </w:rPr>
        <w:t>    </w:t>
      </w:r>
      <w:r>
        <w:rPr>
          <w:u w:val="none"/>
          <w:em w:val="dot"/>
        </w:rPr>
        <w:t>瞥</w:t>
      </w:r>
      <w:r>
        <w:t>见（piē） 尧</w:t>
      </w:r>
      <w:r>
        <w:rPr>
          <w:u w:val="none"/>
          <w:em w:val="dot"/>
        </w:rPr>
        <w:t>舜</w:t>
      </w:r>
      <w:r>
        <w:t>（yáo）</w:t>
      </w:r>
      <w:r>
        <w:rPr>
          <w:rFonts w:ascii="Times New Roman" w:hAnsi="Times New Roman" w:eastAsia="Times New Roman" w:cs="Times New Roman"/>
          <w:kern w:val="0"/>
          <w:sz w:val="24"/>
          <w:szCs w:val="24"/>
        </w:rPr>
        <w:t>   </w:t>
      </w:r>
      <w:r>
        <w:t>意趣</w:t>
      </w:r>
      <w:r>
        <w:rPr>
          <w:u w:val="none"/>
          <w:em w:val="dot"/>
        </w:rPr>
        <w:t>盎</w:t>
      </w:r>
      <w:r>
        <w:t>然（àng）</w:t>
      </w:r>
    </w:p>
    <w:p>
      <w:pPr>
        <w:shd w:val="clear" w:color="auto" w:fill="auto"/>
        <w:spacing w:line="360" w:lineRule="auto"/>
        <w:jc w:val="left"/>
      </w:pPr>
      <w:r>
        <w:t>C．</w:t>
      </w:r>
      <w:r>
        <w:rPr>
          <w:u w:val="none"/>
          <w:em w:val="dot"/>
        </w:rPr>
        <w:t>捕</w:t>
      </w:r>
      <w:r>
        <w:t>获（pǔ）</w:t>
      </w:r>
      <w:r>
        <w:rPr>
          <w:rFonts w:ascii="Times New Roman" w:hAnsi="Times New Roman" w:eastAsia="Times New Roman" w:cs="Times New Roman"/>
          <w:kern w:val="0"/>
          <w:sz w:val="24"/>
          <w:szCs w:val="24"/>
        </w:rPr>
        <w:t>   </w:t>
      </w:r>
      <w:r>
        <w:t>芋</w:t>
      </w:r>
      <w:r>
        <w:rPr>
          <w:u w:val="none"/>
          <w:em w:val="dot"/>
        </w:rPr>
        <w:t>梗</w:t>
      </w:r>
      <w:r>
        <w:t>（ɡěnɡ） 发</w:t>
      </w:r>
      <w:r>
        <w:rPr>
          <w:u w:val="none"/>
          <w:em w:val="dot"/>
        </w:rPr>
        <w:t>髻</w:t>
      </w:r>
      <w:r>
        <w:t>（jì）</w:t>
      </w:r>
      <w:r>
        <w:rPr>
          <w:rFonts w:ascii="Times New Roman" w:hAnsi="Times New Roman" w:eastAsia="Times New Roman" w:cs="Times New Roman"/>
          <w:kern w:val="0"/>
          <w:sz w:val="24"/>
          <w:szCs w:val="24"/>
        </w:rPr>
        <w:t>     </w:t>
      </w:r>
      <w:r>
        <w:t>深</w:t>
      </w:r>
      <w:r>
        <w:rPr>
          <w:u w:val="none"/>
          <w:em w:val="dot"/>
        </w:rPr>
        <w:t>恶</w:t>
      </w:r>
      <w:r>
        <w:t>痛疾（wù）</w:t>
      </w:r>
    </w:p>
    <w:p>
      <w:pPr>
        <w:shd w:val="clear" w:color="auto" w:fill="auto"/>
        <w:spacing w:line="360" w:lineRule="auto"/>
        <w:jc w:val="left"/>
      </w:pPr>
      <w:r>
        <w:t>D．</w:t>
      </w:r>
      <w:r>
        <w:rPr>
          <w:u w:val="none"/>
          <w:em w:val="dot"/>
        </w:rPr>
        <w:t>匿</w:t>
      </w:r>
      <w:r>
        <w:t>名（nì）</w:t>
      </w:r>
      <w:r>
        <w:rPr>
          <w:rFonts w:ascii="Times New Roman" w:hAnsi="Times New Roman" w:eastAsia="Times New Roman" w:cs="Times New Roman"/>
          <w:kern w:val="0"/>
          <w:sz w:val="24"/>
          <w:szCs w:val="24"/>
        </w:rPr>
        <w:t>   </w:t>
      </w:r>
      <w:r>
        <w:rPr>
          <w:u w:val="none"/>
          <w:em w:val="dot"/>
        </w:rPr>
        <w:t>畸</w:t>
      </w:r>
      <w:r>
        <w:t xml:space="preserve">形（qí） </w:t>
      </w:r>
      <w:r>
        <w:rPr>
          <w:u w:val="none"/>
          <w:em w:val="dot"/>
        </w:rPr>
        <w:t>诘</w:t>
      </w:r>
      <w:r>
        <w:t>责（jié）</w:t>
      </w:r>
      <w:r>
        <w:rPr>
          <w:rFonts w:ascii="Times New Roman" w:hAnsi="Times New Roman" w:eastAsia="Times New Roman" w:cs="Times New Roman"/>
          <w:kern w:val="0"/>
          <w:sz w:val="24"/>
          <w:szCs w:val="24"/>
        </w:rPr>
        <w:t>    </w:t>
      </w:r>
      <w:r>
        <w:rPr>
          <w:u w:val="none"/>
          <w:em w:val="dot"/>
        </w:rPr>
        <w:t>屏</w:t>
      </w:r>
      <w:r>
        <w:t>息敛声（bǐng）</w:t>
      </w:r>
    </w:p>
    <w:p>
      <w:pPr>
        <w:shd w:val="clear" w:color="auto" w:fill="auto"/>
        <w:spacing w:line="360" w:lineRule="auto"/>
        <w:jc w:val="left"/>
      </w:pPr>
      <w:r>
        <w:t>3．下列作品、作家及内容搭配有误的一项是（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A．《藤野先生》——《朝花夕拾》——鲁迅——藤野先生</w:t>
      </w:r>
    </w:p>
    <w:p>
      <w:pPr>
        <w:shd w:val="clear" w:color="auto" w:fill="auto"/>
        <w:spacing w:line="360" w:lineRule="auto"/>
        <w:jc w:val="left"/>
      </w:pPr>
      <w:r>
        <w:t>B．《回忆我的母亲》——《朱德选集》——朱德——母亲</w:t>
      </w:r>
    </w:p>
    <w:p>
      <w:pPr>
        <w:shd w:val="clear" w:color="auto" w:fill="auto"/>
        <w:spacing w:line="360" w:lineRule="auto"/>
        <w:jc w:val="left"/>
      </w:pPr>
      <w:r>
        <w:t>C．《列夫·托尔斯泰》——《名人传》—一茨威格——列夫·托尔斯泰</w:t>
      </w:r>
    </w:p>
    <w:p>
      <w:pPr>
        <w:shd w:val="clear" w:color="auto" w:fill="auto"/>
        <w:spacing w:line="360" w:lineRule="auto"/>
        <w:jc w:val="left"/>
      </w:pPr>
      <w:r>
        <w:t>D．《美丽的颜色》——《居里夫人传》—一艾芙·居里——居里夫妇</w:t>
      </w:r>
    </w:p>
    <w:p>
      <w:pPr>
        <w:shd w:val="clear" w:color="auto" w:fill="auto"/>
        <w:spacing w:line="360" w:lineRule="auto"/>
        <w:jc w:val="left"/>
      </w:pPr>
      <w:r>
        <w:t>4．下列句子中没有语病的一项是（ ）</w:t>
      </w:r>
    </w:p>
    <w:p>
      <w:pPr>
        <w:shd w:val="clear" w:color="auto" w:fill="auto"/>
        <w:spacing w:line="360" w:lineRule="auto"/>
        <w:jc w:val="left"/>
      </w:pPr>
      <w:r>
        <w:t>A．老年人发生心力衰竭的主要原因是由劳累、用脑过度、精神紧张、食盐过多等造成的。</w:t>
      </w:r>
    </w:p>
    <w:p>
      <w:pPr>
        <w:shd w:val="clear" w:color="auto" w:fill="auto"/>
        <w:spacing w:line="360" w:lineRule="auto"/>
        <w:jc w:val="left"/>
      </w:pPr>
      <w:r>
        <w:t>B．为了防止这类事故不再发生，我们加强了交通安全教育。</w:t>
      </w:r>
    </w:p>
    <w:p>
      <w:pPr>
        <w:shd w:val="clear" w:color="auto" w:fill="auto"/>
        <w:spacing w:line="360" w:lineRule="auto"/>
        <w:jc w:val="left"/>
      </w:pPr>
      <w:r>
        <w:t>C．每天傍晚时分，身体瘦弱的张教授的父亲，总喜欢在这条幽静的小道上散步。</w:t>
      </w:r>
    </w:p>
    <w:p>
      <w:pPr>
        <w:shd w:val="clear" w:color="auto" w:fill="auto"/>
        <w:spacing w:line="360" w:lineRule="auto"/>
        <w:jc w:val="left"/>
      </w:pPr>
      <w:r>
        <w:t>D．在信息时代，一个人是否具有快速阅读能力决定着一个人成就的大小。</w:t>
      </w:r>
    </w:p>
    <w:p>
      <w:pPr>
        <w:shd w:val="clear" w:color="auto" w:fill="auto"/>
        <w:spacing w:line="360" w:lineRule="auto"/>
        <w:jc w:val="left"/>
      </w:pPr>
      <w:r>
        <w:t>5．下列有关传统文化常识的表述不正确的一项是（ ）</w:t>
      </w:r>
    </w:p>
    <w:p>
      <w:pPr>
        <w:shd w:val="clear" w:color="auto" w:fill="auto"/>
        <w:spacing w:line="360" w:lineRule="auto"/>
        <w:jc w:val="left"/>
      </w:pPr>
      <w:r>
        <w:t>A．“九”为阳数，两九相重，故农历九月初九为“重阳”。重阳时节，秋高气爽，风清月洁，故有登高望远、赏菊赋诗、赐菊花图、插茱萸等习俗。</w:t>
      </w:r>
    </w:p>
    <w:p>
      <w:pPr>
        <w:shd w:val="clear" w:color="auto" w:fill="auto"/>
        <w:spacing w:line="360" w:lineRule="auto"/>
        <w:jc w:val="left"/>
      </w:pPr>
      <w:r>
        <w:t>B．清明节是中国农历“二十四节气”中“清明”这一节气的那天，按农历算在三月上半月，传统习俗有：扫墓、踏青、荡秋千、放风筝、插柳戴花等。</w:t>
      </w:r>
    </w:p>
    <w:p>
      <w:pPr>
        <w:shd w:val="clear" w:color="auto" w:fill="auto"/>
        <w:spacing w:line="360" w:lineRule="auto"/>
        <w:jc w:val="left"/>
      </w:pPr>
      <w:r>
        <w:t>C．生肖又称属相，古代术数家拿十二种动物来配十二地支，如子为鼠，丑为牛，某人生在某年就肖某物，如卯年生的肖蛇，亥年生的肖猪。</w:t>
      </w:r>
    </w:p>
    <w:p>
      <w:pPr>
        <w:shd w:val="clear" w:color="auto" w:fill="auto"/>
        <w:spacing w:line="360" w:lineRule="auto"/>
        <w:jc w:val="left"/>
      </w:pPr>
      <w:r>
        <w:t>D．小玲的生肖属相是猴，弟弟比她小2岁，小玲要挑选一款生肖属相的玩具送给弟弟作为生日礼物，她可以选择一只可爱的机器狗。</w:t>
      </w:r>
    </w:p>
    <w:p>
      <w:pPr>
        <w:shd w:val="clear" w:color="auto" w:fill="auto"/>
        <w:spacing w:line="360" w:lineRule="auto"/>
        <w:jc w:val="left"/>
      </w:pPr>
      <w:r>
        <w:t>6．给下列句子排序，</w:t>
      </w:r>
      <w:r>
        <w:rPr>
          <w:u w:val="none"/>
          <w:em w:val="dot"/>
        </w:rPr>
        <w:t>最恰当</w:t>
      </w:r>
      <w:r>
        <w:t>的一项是（</w:t>
      </w:r>
      <w:r>
        <w:rPr>
          <w:rFonts w:ascii="Times New Roman" w:hAnsi="Times New Roman" w:eastAsia="Times New Roman" w:cs="Times New Roman"/>
          <w:kern w:val="0"/>
          <w:sz w:val="24"/>
          <w:szCs w:val="24"/>
        </w:rPr>
        <w:t>   </w:t>
      </w:r>
      <w:r>
        <w:t>）</w:t>
      </w:r>
    </w:p>
    <w:p>
      <w:pPr>
        <w:shd w:val="clear" w:color="auto" w:fill="auto"/>
        <w:spacing w:line="360" w:lineRule="auto"/>
        <w:jc w:val="left"/>
        <w:rPr>
          <w:rFonts w:ascii="楷体" w:hAnsi="楷体" w:eastAsia="楷体" w:cs="楷体"/>
        </w:rPr>
      </w:pPr>
      <w:r>
        <w:rPr>
          <w:rFonts w:ascii="楷体" w:hAnsi="楷体" w:eastAsia="楷体" w:cs="楷体"/>
        </w:rPr>
        <w:t>①不过，应当看到，博大精深的中华文明，不单单是靠一部或几部经典就能整体建构起来的。</w:t>
      </w:r>
    </w:p>
    <w:p>
      <w:pPr>
        <w:shd w:val="clear" w:color="auto" w:fill="auto"/>
        <w:spacing w:line="360" w:lineRule="auto"/>
        <w:jc w:val="left"/>
        <w:rPr>
          <w:rFonts w:ascii="楷体" w:hAnsi="楷体" w:eastAsia="楷体" w:cs="楷体"/>
        </w:rPr>
      </w:pPr>
      <w:r>
        <w:rPr>
          <w:rFonts w:ascii="楷体" w:hAnsi="楷体" w:eastAsia="楷体" w:cs="楷体"/>
        </w:rPr>
        <w:t>②近代以后，我们从先进的西学中“取经”。</w:t>
      </w:r>
    </w:p>
    <w:p>
      <w:pPr>
        <w:shd w:val="clear" w:color="auto" w:fill="auto"/>
        <w:spacing w:line="360" w:lineRule="auto"/>
        <w:jc w:val="left"/>
        <w:rPr>
          <w:rFonts w:ascii="楷体" w:hAnsi="楷体" w:eastAsia="楷体" w:cs="楷体"/>
        </w:rPr>
      </w:pPr>
      <w:r>
        <w:rPr>
          <w:rFonts w:ascii="楷体" w:hAnsi="楷体" w:eastAsia="楷体" w:cs="楷体"/>
        </w:rPr>
        <w:t>③中华文明延续、传承，经典以及对经典的不断诠释功不可没。</w:t>
      </w:r>
    </w:p>
    <w:p>
      <w:pPr>
        <w:shd w:val="clear" w:color="auto" w:fill="auto"/>
        <w:spacing w:line="360" w:lineRule="auto"/>
        <w:jc w:val="left"/>
        <w:rPr>
          <w:rFonts w:ascii="楷体" w:hAnsi="楷体" w:eastAsia="楷体" w:cs="楷体"/>
        </w:rPr>
      </w:pPr>
      <w:r>
        <w:rPr>
          <w:rFonts w:ascii="楷体" w:hAnsi="楷体" w:eastAsia="楷体" w:cs="楷体"/>
        </w:rPr>
        <w:t>④自“五四”时期始，中国共产党人又从马克思主义文化经典中汲取精神营养，进一步丰富和完善了中国人的认知方式、思维方式、实践方式等，极大地改变了社会面貌，推动中国走向更加开放和进步的现代化道路。</w:t>
      </w:r>
    </w:p>
    <w:p>
      <w:pPr>
        <w:shd w:val="clear" w:color="auto" w:fill="auto"/>
        <w:spacing w:line="360" w:lineRule="auto"/>
        <w:jc w:val="left"/>
        <w:rPr>
          <w:rFonts w:ascii="楷体" w:hAnsi="楷体" w:eastAsia="楷体" w:cs="楷体"/>
        </w:rPr>
      </w:pPr>
      <w:r>
        <w:rPr>
          <w:rFonts w:ascii="楷体" w:hAnsi="楷体" w:eastAsia="楷体" w:cs="楷体"/>
        </w:rPr>
        <w:t>⑤中国古代典籍除了“经”以外，还有大量的史、子、集以及各家学派浩如烟海的文化资源。</w:t>
      </w:r>
    </w:p>
    <w:p>
      <w:pPr>
        <w:shd w:val="clear" w:color="auto" w:fill="auto"/>
        <w:tabs>
          <w:tab w:val="left" w:pos="2078"/>
          <w:tab w:val="left" w:pos="4156"/>
          <w:tab w:val="left" w:pos="6234"/>
        </w:tabs>
        <w:spacing w:line="360" w:lineRule="auto"/>
        <w:jc w:val="left"/>
      </w:pPr>
      <w:r>
        <w:t>A．③①⑤④②</w:t>
      </w:r>
      <w:r>
        <w:tab/>
      </w:r>
      <w:r>
        <w:t>B．⑤②④③①</w:t>
      </w:r>
      <w:r>
        <w:tab/>
      </w:r>
      <w:r>
        <w:t>C．②④③①⑤</w:t>
      </w:r>
      <w:r>
        <w:tab/>
      </w:r>
      <w:r>
        <w:t>D．③①⑤②④</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二、语言表达</w:t>
      </w:r>
    </w:p>
    <w:p>
      <w:pPr>
        <w:shd w:val="clear" w:color="auto" w:fill="auto"/>
        <w:spacing w:line="360" w:lineRule="auto"/>
        <w:jc w:val="left"/>
      </w:pPr>
      <w:r>
        <w:t>7．请将下面的内容概括为一句话新闻。（不超过25字）</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本报北京12月6日电</w:t>
      </w:r>
      <w:r>
        <w:rPr>
          <w:rFonts w:ascii="Times New Roman" w:hAnsi="Times New Roman" w:eastAsia="Times New Roman" w:cs="Times New Roman"/>
          <w:kern w:val="0"/>
          <w:sz w:val="24"/>
          <w:szCs w:val="24"/>
        </w:rPr>
        <w:t>  </w:t>
      </w:r>
      <w:r>
        <w:rPr>
          <w:rFonts w:ascii="楷体" w:hAnsi="楷体" w:eastAsia="楷体" w:cs="楷体"/>
        </w:rPr>
        <w:t>中国载人航天工程办公室透露，“天宫课堂”第一课定于12月9日15时40分开始，神舟十三号乘组航天员翟志刚、王亚平、叶光富将在空间站进行太空授课。这是中国空间站首次太空授课。</w:t>
      </w:r>
    </w:p>
    <w:p>
      <w:pPr>
        <w:shd w:val="clear" w:color="auto" w:fill="auto"/>
        <w:spacing w:line="360" w:lineRule="auto"/>
        <w:ind w:firstLine="420"/>
        <w:jc w:val="left"/>
        <w:rPr>
          <w:rFonts w:ascii="楷体" w:hAnsi="楷体" w:eastAsia="楷体" w:cs="楷体"/>
        </w:rPr>
      </w:pPr>
      <w:r>
        <w:rPr>
          <w:rFonts w:ascii="楷体" w:hAnsi="楷体" w:eastAsia="楷体" w:cs="楷体"/>
        </w:rPr>
        <w:t>本次太空授课活动将采取天地互动方式进行，在中国科技馆设置地面主课堂，在广西南宁、四川汶川、香港、澳门设置地面分课堂。届时，3名航天员将在轨介绍展示中国空间站工作生活场景，演示微重力环境下细胞学实验、物体运动、液体表面张力等现象，并与地面课堂进行实时交流，传播载人航天知识，激发广大青少年对科学的兴趣。</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pPr>
      <w:r>
        <w:t>8．八（1）班开展“诚信”主题活动，请你参与活动。</w:t>
      </w:r>
    </w:p>
    <w:p>
      <w:pPr>
        <w:shd w:val="clear" w:color="auto" w:fill="auto"/>
        <w:spacing w:line="360" w:lineRule="auto"/>
        <w:jc w:val="left"/>
      </w:pPr>
      <w:r>
        <w:t>(1)引经据典话诚信</w:t>
      </w:r>
    </w:p>
    <w:p>
      <w:pPr>
        <w:shd w:val="clear" w:color="auto" w:fill="auto"/>
        <w:spacing w:line="360" w:lineRule="auto"/>
        <w:jc w:val="left"/>
      </w:pPr>
      <w:r>
        <w:t>班里布置同学们搜集有关诚信的材料，你在上网百度时看到了这样一张图片，准备下载保存下来，你的妹妹看见了，让你给她讲讲图片的故事。</w:t>
      </w:r>
    </w:p>
    <w:p>
      <w:pPr>
        <w:shd w:val="clear" w:color="auto" w:fill="auto"/>
        <w:spacing w:line="360" w:lineRule="auto"/>
        <w:jc w:val="center"/>
      </w:pPr>
      <w:r>
        <w:drawing>
          <wp:inline distT="0" distB="0" distL="114300" distR="114300">
            <wp:extent cx="2790825" cy="2476500"/>
            <wp:effectExtent l="0" t="0" r="13335" b="762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790825" cy="2476500"/>
                    </a:xfrm>
                    <a:prstGeom prst="rect">
                      <a:avLst/>
                    </a:prstGeom>
                  </pic:spPr>
                </pic:pic>
              </a:graphicData>
            </a:graphic>
          </wp:inline>
        </w:drawing>
      </w:r>
    </w:p>
    <w:p>
      <w:pPr>
        <w:shd w:val="clear" w:color="auto" w:fill="auto"/>
        <w:spacing w:line="360" w:lineRule="auto"/>
        <w:jc w:val="left"/>
      </w:pPr>
      <w:r>
        <w:t>(2)自我做起议诚信</w:t>
      </w:r>
    </w:p>
    <w:p>
      <w:pPr>
        <w:shd w:val="clear" w:color="auto" w:fill="auto"/>
        <w:spacing w:line="360" w:lineRule="auto"/>
        <w:jc w:val="left"/>
      </w:pPr>
      <w:r>
        <w:t>作为中学生怎样做到诚信呢？班里的同学讨论的热火朝天。下面是两个同学的发言，你认为他们两个争论的主题是什么？并谈谈你对此的观点。</w:t>
      </w:r>
    </w:p>
    <w:p>
      <w:pPr>
        <w:shd w:val="clear" w:color="auto" w:fill="auto"/>
        <w:spacing w:line="360" w:lineRule="auto"/>
        <w:ind w:firstLine="420"/>
        <w:jc w:val="left"/>
        <w:rPr>
          <w:rFonts w:ascii="楷体" w:hAnsi="楷体" w:eastAsia="楷体" w:cs="楷体"/>
        </w:rPr>
      </w:pPr>
      <w:r>
        <w:rPr>
          <w:rFonts w:ascii="楷体" w:hAnsi="楷体" w:eastAsia="楷体" w:cs="楷体"/>
        </w:rPr>
        <w:t>A同学：我认为考试必须讲诚信，讲诚信有百利而无一害，只有诚信考试才有利于我们的学习，促进我们健康成长。</w:t>
      </w:r>
    </w:p>
    <w:p>
      <w:pPr>
        <w:shd w:val="clear" w:color="auto" w:fill="auto"/>
        <w:spacing w:line="360" w:lineRule="auto"/>
        <w:ind w:firstLine="420"/>
        <w:jc w:val="left"/>
        <w:rPr>
          <w:rFonts w:ascii="楷体" w:hAnsi="楷体" w:eastAsia="楷体" w:cs="楷体"/>
        </w:rPr>
      </w:pPr>
      <w:r>
        <w:rPr>
          <w:rFonts w:ascii="楷体" w:hAnsi="楷体" w:eastAsia="楷体" w:cs="楷体"/>
        </w:rPr>
        <w:t>B同学：我们不懂装懂，抄袭偷看，在班中充当南郭先生，不但可以避免家长的棍棒教育，而且还能受到老师的表扬。反正学习的内容生活里又用不到。</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val="en-US" w:eastAsia="zh-CN"/>
        </w:rPr>
        <w:t>三</w:t>
      </w:r>
      <w:r>
        <w:rPr>
          <w:rFonts w:ascii="宋体" w:hAnsi="宋体" w:eastAsia="宋体" w:cs="宋体"/>
          <w:b/>
          <w:sz w:val="21"/>
        </w:rPr>
        <w:t>、现代文阅读</w:t>
      </w:r>
    </w:p>
    <w:p>
      <w:pPr>
        <w:shd w:val="clear" w:color="auto" w:fill="auto"/>
        <w:spacing w:line="360" w:lineRule="auto"/>
        <w:jc w:val="left"/>
      </w:pPr>
      <w:r>
        <w:rPr>
          <w:rFonts w:hint="eastAsia"/>
          <w:lang w:eastAsia="zh-CN"/>
        </w:rPr>
        <w:t>（</w:t>
      </w:r>
      <w:r>
        <w:rPr>
          <w:rFonts w:hint="eastAsia"/>
          <w:lang w:val="en-US" w:eastAsia="zh-CN"/>
        </w:rPr>
        <w:t>一</w:t>
      </w:r>
      <w:r>
        <w:rPr>
          <w:rFonts w:hint="eastAsia"/>
          <w:lang w:eastAsia="zh-CN"/>
        </w:rPr>
        <w:t>）</w:t>
      </w:r>
      <w:r>
        <w:t>阅读下面的文章，完成下面小题。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我离开仙台之后，就多年没有照过相，又因为状况也无聊，说起来无非使他失望，便连信也怕敢写了。经过的年月一多，话更无从说起，所以虽然有时想写信，却又难以下笔，这样的一直到现在，竟没有寄过一封信和一张照片。从他那一面看来，是一去之后，杳无消息了。</w:t>
      </w:r>
    </w:p>
    <w:p>
      <w:pPr>
        <w:shd w:val="clear" w:color="auto" w:fill="auto"/>
        <w:spacing w:line="360" w:lineRule="auto"/>
        <w:ind w:firstLine="420"/>
        <w:jc w:val="left"/>
        <w:rPr>
          <w:rFonts w:ascii="楷体" w:hAnsi="楷体" w:eastAsia="楷体" w:cs="楷体"/>
        </w:rPr>
      </w:pPr>
      <w:r>
        <w:rPr>
          <w:rFonts w:ascii="楷体" w:hAnsi="楷体" w:eastAsia="楷体" w:cs="楷体"/>
        </w:rPr>
        <w:t>②但不知怎地，我总还时时记起他，在我所认为我师的之中，他是最使我感激，给我鼓励的一个。有时我常常想：他的对于我的热心的希望，不倦的教诲，小而言之，是为中国，就是希望中国有新的医学；大而言之，是为学术，就是希望新的医学传到中国去。他的性格，在我的眼里和心里是伟大的，虽然他的姓名并不为许多人所知道。</w:t>
      </w:r>
    </w:p>
    <w:p>
      <w:pPr>
        <w:shd w:val="clear" w:color="auto" w:fill="auto"/>
        <w:spacing w:line="360" w:lineRule="auto"/>
        <w:ind w:firstLine="420"/>
        <w:jc w:val="left"/>
        <w:rPr>
          <w:rFonts w:ascii="楷体" w:hAnsi="楷体" w:eastAsia="楷体" w:cs="楷体"/>
        </w:rPr>
      </w:pPr>
      <w:r>
        <w:rPr>
          <w:rFonts w:ascii="楷体" w:hAnsi="楷体" w:eastAsia="楷体" w:cs="楷体"/>
        </w:rPr>
        <w:t>③他所改正的讲义，我曾经订成三厚本，收藏着的，将作为永久的纪念。不幸七年前迁居的时候，中途毁坏了一口书箱，失去了半箱书，恰巧这讲义也遗失在内了。责成运送局去找寻，寂无回信。只有他的照相至今挂在我北京寓居的东墙上，书桌对面。每当夜间疲倦，正想偷懒时，仰面在灯光中瞥见他黑瘦的面貌，似乎正要说出抑扬顿挫的话来，便使我忽又良心发现，而且增加勇气了，于是点上一枝烟，再继续写些为“正人君子”之流所深恶痛疾的文字。</w:t>
      </w:r>
    </w:p>
    <w:p>
      <w:pPr>
        <w:shd w:val="clear" w:color="auto" w:fill="auto"/>
        <w:spacing w:line="360" w:lineRule="auto"/>
        <w:jc w:val="right"/>
      </w:pPr>
      <w:r>
        <w:t>（节选自《藤野先生》）</w:t>
      </w:r>
    </w:p>
    <w:p>
      <w:pPr>
        <w:shd w:val="clear" w:color="auto" w:fill="auto"/>
        <w:spacing w:line="360" w:lineRule="auto"/>
        <w:jc w:val="left"/>
      </w:pPr>
      <w:r>
        <w:t>9．用一句话概括选段的内容。</w:t>
      </w:r>
    </w:p>
    <w:p>
      <w:pPr>
        <w:shd w:val="clear" w:color="auto" w:fill="auto"/>
        <w:spacing w:line="360" w:lineRule="auto"/>
        <w:jc w:val="left"/>
      </w:pPr>
      <w:r>
        <w:t>10．“每当夜间疲倦，正想偷懒时，仰面在灯光中瞥见他黑瘦的面貌，似乎正要说出抑扬顿挫的话来”一句中加点的“似乎”可否去掉，为什么？</w:t>
      </w:r>
    </w:p>
    <w:p>
      <w:pPr>
        <w:shd w:val="clear" w:color="auto" w:fill="auto"/>
        <w:spacing w:line="360" w:lineRule="auto"/>
        <w:jc w:val="left"/>
      </w:pPr>
      <w:r>
        <w:t>11．“于是点上一枝烟，再继续写些为‘正人君子’之流所深恶痛疾的文字。”一句所使用的修辞方法是：_______________，“正人君子”的引号的作用是_______________。</w:t>
      </w:r>
    </w:p>
    <w:p>
      <w:pPr>
        <w:shd w:val="clear" w:color="auto" w:fill="auto"/>
        <w:spacing w:line="360" w:lineRule="auto"/>
        <w:jc w:val="left"/>
      </w:pPr>
      <w:r>
        <w:t>12．“我”用哪些具体行动表达了对藤野先生的怀念之情？</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w:t>
      </w:r>
      <w:r>
        <w:rPr>
          <w:rFonts w:hint="eastAsia"/>
          <w:lang w:val="en-US" w:eastAsia="zh-CN"/>
        </w:rPr>
        <w:t>二</w:t>
      </w:r>
      <w:r>
        <w:rPr>
          <w:rFonts w:hint="eastAsia"/>
          <w:lang w:eastAsia="zh-CN"/>
        </w:rPr>
        <w:t>）</w:t>
      </w:r>
      <w:r>
        <w:t>阅读下面的文字，完成下面小题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突然，客人惊奇地屏住了呼吸，只见面前的小个子那对浓似灌木丛的眉毛下面，一对灰色的眼睛射出一道黑豹似的目光，虽然每个见过托尔斯泰的人都谈过这种犀利目光，但再好的图片都没法加以反映。这道目光就像一把成锃亮的钢刀刺了过来，又稳又准，击中要害。令你无法动弹，无法躲避。仿佛被催眠术控制住了，你只好乖乖地忍受这种目光的探寻，任何掩饰都抵挡不住。</w:t>
      </w:r>
      <w:r>
        <w:rPr>
          <w:rFonts w:ascii="楷体" w:hAnsi="楷体" w:eastAsia="楷体" w:cs="楷体"/>
          <w:u w:val="single"/>
        </w:rPr>
        <w:t>它像枪弹穿透了伪装的甲胄，它像金刚刀切开了玻璃。</w:t>
      </w:r>
      <w:r>
        <w:rPr>
          <w:rFonts w:ascii="楷体" w:hAnsi="楷体" w:eastAsia="楷体" w:cs="楷体"/>
        </w:rPr>
        <w:t>在这种入木三分的审视之下，谁都没法遮遮掩掩。对此，屠格涅夫和高尔基等上百个人都作过无可置疑的描述。　　</w:t>
      </w:r>
    </w:p>
    <w:p>
      <w:pPr>
        <w:shd w:val="clear" w:color="auto" w:fill="auto"/>
        <w:spacing w:line="360" w:lineRule="auto"/>
        <w:ind w:firstLine="420"/>
        <w:jc w:val="left"/>
      </w:pPr>
      <w:r>
        <w:rPr>
          <w:rFonts w:ascii="楷体" w:hAnsi="楷体" w:eastAsia="楷体" w:cs="楷体"/>
          <w:u w:val="single"/>
        </w:rPr>
        <w:t>②这种穿透心灵的审视仪仅持续了一秒钟，接着便刀剑入鞘，代之以柔和的目光与和蔼的笑容。</w:t>
      </w:r>
      <w:r>
        <w:rPr>
          <w:rFonts w:ascii="楷体" w:hAnsi="楷体" w:eastAsia="楷体" w:cs="楷体"/>
        </w:rPr>
        <w:t>虽然嘴角紧闭，没有变化，但那对眼睛却能满含粲然笑意，犹如神奇的星光。而在优美动人的音乐影响下，它们可以像村妇那样热泪涟涟。精神上感到满足自在时，它们可以闪闪发光，转眼又因忧郁而黯然失色，罩上阴云，顿生凄凉，显得麻木不仁，神秘莫测。它们可以变得冷酷锐利，可以像手术刀、像x射线那样揭开隐藏的秘密，不一会儿意趣盎然地涌出好奇的神色。这是出现人类面部最富感情的一对眼睛。可以抒发各种各样的感情。高尔基对它们恰如其分的描述，说出了我们的心里话：“托尔斯泰这对眼睛里有一百只眼珠。”</w:t>
      </w:r>
      <w:r>
        <w:t xml:space="preserve"> </w:t>
      </w:r>
    </w:p>
    <w:p>
      <w:pPr>
        <w:shd w:val="clear" w:color="auto" w:fill="auto"/>
        <w:spacing w:line="360" w:lineRule="auto"/>
        <w:ind w:firstLine="420"/>
        <w:jc w:val="left"/>
        <w:rPr>
          <w:rFonts w:ascii="楷体" w:hAnsi="楷体" w:eastAsia="楷体" w:cs="楷体"/>
        </w:rPr>
      </w:pPr>
      <w:r>
        <w:rPr>
          <w:rFonts w:ascii="楷体" w:hAnsi="楷体" w:eastAsia="楷体" w:cs="楷体"/>
        </w:rPr>
        <w:t>③亏得有这么一对眼睛，托尔斯泰的脸上于是透出一股才气来。此人所具有的天赋统统集中在他的眼睛里，就像俊美的陀斯妥耶夫斯基的丰富思想都集中在他的眉峰之间一样。</w:t>
      </w:r>
      <w:r>
        <w:rPr>
          <w:rFonts w:ascii="楷体" w:hAnsi="楷体" w:eastAsia="楷体" w:cs="楷体"/>
          <w:u w:val="wave"/>
        </w:rPr>
        <w:t>托尔斯泰面部的其他部件胡子、眉毛、头发，都不过是用以包装、保护这对闪光的珠宝的甲壳而已</w:t>
      </w:r>
      <w:r>
        <w:rPr>
          <w:rFonts w:ascii="楷体" w:hAnsi="楷体" w:eastAsia="楷体" w:cs="楷体"/>
        </w:rPr>
        <w:t>，这对珠宝有魔力，有磁性，可以把人世</w:t>
      </w:r>
      <w:r>
        <w:rPr>
          <w:rFonts w:ascii="楷体" w:hAnsi="楷体" w:eastAsia="楷体" w:cs="楷体"/>
          <w:u w:val="wave"/>
        </w:rPr>
        <w:t>间</w:t>
      </w:r>
      <w:r>
        <w:rPr>
          <w:rFonts w:ascii="楷体" w:hAnsi="楷体" w:eastAsia="楷体" w:cs="楷体"/>
        </w:rPr>
        <w:t>的物质吸进去，然后向我们这个时代放射出精确无误的频波……每件事物都逃不过这一对眼睛，都要露出赤裸裸的真相来。</w:t>
      </w:r>
      <w:r>
        <w:rPr>
          <w:rFonts w:ascii="楷体" w:hAnsi="楷体" w:eastAsia="楷体" w:cs="楷体"/>
          <w:u w:val="single"/>
        </w:rPr>
        <w:t>当这一副寒光四射的匕首转而对准它们的主人时是十分可怕的，因为锋刃无情，直戳要害，正好刺中了他的心窝。</w:t>
      </w:r>
      <w:r>
        <w:rPr>
          <w:rFonts w:ascii="楷体" w:hAnsi="楷体" w:eastAsia="楷体" w:cs="楷体"/>
        </w:rPr>
        <w:t>　　</w:t>
      </w:r>
    </w:p>
    <w:p>
      <w:pPr>
        <w:shd w:val="clear" w:color="auto" w:fill="auto"/>
        <w:spacing w:line="360" w:lineRule="auto"/>
        <w:ind w:firstLine="420"/>
        <w:jc w:val="left"/>
      </w:pPr>
      <w:r>
        <w:rPr>
          <w:rFonts w:ascii="楷体" w:hAnsi="楷体" w:eastAsia="楷体" w:cs="楷体"/>
        </w:rPr>
        <w:t>④具有这种犀利眼光，能够看清真相的人，可以任意支配整个世界及其知识财富。</w:t>
      </w:r>
      <w:r>
        <w:rPr>
          <w:rFonts w:ascii="楷体" w:hAnsi="楷体" w:eastAsia="楷体" w:cs="楷体"/>
          <w:u w:val="single"/>
        </w:rPr>
        <w:t>作为一个始终具有善于观察并能看透事物本质的眼光的人，他肯定缺少一样东西，那就是属于自己的那一份幸福。</w:t>
      </w:r>
    </w:p>
    <w:p>
      <w:pPr>
        <w:shd w:val="clear" w:color="auto" w:fill="auto"/>
        <w:spacing w:line="360" w:lineRule="auto"/>
        <w:jc w:val="left"/>
      </w:pPr>
      <w:r>
        <w:t>13．根据文意，下列理解不正确的一项是（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A．第①段画线句子描写托尔斯泰犀利的目光。作者运用比喻写出托尔斯泰眼睛深刻、准确的洞察力。</w:t>
      </w:r>
    </w:p>
    <w:p>
      <w:pPr>
        <w:shd w:val="clear" w:color="auto" w:fill="auto"/>
        <w:spacing w:line="360" w:lineRule="auto"/>
        <w:jc w:val="left"/>
      </w:pPr>
      <w:r>
        <w:t>B．第③段画波浪线句子中“闪光的珠宝”是指托尔斯泰那双珍贵、敏锐的眼睛；“甲壳”在这里指胡子、眉毛、头发保护眼睛。</w:t>
      </w:r>
    </w:p>
    <w:p>
      <w:pPr>
        <w:shd w:val="clear" w:color="auto" w:fill="auto"/>
        <w:spacing w:line="360" w:lineRule="auto"/>
        <w:jc w:val="left"/>
      </w:pPr>
      <w:r>
        <w:t>C．第③段画横线句子把托尔斯泰的目光比作“寒光四射的匕首”，形象地写出了托尔斯泰对自我的审视也是相当冷酷而锐利的。</w:t>
      </w:r>
    </w:p>
    <w:p>
      <w:pPr>
        <w:shd w:val="clear" w:color="auto" w:fill="auto"/>
        <w:spacing w:line="360" w:lineRule="auto"/>
        <w:jc w:val="left"/>
      </w:pPr>
      <w:r>
        <w:t>D．第④段最后一句表达了托尔斯泰批判社会丑恶现象，遭到敌对势力的反击，一生中无法过上幸福的生活。</w:t>
      </w:r>
    </w:p>
    <w:p>
      <w:pPr>
        <w:shd w:val="clear" w:color="auto" w:fill="auto"/>
        <w:spacing w:line="360" w:lineRule="auto"/>
        <w:jc w:val="left"/>
      </w:pPr>
      <w:r>
        <w:t>14．用简练的语言概括选文的主要内容。</w:t>
      </w:r>
    </w:p>
    <w:p>
      <w:pPr>
        <w:shd w:val="clear" w:color="auto" w:fill="auto"/>
        <w:spacing w:line="360" w:lineRule="auto"/>
        <w:jc w:val="left"/>
      </w:pPr>
      <w:r>
        <w:t>15．眼睛是心灵的窗户，人物丰富的内心世界，常常能通过眼睛表达出来，设计一个场景，描绘一下人物的眼睛（不少于30字）。</w:t>
      </w:r>
    </w:p>
    <w:p>
      <w:pPr>
        <w:shd w:val="clear" w:color="auto" w:fill="auto"/>
        <w:spacing w:line="360" w:lineRule="auto"/>
        <w:jc w:val="left"/>
      </w:pPr>
    </w:p>
    <w:p>
      <w:pPr>
        <w:shd w:val="clear" w:color="auto" w:fill="auto"/>
        <w:spacing w:line="360" w:lineRule="auto"/>
        <w:ind w:firstLine="420"/>
        <w:jc w:val="center"/>
        <w:rPr>
          <w:rFonts w:ascii="楷体" w:hAnsi="楷体" w:eastAsia="楷体" w:cs="楷体"/>
        </w:rPr>
      </w:pPr>
    </w:p>
    <w:p>
      <w:pPr>
        <w:shd w:val="clear" w:color="auto" w:fill="auto"/>
        <w:spacing w:line="360" w:lineRule="auto"/>
        <w:ind w:firstLine="420"/>
        <w:jc w:val="center"/>
        <w:rPr>
          <w:rFonts w:ascii="楷体" w:hAnsi="楷体" w:eastAsia="楷体" w:cs="楷体"/>
        </w:rPr>
      </w:pPr>
    </w:p>
    <w:p>
      <w:pPr>
        <w:shd w:val="clear" w:color="auto" w:fill="auto"/>
        <w:spacing w:line="360" w:lineRule="auto"/>
        <w:jc w:val="left"/>
      </w:pPr>
      <w:r>
        <w:rPr>
          <w:rFonts w:hint="eastAsia"/>
          <w:lang w:eastAsia="zh-CN"/>
        </w:rPr>
        <w:t>（</w:t>
      </w:r>
      <w:r>
        <w:rPr>
          <w:rFonts w:hint="eastAsia"/>
          <w:lang w:val="en-US" w:eastAsia="zh-CN"/>
        </w:rPr>
        <w:t>三</w:t>
      </w:r>
      <w:r>
        <w:rPr>
          <w:rFonts w:hint="eastAsia"/>
          <w:lang w:eastAsia="zh-CN"/>
        </w:rPr>
        <w:t>）</w:t>
      </w:r>
      <w:r>
        <w:t>阅读下面的文字，完成下面小题</w:t>
      </w:r>
    </w:p>
    <w:p>
      <w:pPr>
        <w:shd w:val="clear" w:color="auto" w:fill="auto"/>
        <w:spacing w:line="360" w:lineRule="auto"/>
        <w:ind w:firstLine="420"/>
        <w:jc w:val="center"/>
        <w:rPr>
          <w:rFonts w:ascii="楷体" w:hAnsi="楷体" w:eastAsia="楷体" w:cs="楷体"/>
        </w:rPr>
      </w:pPr>
      <w:r>
        <w:rPr>
          <w:rFonts w:ascii="楷体" w:hAnsi="楷体" w:eastAsia="楷体" w:cs="楷体"/>
        </w:rPr>
        <w:t>物理学家王明贞</w:t>
      </w:r>
    </w:p>
    <w:p>
      <w:pPr>
        <w:shd w:val="clear" w:color="auto" w:fill="auto"/>
        <w:spacing w:line="360" w:lineRule="auto"/>
        <w:ind w:firstLine="420"/>
        <w:jc w:val="left"/>
        <w:rPr>
          <w:rFonts w:ascii="楷体" w:hAnsi="楷体" w:eastAsia="楷体" w:cs="楷体"/>
        </w:rPr>
      </w:pPr>
      <w:r>
        <w:rPr>
          <w:rFonts w:ascii="楷体" w:hAnsi="楷体" w:eastAsia="楷体" w:cs="楷体"/>
        </w:rPr>
        <w:t>⑴家中贫寒，自小丧母，王明贞的人生从悲苦的命运开始。到了10岁还没有接受任何启蒙教育。十岁那年，年迈的祖母去看望她，正好遇见她在照料弟弟起床、穿衣服，祖母很是愤怒，对王明贞的继母说：“明贞这年龄应去学校念书，你怎么把她留在家里当婢女使唤？”从此之后，十岁的王明贞进入了苏州振华女中附小，这是她人生梦想起航的地方。</w:t>
      </w:r>
    </w:p>
    <w:p>
      <w:pPr>
        <w:shd w:val="clear" w:color="auto" w:fill="auto"/>
        <w:spacing w:line="360" w:lineRule="auto"/>
        <w:ind w:firstLine="420"/>
        <w:jc w:val="left"/>
        <w:rPr>
          <w:rFonts w:ascii="楷体" w:hAnsi="楷体" w:eastAsia="楷体" w:cs="楷体"/>
        </w:rPr>
      </w:pPr>
      <w:r>
        <w:rPr>
          <w:rFonts w:ascii="楷体" w:hAnsi="楷体" w:eastAsia="楷体" w:cs="楷体"/>
        </w:rPr>
        <w:t>⑵1926年秋，王明贞还曾一度因为学费问题，与大学失之交臂，最后在姐姐的资助下，进入了南京金陵女子大学。两年的学习却并不顺利，因为老师阅卷不公正，倔强的王明贞一气之下离开了南京，转学到了北平燕京女子大学物理三年级。她一边求学，一边在护士预科班当数学老师，勤工俭学，每周两堂课，报酬每月8元，这对当时极需生活费，生活在饥饿边缘的王明贞来说，是多么大的帮助！</w:t>
      </w:r>
    </w:p>
    <w:p>
      <w:pPr>
        <w:shd w:val="clear" w:color="auto" w:fill="auto"/>
        <w:spacing w:line="360" w:lineRule="auto"/>
        <w:ind w:firstLine="420"/>
        <w:jc w:val="left"/>
        <w:rPr>
          <w:rFonts w:ascii="楷体" w:hAnsi="楷体" w:eastAsia="楷体" w:cs="楷体"/>
        </w:rPr>
      </w:pPr>
      <w:r>
        <w:rPr>
          <w:rFonts w:ascii="楷体" w:hAnsi="楷体" w:eastAsia="楷体" w:cs="楷体"/>
        </w:rPr>
        <w:t>⑶大学毕业留校，王明贞成了一名助教，先后两次留美考试均告失败，第三次考试成绩发榜，王明贞是第一名！然而却因为考试方认为“派个第一名的女生出国学物理，还不如派个第二名的男生好”。失望之余，王明贞只好来到金陵女大任教。金陵女大校长吴贻芳了解到了王明贞的遭遇，深为不平，特向密歇根大学写了封推荐信，在吴校长的成全下，王明贞终于得到了4年全额奖学金，圆了留学梦。</w:t>
      </w:r>
    </w:p>
    <w:p>
      <w:pPr>
        <w:shd w:val="clear" w:color="auto" w:fill="auto"/>
        <w:spacing w:line="360" w:lineRule="auto"/>
        <w:ind w:firstLine="420"/>
        <w:jc w:val="left"/>
        <w:rPr>
          <w:rFonts w:ascii="楷体" w:hAnsi="楷体" w:eastAsia="楷体" w:cs="楷体"/>
        </w:rPr>
      </w:pPr>
      <w:r>
        <w:rPr>
          <w:rFonts w:ascii="楷体" w:hAnsi="楷体" w:eastAsia="楷体" w:cs="楷体"/>
        </w:rPr>
        <w:t>⑷在密歇根大学，王明贞主攻理论物理，她是班上唯一的女生。第一学期考试电动力学后，老师在班上大光其火：“你们都是笨蛋，考得最高的只有36分。”而王明贞这个平平常常的中国姑娘，却取得了满分的成绩。</w:t>
      </w:r>
    </w:p>
    <w:p>
      <w:pPr>
        <w:shd w:val="clear" w:color="auto" w:fill="auto"/>
        <w:spacing w:line="360" w:lineRule="auto"/>
        <w:ind w:firstLine="420"/>
        <w:jc w:val="left"/>
        <w:rPr>
          <w:rFonts w:ascii="楷体" w:hAnsi="楷体" w:eastAsia="楷体" w:cs="楷体"/>
        </w:rPr>
      </w:pPr>
      <w:r>
        <w:rPr>
          <w:rFonts w:ascii="楷体" w:hAnsi="楷体" w:eastAsia="楷体" w:cs="楷体"/>
        </w:rPr>
        <w:t>⑸第二学期理论力学课上，著名的格斯密脱教授出了一个难题，向学生介绍以前一位科学家无法找到的某个问题的“解”，并风趣地说：“谁能找到这个解，就奖励他两元钱。”几天后的一个早晨，王明贞忽然来找格教授，说是找到了“解”，并当场进行演示。格教授惊喜不已，当着许多学生的面说：“这个问题的解，被一个中国学生找到了！”说着话，真的从口袋里掏出了两元钱，作为奖金给了王明贞。当天学校恰好有一场中国学生举办的演出，王明贞喜洋洋地用这两元钱买了两张门票，请格教授夫妇看了一场演出，算是对老师的回报。</w:t>
      </w:r>
    </w:p>
    <w:p>
      <w:pPr>
        <w:shd w:val="clear" w:color="auto" w:fill="auto"/>
        <w:spacing w:line="360" w:lineRule="auto"/>
        <w:ind w:firstLine="420"/>
        <w:jc w:val="left"/>
        <w:rPr>
          <w:rFonts w:ascii="楷体" w:hAnsi="楷体" w:eastAsia="楷体" w:cs="楷体"/>
        </w:rPr>
      </w:pPr>
      <w:r>
        <w:rPr>
          <w:rFonts w:ascii="楷体" w:hAnsi="楷体" w:eastAsia="楷体" w:cs="楷体"/>
        </w:rPr>
        <w:t>⑹就在密大读博期间，王明贞得到了三个“金钥匙奖”，其中一个又是金钥匙中最高级的。这位“</w:t>
      </w:r>
      <w:r>
        <w:rPr>
          <w:rFonts w:ascii="楷体" w:hAnsi="楷体" w:eastAsia="楷体" w:cs="楷体"/>
          <w:u w:val="none"/>
          <w:em w:val="dot"/>
        </w:rPr>
        <w:t>平平常常</w:t>
      </w:r>
      <w:r>
        <w:rPr>
          <w:rFonts w:ascii="楷体" w:hAnsi="楷体" w:eastAsia="楷体" w:cs="楷体"/>
        </w:rPr>
        <w:t>”的中国姑娘，从此令人折腰，刮目相看了！</w:t>
      </w:r>
    </w:p>
    <w:p>
      <w:pPr>
        <w:shd w:val="clear" w:color="auto" w:fill="auto"/>
        <w:spacing w:line="360" w:lineRule="auto"/>
        <w:ind w:firstLine="420"/>
        <w:jc w:val="left"/>
        <w:rPr>
          <w:rFonts w:ascii="楷体" w:hAnsi="楷体" w:eastAsia="楷体" w:cs="楷体"/>
        </w:rPr>
      </w:pPr>
      <w:r>
        <w:rPr>
          <w:rFonts w:ascii="楷体" w:hAnsi="楷体" w:eastAsia="楷体" w:cs="楷体"/>
        </w:rPr>
        <w:t>⑺从密歇根大学博士毕业后，王明贞在格斯密脱教的推荐下，来到麻省理工学院雷达实验室的理论组工作。这是一个保密机构，汇集着一群世界顶级的科技精英，其中有近500位博士。几个月后，她的老师乌伦贝克教授也调到理论组当主任，师生俩再度合作，进行噪声理论的研究。这是“噪声女杰”王明贞硕果丰成的理论研究的开始。</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⑻王明贞对统计物理学，尤其是玻耳兹曼方程和布朗运动也同样有深入系统的研究。</w:t>
      </w:r>
      <w:r>
        <w:rPr>
          <w:rFonts w:ascii="楷体" w:hAnsi="楷体" w:eastAsia="楷体" w:cs="楷体"/>
          <w:u w:val="single"/>
        </w:rPr>
        <w:t>清华大学这样评价她：“王明贞先生为我校统计物理学科的建设开创了先河。她以其广博而深厚的平衡态和非平衡态统计理论融汇于教学之中，形成了王氏风格。王先生担任统计物理热力学的教学工作，为培养我国自己的物理学家、工程物理学家做出了重要贡献。”</w:t>
      </w:r>
    </w:p>
    <w:p>
      <w:pPr>
        <w:shd w:val="clear" w:color="auto" w:fill="auto"/>
        <w:spacing w:line="360" w:lineRule="auto"/>
        <w:ind w:firstLine="420"/>
        <w:jc w:val="left"/>
        <w:rPr>
          <w:rFonts w:ascii="楷体" w:hAnsi="楷体" w:eastAsia="楷体" w:cs="楷体"/>
        </w:rPr>
      </w:pPr>
      <w:r>
        <w:rPr>
          <w:rFonts w:ascii="楷体" w:hAnsi="楷体" w:eastAsia="楷体" w:cs="楷体"/>
        </w:rPr>
        <w:t>⑼1946年底，王明贞回国，翌年到云南大学担任数理系教授，其间与俞启忠相爱结婚。1949年，王明贞和俞启忠前往美国圣母大学继续学术工作，主要研究带电粒子的多重散射理论和非高斯型软链网络的统计理论。其间，王明贞发表的论文至今也仍被学术界引用。不久后，新中国成立的消息传到了大洋彼岸，王明贞夫妇归心似箭。但此时美麦卡锡主义盛行，对华人归国百般阻挠。王明贞在圣母大学的研究工作得到了美国海军实验室资助，朝鲜战争爆发后，王明贞不愿与美国军方有任何关系，主动辞职。直到1955年，经过不懈努力，王明贞夫妇才与一批中国学生一道获准离境，并于6月上旬返抵北京。</w:t>
      </w:r>
    </w:p>
    <w:p>
      <w:pPr>
        <w:shd w:val="clear" w:color="auto" w:fill="auto"/>
        <w:spacing w:line="360" w:lineRule="auto"/>
        <w:ind w:firstLine="420"/>
        <w:jc w:val="left"/>
        <w:rPr>
          <w:rFonts w:ascii="楷体" w:hAnsi="楷体" w:eastAsia="楷体" w:cs="楷体"/>
        </w:rPr>
      </w:pPr>
      <w:r>
        <w:rPr>
          <w:rFonts w:ascii="楷体" w:hAnsi="楷体" w:eastAsia="楷体" w:cs="楷体"/>
        </w:rPr>
        <w:t>⑽1955年9月，49岁的王明贞被分配到清华大学任教。然而受条件限制，她不得不中断自己钟爱的统计物理学研究工作，转而全身心投入教育教学。其间，作为理论物理教研组的教授，王明贞为工程物理系</w:t>
      </w:r>
      <w:r>
        <w:rPr>
          <w:rFonts w:ascii="楷体" w:hAnsi="楷体" w:eastAsia="楷体" w:cs="楷体"/>
          <w:u w:val="none"/>
          <w:em w:val="dot"/>
        </w:rPr>
        <w:t>开设了</w:t>
      </w:r>
      <w:r>
        <w:rPr>
          <w:rFonts w:ascii="楷体" w:hAnsi="楷体" w:eastAsia="楷体" w:cs="楷体"/>
        </w:rPr>
        <w:t>“热力学和统计物理”课程，为力学系</w:t>
      </w:r>
      <w:r>
        <w:rPr>
          <w:rFonts w:ascii="楷体" w:hAnsi="楷体" w:eastAsia="楷体" w:cs="楷体"/>
          <w:u w:val="none"/>
          <w:em w:val="dot"/>
        </w:rPr>
        <w:t>开设了</w:t>
      </w:r>
      <w:r>
        <w:rPr>
          <w:rFonts w:ascii="楷体" w:hAnsi="楷体" w:eastAsia="楷体" w:cs="楷体"/>
        </w:rPr>
        <w:t>“非均匀气体的数学理论”课程，此外还为年轻教师</w:t>
      </w:r>
      <w:r>
        <w:rPr>
          <w:rFonts w:ascii="楷体" w:hAnsi="楷体" w:eastAsia="楷体" w:cs="楷体"/>
          <w:u w:val="none"/>
          <w:em w:val="dot"/>
        </w:rPr>
        <w:t>开设了</w:t>
      </w:r>
      <w:r>
        <w:rPr>
          <w:rFonts w:ascii="楷体" w:hAnsi="楷体" w:eastAsia="楷体" w:cs="楷体"/>
        </w:rPr>
        <w:t>高级统计力学课程。她为人谦和，教学严肃认真、严谨深入、重点突出、言简意赅，赢得了师生的爱戴。在王明贞90岁的生日庆祝会上，她的学生、朋友、亲戚用发自肺腑的语言，讲述了她爱国、勤学、俭朴、谦虚、奋斗的一生。</w:t>
      </w:r>
    </w:p>
    <w:p>
      <w:pPr>
        <w:shd w:val="clear" w:color="auto" w:fill="auto"/>
        <w:spacing w:line="360" w:lineRule="auto"/>
        <w:ind w:firstLine="420"/>
        <w:jc w:val="left"/>
        <w:rPr>
          <w:rFonts w:ascii="楷体" w:hAnsi="楷体" w:eastAsia="楷体" w:cs="楷体"/>
        </w:rPr>
      </w:pPr>
      <w:r>
        <w:rPr>
          <w:rFonts w:ascii="楷体" w:hAnsi="楷体" w:eastAsia="楷体" w:cs="楷体"/>
        </w:rPr>
        <w:t>⑾2010年，104岁高龄的王明贞安然离世，遗体捐献给了北京大学医学部。</w:t>
      </w:r>
    </w:p>
    <w:p>
      <w:pPr>
        <w:shd w:val="clear" w:color="auto" w:fill="auto"/>
        <w:spacing w:line="360" w:lineRule="auto"/>
        <w:ind w:firstLine="420"/>
        <w:jc w:val="left"/>
      </w:pPr>
      <w:r>
        <w:rPr>
          <w:rFonts w:ascii="楷体" w:hAnsi="楷体" w:eastAsia="楷体" w:cs="楷体"/>
        </w:rPr>
        <w:t>⑿王明贞前半生经历坎坷，但自强不息，在理论物理学领域作出了突出贡献；后半生遭遇磨难，但坚韧不拔，踏踏实实教书育人，培育出一大批杰出人才。她一辈子无私无畏、乐观豁达，是一个理性而强大的人。</w:t>
      </w:r>
    </w:p>
    <w:p>
      <w:pPr>
        <w:shd w:val="clear" w:color="auto" w:fill="auto"/>
        <w:spacing w:line="360" w:lineRule="auto"/>
        <w:jc w:val="left"/>
      </w:pPr>
      <w:r>
        <w:t>16．人物传记常用典型事件突出传主的性格品行。请从⑵到⑸文段中选择两个典型事件概述，并解析所表现的人物品质。</w:t>
      </w:r>
    </w:p>
    <w:p>
      <w:pPr>
        <w:shd w:val="clear" w:color="auto" w:fill="auto"/>
        <w:spacing w:line="360" w:lineRule="auto"/>
        <w:jc w:val="left"/>
      </w:pPr>
      <w:r>
        <w:t>17．下面对人物描写的分析有误的一项是（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A．祖母去看望王明贞，“正好遇见她在照料弟弟起床、穿衣服”，可以看出王明贞虽然不被继母善待，但她是乖巧懂事的。</w:t>
      </w:r>
    </w:p>
    <w:p>
      <w:pPr>
        <w:shd w:val="clear" w:color="auto" w:fill="auto"/>
        <w:spacing w:line="360" w:lineRule="auto"/>
        <w:jc w:val="left"/>
      </w:pPr>
      <w:r>
        <w:t>B．“王明贞喜洋洋地用这两元钱买了两张门票”的“喜洋洋”表现了王明贞获奖后的欣喜之情和对老师的感恩之情，以及终于用事实证明女生不比男生差的自豪。</w:t>
      </w:r>
    </w:p>
    <w:p>
      <w:pPr>
        <w:shd w:val="clear" w:color="auto" w:fill="auto"/>
        <w:spacing w:line="360" w:lineRule="auto"/>
        <w:jc w:val="left"/>
      </w:pPr>
      <w:r>
        <w:t>C．“王明贞夫妇归心似箭”，可见他们急切地想回国报效国家的爱国情怀；而“经过不懈努力”，则表明了他们勇于冲破阻碍、坚定的归国信念。</w:t>
      </w:r>
    </w:p>
    <w:p>
      <w:pPr>
        <w:shd w:val="clear" w:color="auto" w:fill="auto"/>
        <w:spacing w:line="360" w:lineRule="auto"/>
        <w:jc w:val="left"/>
      </w:pPr>
      <w:r>
        <w:t>D．本文采用了侧面描写的手法烘托王明贞的品行特点。</w:t>
      </w:r>
    </w:p>
    <w:p>
      <w:pPr>
        <w:shd w:val="clear" w:color="auto" w:fill="auto"/>
        <w:spacing w:line="360" w:lineRule="auto"/>
        <w:jc w:val="left"/>
      </w:pPr>
      <w:r>
        <w:t>18．请简析第⑻段画横线句子引用清华大学的评价的作用。</w:t>
      </w:r>
    </w:p>
    <w:p>
      <w:pPr>
        <w:shd w:val="clear" w:color="auto" w:fill="auto"/>
        <w:spacing w:line="360" w:lineRule="auto"/>
        <w:jc w:val="left"/>
      </w:pPr>
      <w:r>
        <w:t>19．请按要求赏析下列句子中加点的词语。</w:t>
      </w:r>
    </w:p>
    <w:p>
      <w:pPr>
        <w:shd w:val="clear" w:color="auto" w:fill="auto"/>
        <w:spacing w:line="360" w:lineRule="auto"/>
        <w:jc w:val="left"/>
      </w:pPr>
      <w:r>
        <w:t>（1）这位“</w:t>
      </w:r>
      <w:r>
        <w:rPr>
          <w:u w:val="none"/>
          <w:em w:val="dot"/>
        </w:rPr>
        <w:t>平平常常</w:t>
      </w:r>
      <w:r>
        <w:t>”的中国姑娘，从此令人折腰，刮目相看了！（理解词语的含义）</w:t>
      </w:r>
    </w:p>
    <w:p>
      <w:pPr>
        <w:shd w:val="clear" w:color="auto" w:fill="auto"/>
        <w:spacing w:line="360" w:lineRule="auto"/>
        <w:jc w:val="left"/>
      </w:pPr>
      <w:r>
        <w:t>（2）王明贞为工程物理系</w:t>
      </w:r>
      <w:r>
        <w:rPr>
          <w:u w:val="none"/>
          <w:em w:val="dot"/>
        </w:rPr>
        <w:t>开设了</w:t>
      </w:r>
      <w:r>
        <w:t>“热力学和统计物理”课程，为力学系</w:t>
      </w:r>
      <w:r>
        <w:rPr>
          <w:u w:val="none"/>
          <w:em w:val="dot"/>
        </w:rPr>
        <w:t>开设了</w:t>
      </w:r>
      <w:r>
        <w:t>“非均匀气体的数学理论”课程，此外还为年轻教师</w:t>
      </w:r>
      <w:r>
        <w:rPr>
          <w:u w:val="none"/>
          <w:em w:val="dot"/>
        </w:rPr>
        <w:t>开设了</w:t>
      </w:r>
      <w:r>
        <w:t>高级统计力学课程。（从修辞手法的角度赏析）</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w:t>
      </w:r>
      <w:r>
        <w:rPr>
          <w:rFonts w:hint="eastAsia"/>
          <w:lang w:val="en-US" w:eastAsia="zh-CN"/>
        </w:rPr>
        <w:t>四</w:t>
      </w:r>
      <w:r>
        <w:rPr>
          <w:rFonts w:hint="eastAsia"/>
          <w:lang w:eastAsia="zh-CN"/>
        </w:rPr>
        <w:t>）</w:t>
      </w:r>
      <w:r>
        <w:t>阅读下面的文章，完成小题。</w:t>
      </w:r>
    </w:p>
    <w:p>
      <w:pPr>
        <w:shd w:val="clear" w:color="auto" w:fill="auto"/>
        <w:spacing w:line="360" w:lineRule="auto"/>
        <w:ind w:firstLine="420"/>
        <w:jc w:val="center"/>
        <w:rPr>
          <w:rFonts w:ascii="楷体" w:hAnsi="楷体" w:eastAsia="楷体" w:cs="楷体"/>
        </w:rPr>
      </w:pPr>
      <w:r>
        <w:rPr>
          <w:rFonts w:ascii="楷体" w:hAnsi="楷体" w:eastAsia="楷体" w:cs="楷体"/>
        </w:rPr>
        <w:t>齐白石的人格</w:t>
      </w:r>
    </w:p>
    <w:p>
      <w:pPr>
        <w:shd w:val="clear" w:color="auto" w:fill="auto"/>
        <w:spacing w:line="360" w:lineRule="auto"/>
        <w:ind w:firstLine="420"/>
        <w:jc w:val="left"/>
        <w:rPr>
          <w:rFonts w:ascii="楷体" w:hAnsi="楷体" w:eastAsia="楷体" w:cs="楷体"/>
        </w:rPr>
      </w:pPr>
      <w:r>
        <w:rPr>
          <w:rFonts w:ascii="楷体" w:hAnsi="楷体" w:eastAsia="楷体" w:cs="楷体"/>
        </w:rPr>
        <w:t>①一代国画大师齐白石，不但艺术成就为世人所叹服，而且人格也别具魅力，其傲，其痴，其谦，堪称三绝。</w:t>
      </w:r>
    </w:p>
    <w:p>
      <w:pPr>
        <w:shd w:val="clear" w:color="auto" w:fill="auto"/>
        <w:spacing w:line="360" w:lineRule="auto"/>
        <w:ind w:firstLine="420"/>
        <w:jc w:val="left"/>
        <w:rPr>
          <w:rFonts w:ascii="楷体" w:hAnsi="楷体" w:eastAsia="楷体" w:cs="楷体"/>
        </w:rPr>
      </w:pPr>
      <w:r>
        <w:rPr>
          <w:rFonts w:ascii="楷体" w:hAnsi="楷体" w:eastAsia="楷体" w:cs="楷体"/>
        </w:rPr>
        <w:t>②齐白石傲，傲如古松。</w:t>
      </w:r>
    </w:p>
    <w:p>
      <w:pPr>
        <w:shd w:val="clear" w:color="auto" w:fill="auto"/>
        <w:spacing w:line="360" w:lineRule="auto"/>
        <w:ind w:firstLine="420"/>
        <w:jc w:val="left"/>
        <w:rPr>
          <w:rFonts w:ascii="楷体" w:hAnsi="楷体" w:eastAsia="楷体" w:cs="楷体"/>
        </w:rPr>
      </w:pPr>
      <w:r>
        <w:rPr>
          <w:rFonts w:ascii="楷体" w:hAnsi="楷体" w:eastAsia="楷体" w:cs="楷体"/>
        </w:rPr>
        <w:t>③在近代，画而优则仕的人屡见不鲜。但先生傲骨一身，耻于从俗。不仅自己布衣一生，还刻了一方“白石书屋不出公卿”的印来儆戒子孙不要混迹官场。</w:t>
      </w:r>
    </w:p>
    <w:p>
      <w:pPr>
        <w:shd w:val="clear" w:color="auto" w:fill="auto"/>
        <w:spacing w:line="360" w:lineRule="auto"/>
        <w:ind w:firstLine="420"/>
        <w:jc w:val="left"/>
        <w:rPr>
          <w:rFonts w:ascii="楷体" w:hAnsi="楷体" w:eastAsia="楷体" w:cs="楷体"/>
        </w:rPr>
      </w:pPr>
      <w:r>
        <w:rPr>
          <w:rFonts w:ascii="楷体" w:hAnsi="楷体" w:eastAsia="楷体" w:cs="楷体"/>
        </w:rPr>
        <w:t>④先生出身农家，早年靠做木工维持生计，所以常遭人轻视。34岁那年作客胡沁园家中，胡家有位门客丁拔贡擅长治印，先生求他赐印一枚，丁拔贡因瞧不起这个出身寒微的画匠而婉言拒绝，先生遂傲然不复再求，回家买了印泥，又拣回石头一担，照着一本借来的《二金碟堂印谱》，磨了刻，刻了磨，弄得房间里石浆满地，无处落足。先生也许没想到，自己这一傲，竟傲出了个治印高手。</w:t>
      </w:r>
    </w:p>
    <w:p>
      <w:pPr>
        <w:shd w:val="clear" w:color="auto" w:fill="auto"/>
        <w:spacing w:line="360" w:lineRule="auto"/>
        <w:ind w:firstLine="420"/>
        <w:jc w:val="left"/>
        <w:rPr>
          <w:rFonts w:ascii="楷体" w:hAnsi="楷体" w:eastAsia="楷体" w:cs="楷体"/>
        </w:rPr>
      </w:pPr>
      <w:r>
        <w:rPr>
          <w:rFonts w:ascii="楷体" w:hAnsi="楷体" w:eastAsia="楷体" w:cs="楷体"/>
        </w:rPr>
        <w:t>⑤齐白石痴，痴如顽石。</w:t>
      </w:r>
    </w:p>
    <w:p>
      <w:pPr>
        <w:shd w:val="clear" w:color="auto" w:fill="auto"/>
        <w:spacing w:line="360" w:lineRule="auto"/>
        <w:ind w:firstLine="420"/>
        <w:jc w:val="left"/>
        <w:rPr>
          <w:rFonts w:ascii="楷体" w:hAnsi="楷体" w:eastAsia="楷体" w:cs="楷体"/>
        </w:rPr>
      </w:pPr>
      <w:r>
        <w:rPr>
          <w:rFonts w:ascii="楷体" w:hAnsi="楷体" w:eastAsia="楷体" w:cs="楷体"/>
        </w:rPr>
        <w:t>⑥先生喜欢画螃蟹，也非常喜欢吃螃蟹。一日与家人吃饭，先生忽然停箸，敛气凝神地盯着盘中螃蟹，若有所思。夫人见状惊问何故，</w:t>
      </w:r>
      <w:r>
        <w:rPr>
          <w:rFonts w:ascii="楷体" w:hAnsi="楷体" w:eastAsia="楷体" w:cs="楷体"/>
          <w:u w:val="single"/>
        </w:rPr>
        <w:t>先生如梦方醒，一边把蟹腿指给夫人看，一边眉飞色舞地说：“蟹腿扁而鼓，有棱有角，并非常人所想的滚圆，我辈画蟹，当留意。”</w:t>
      </w:r>
      <w:r>
        <w:rPr>
          <w:rFonts w:ascii="楷体" w:hAnsi="楷体" w:eastAsia="楷体" w:cs="楷体"/>
        </w:rPr>
        <w:t>夫人素知他痴，也懒得去数落，罚他吃一只螃蟹了事。</w:t>
      </w:r>
    </w:p>
    <w:p>
      <w:pPr>
        <w:shd w:val="clear" w:color="auto" w:fill="auto"/>
        <w:spacing w:line="360" w:lineRule="auto"/>
        <w:ind w:firstLine="420"/>
        <w:jc w:val="left"/>
        <w:rPr>
          <w:rFonts w:ascii="楷体" w:hAnsi="楷体" w:eastAsia="楷体" w:cs="楷体"/>
        </w:rPr>
      </w:pPr>
      <w:r>
        <w:rPr>
          <w:rFonts w:ascii="楷体" w:hAnsi="楷体" w:eastAsia="楷体" w:cs="楷体"/>
        </w:rPr>
        <w:t>⑦先生让弟子侍画于侧，常出其不意地考问：“虾背从第几节弯起”，“螳螂翅上的细筋有多少根”，“牡丹的花蕊和菊花的花蕊有什么区别”等诸如此类怪问题，弄得众弟子往往手足无措，先生却娓娓而谈，如数家珍。</w:t>
      </w:r>
    </w:p>
    <w:p>
      <w:pPr>
        <w:shd w:val="clear" w:color="auto" w:fill="auto"/>
        <w:spacing w:line="360" w:lineRule="auto"/>
        <w:ind w:firstLine="420"/>
        <w:jc w:val="left"/>
        <w:rPr>
          <w:rFonts w:ascii="楷体" w:hAnsi="楷体" w:eastAsia="楷体" w:cs="楷体"/>
        </w:rPr>
      </w:pPr>
      <w:r>
        <w:rPr>
          <w:rFonts w:ascii="楷体" w:hAnsi="楷体" w:eastAsia="楷体" w:cs="楷体"/>
        </w:rPr>
        <w:t>⑧齐白石谦，谦如空谷。</w:t>
      </w:r>
    </w:p>
    <w:p>
      <w:pPr>
        <w:shd w:val="clear" w:color="auto" w:fill="auto"/>
        <w:spacing w:line="360" w:lineRule="auto"/>
        <w:ind w:firstLine="420"/>
        <w:jc w:val="left"/>
        <w:rPr>
          <w:rFonts w:ascii="楷体" w:hAnsi="楷体" w:eastAsia="楷体" w:cs="楷体"/>
        </w:rPr>
      </w:pPr>
      <w:r>
        <w:rPr>
          <w:rFonts w:ascii="楷体" w:hAnsi="楷体" w:eastAsia="楷体" w:cs="楷体"/>
        </w:rPr>
        <w:t>⑨同行相轻，是文人的通病。先生虽然誉满华夏，但对前辈画家和同辈画家都非常恭谨，显示了一位大师，一位长者应有的谦逊风范。</w:t>
      </w:r>
    </w:p>
    <w:p>
      <w:pPr>
        <w:shd w:val="clear" w:color="auto" w:fill="auto"/>
        <w:spacing w:line="360" w:lineRule="auto"/>
        <w:ind w:firstLine="420"/>
        <w:jc w:val="left"/>
        <w:rPr>
          <w:rFonts w:ascii="楷体" w:hAnsi="楷体" w:eastAsia="楷体" w:cs="楷体"/>
        </w:rPr>
      </w:pPr>
      <w:r>
        <w:rPr>
          <w:rFonts w:ascii="楷体" w:hAnsi="楷体" w:eastAsia="楷体" w:cs="楷体"/>
        </w:rPr>
        <w:t>⑩先生作画，师古而不拘古意，主张“下笔要我有我法”，但他对先辈画家的成就却深表景仰，尤其推崇徐渭（号青藤），朱耷（号雪个）和吴昌硕三人，曾赋诗说：青藤雪个远凡胎，老缶衰年别有才。我愿九泉为走狗，三家门下轮转来。</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⑪</w:t>
      </w:r>
      <w:r>
        <w:rPr>
          <w:rFonts w:ascii="楷体" w:hAnsi="楷体" w:eastAsia="楷体" w:cs="楷体"/>
        </w:rPr>
        <w:t>先生对同时代的画家也尊重有加，他常以一句话来自律：“勿道人之短，勿说己之长，人骂之一笑，人誉之一笑。”正是这种谦逊和宽容，使先生和同时代的许多画家保持着深厚的友情和艺术上的取长补短。30年代中期，某记者造谣说先生看不起徐悲鸿，认为徐悲鸿只不过到国外镀了层金而已。先生得知此事勃然大怒，对人说：“悲鸿是我多年的知己，他画人画马冠绝当世，我佩服之至！”</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⑫</w:t>
      </w:r>
      <w:r>
        <w:rPr>
          <w:rFonts w:ascii="楷体" w:hAnsi="楷体" w:eastAsia="楷体" w:cs="楷体"/>
        </w:rPr>
        <w:t>先生的傲，使他卓然不群；先生的痴，使他精益求精；先生的谦，使他博采众家。如果先生没有这人格上的三绝，又怎能成为集诗、书、印、画四绝于一身的巨擘呢？</w:t>
      </w:r>
    </w:p>
    <w:p>
      <w:pPr>
        <w:shd w:val="clear" w:color="auto" w:fill="auto"/>
        <w:spacing w:line="360" w:lineRule="auto"/>
        <w:ind w:firstLine="420"/>
        <w:jc w:val="left"/>
      </w:pPr>
      <w:r>
        <w:rPr>
          <w:rFonts w:ascii="Cambria Math" w:hAnsi="Cambria Math" w:eastAsia="Cambria Math" w:cs="Cambria Math"/>
        </w:rPr>
        <w:t>⑬</w:t>
      </w:r>
      <w:r>
        <w:rPr>
          <w:rFonts w:ascii="楷体" w:hAnsi="楷体" w:eastAsia="楷体" w:cs="楷体"/>
        </w:rPr>
        <w:t>欲立艺者，先立人。——这也许是齐白石留给后来者的一点启示。</w:t>
      </w:r>
    </w:p>
    <w:p>
      <w:pPr>
        <w:shd w:val="clear" w:color="auto" w:fill="auto"/>
        <w:spacing w:line="360" w:lineRule="auto"/>
        <w:jc w:val="left"/>
      </w:pPr>
      <w:r>
        <w:t>20．用简洁的语言概括齐白石的三个特点。</w:t>
      </w:r>
    </w:p>
    <w:p>
      <w:pPr>
        <w:shd w:val="clear" w:color="auto" w:fill="auto"/>
        <w:spacing w:line="360" w:lineRule="auto"/>
        <w:jc w:val="left"/>
      </w:pPr>
      <w:r>
        <w:t>21．从人物描写方法的角度赏析文中第⑥段划线句子。</w:t>
      </w:r>
    </w:p>
    <w:p>
      <w:pPr>
        <w:shd w:val="clear" w:color="auto" w:fill="auto"/>
        <w:spacing w:line="360" w:lineRule="auto"/>
        <w:jc w:val="left"/>
      </w:pPr>
      <w:r>
        <w:t>先生如梦方醒，一边把蟹腿指给夫人看，一边眉飞色舞地说：“蟹腿扁而鼓，有棱有角，并非常人所想的滚圆，我辈画蟹，当留意。”</w:t>
      </w:r>
    </w:p>
    <w:p>
      <w:pPr>
        <w:shd w:val="clear" w:color="auto" w:fill="auto"/>
        <w:spacing w:line="360" w:lineRule="auto"/>
        <w:jc w:val="left"/>
      </w:pPr>
      <w:r>
        <w:t>22．作者前面说齐白石先生“傲如古松”，后面又说他“谦如空谷”，请你联系文章内容概括地说说这样行文是否矛盾？为什么？</w:t>
      </w:r>
    </w:p>
    <w:p>
      <w:pPr>
        <w:shd w:val="clear" w:color="auto" w:fill="auto"/>
        <w:spacing w:line="360" w:lineRule="auto"/>
        <w:jc w:val="left"/>
      </w:pPr>
      <w:r>
        <w:t>23．请结合本文内容和传记的文体知识，概括分析“人物传记”的特点。</w:t>
      </w:r>
    </w:p>
    <w:p>
      <w:pPr>
        <w:shd w:val="clear" w:color="auto" w:fill="auto"/>
        <w:spacing w:line="360" w:lineRule="auto"/>
        <w:jc w:val="left"/>
      </w:pPr>
      <w:r>
        <w:t>小贴士</w:t>
      </w:r>
    </w:p>
    <w:p>
      <w:pPr>
        <w:shd w:val="clear" w:color="auto" w:fill="auto"/>
        <w:spacing w:line="360" w:lineRule="auto"/>
        <w:ind w:firstLine="420"/>
        <w:jc w:val="left"/>
        <w:rPr>
          <w:rFonts w:ascii="楷体" w:hAnsi="楷体" w:eastAsia="楷体" w:cs="楷体"/>
        </w:rPr>
      </w:pPr>
      <w:r>
        <w:rPr>
          <w:rFonts w:ascii="楷体" w:hAnsi="楷体" w:eastAsia="楷体" w:cs="楷体"/>
        </w:rPr>
        <w:t>传记是记述人物生平的作品。传记要求真实，凡是文中涉及的时间、地点、人物、事件等都必须是准确的。有时还要引用一些可靠的资料，保证叙述的真实可信。但是，传记又不是枯燥的生平简介或履历表，作者可以发挥想象，以填补事实的空隙，生动传神地表现人物。在记述事件时，要具体表现人物的言行，让人物“自行”展现他们的思想感情、性格特点。传记不一定要像散文、小说那样对人物做细致入微的描摹，记录典型语言和重要行为，往往就能达到所需要的表达效果。</w:t>
      </w:r>
    </w:p>
    <w:p>
      <w:pPr>
        <w:shd w:val="clear" w:color="auto" w:fill="auto"/>
        <w:spacing w:line="360" w:lineRule="auto"/>
        <w:jc w:val="right"/>
      </w:pPr>
      <w:r>
        <w:t>（节选自统编八年级上册教材第二单元《学写传记》）</w:t>
      </w:r>
    </w:p>
    <w:p>
      <w:pPr>
        <w:shd w:val="clear" w:color="auto" w:fill="auto"/>
        <w:spacing w:line="360" w:lineRule="auto"/>
        <w:jc w:val="left"/>
      </w:pP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1．D</w:t>
      </w:r>
    </w:p>
    <w:p>
      <w:pPr>
        <w:shd w:val="clear" w:color="auto" w:fill="auto"/>
        <w:spacing w:line="360" w:lineRule="auto"/>
        <w:jc w:val="left"/>
      </w:pPr>
      <w:r>
        <w:t>2．A</w:t>
      </w:r>
    </w:p>
    <w:p>
      <w:pPr>
        <w:shd w:val="clear" w:color="auto" w:fill="auto"/>
        <w:spacing w:line="360" w:lineRule="auto"/>
        <w:jc w:val="left"/>
      </w:pPr>
      <w:r>
        <w:t>3．C</w:t>
      </w:r>
    </w:p>
    <w:p>
      <w:pPr>
        <w:shd w:val="clear" w:color="auto" w:fill="auto"/>
        <w:spacing w:line="360" w:lineRule="auto"/>
        <w:jc w:val="left"/>
      </w:pPr>
      <w:r>
        <w:t>4．D</w:t>
      </w:r>
    </w:p>
    <w:p>
      <w:pPr>
        <w:shd w:val="clear" w:color="auto" w:fill="auto"/>
        <w:spacing w:line="360" w:lineRule="auto"/>
        <w:jc w:val="left"/>
      </w:pPr>
      <w:r>
        <w:t>5．C</w:t>
      </w:r>
    </w:p>
    <w:p>
      <w:pPr>
        <w:shd w:val="clear" w:color="auto" w:fill="auto"/>
        <w:spacing w:line="360" w:lineRule="auto"/>
        <w:jc w:val="left"/>
      </w:pPr>
      <w:r>
        <w:t>6．D</w:t>
      </w:r>
    </w:p>
    <w:p>
      <w:pPr>
        <w:shd w:val="clear" w:color="auto" w:fill="auto"/>
        <w:spacing w:line="360" w:lineRule="auto"/>
        <w:jc w:val="left"/>
      </w:pPr>
      <w:r>
        <w:t>7．中国空间站首次太空授课将于12月9日下午开讲。</w:t>
      </w:r>
    </w:p>
    <w:p>
      <w:pPr>
        <w:shd w:val="clear" w:color="auto" w:fill="auto"/>
        <w:spacing w:line="360" w:lineRule="auto"/>
        <w:jc w:val="left"/>
      </w:pPr>
      <w:r>
        <w:t>8．(1)商鞅立木的故事。（能讲出故事的主人公及主要事件即可）</w:t>
      </w:r>
    </w:p>
    <w:p>
      <w:pPr>
        <w:shd w:val="clear" w:color="auto" w:fill="auto"/>
        <w:spacing w:line="360" w:lineRule="auto"/>
        <w:jc w:val="left"/>
      </w:pPr>
      <w:r>
        <w:t>(2)①争论的主题是“考试要不要诚信？”②对学生而言，诚信考试是真实反映学习中遇到的问题和困难、及时查漏补缺的的一种手段，③目的是是真正的获取知识和本领。④我们都要诚信考试，宁可失分，也不能失信。</w:t>
      </w:r>
    </w:p>
    <w:p>
      <w:pPr>
        <w:shd w:val="clear" w:color="auto" w:fill="auto"/>
        <w:spacing w:line="360" w:lineRule="auto"/>
        <w:jc w:val="left"/>
      </w:pPr>
      <w:r>
        <w:t>9．“我”对藤野先生的怀念。    10．不可以。“似乎”表明并非真的，只是作者的想象。作者因怀念藤野先生才有此感觉。    11．     反语     否定（讽刺）    12．装订收藏先生讲义；悬挂先生照片；多写文章。</w:t>
      </w:r>
    </w:p>
    <w:p>
      <w:pPr>
        <w:shd w:val="clear" w:color="auto" w:fill="auto"/>
        <w:spacing w:line="360" w:lineRule="auto"/>
        <w:jc w:val="left"/>
      </w:pPr>
      <w:r>
        <w:t>13．D    14．选文主要描写托尔斯泰那非同寻常的眼睛。    15．示例：即将出门远行了，母亲望着我——原本炯炯有神的眼睛，现在有些暗淡了，眼角密而深的鱼尾纹述说着它们的饱经风霜，述说着对我的爱与关怀，激励着我不断成长与进步。</w:t>
      </w:r>
    </w:p>
    <w:p>
      <w:pPr>
        <w:shd w:val="clear" w:color="auto" w:fill="auto"/>
        <w:spacing w:line="360" w:lineRule="auto"/>
        <w:jc w:val="left"/>
      </w:pPr>
      <w:r>
        <w:t>16．①王明贞受到不公正的待遇后，转学到北平燕京女子大学求学，通过勤工俭学自给自足。②王明贞学习成绩优秀，作为班上唯一的女生取得了考试满分的成绩。③王明贞解出了格斯密脱教授抛出的难题，获得了两元钱的奖励。这表现了她自强不息（坚韧不拔）、刻苦钻研的品行。    17．B    18．以清华大学的高度评价侧面烘托了王明贞先生在研究统计物理学上的独创性和卓越不凡的成就，赞扬了王明贞先生对国家的重大贡献。    19．①“平平常常”指王明贞的举止言行非常的普通，并不惹人注目，但是，她的学习表现却非常的不平常。蕴含了作者对她学习优秀的表现的高度赞扬之情。②此句运用了反复、排比的修辞手法，描述王明贞尽己所能、马不停蹄地投入教育教学工作，为国家培养人才的事迹，表现了她的爱国情怀。</w:t>
      </w:r>
    </w:p>
    <w:p>
      <w:pPr>
        <w:shd w:val="clear" w:color="auto" w:fill="auto"/>
        <w:spacing w:line="360" w:lineRule="auto"/>
        <w:jc w:val="left"/>
      </w:pPr>
      <w:r>
        <w:t>20．傲如古松 痴如顽石 谦如空谷    21．这句话运用了动作描写、神态描写、语言描写（答了他的痴迷精神。    22．不矛盾，说他“傲如古松”是指他不慕权贵，自尊自强；说他“谦如空谷”是指他虚心好学，尊重他人。这里的“傲”与“谦”，恰恰从不同的侧面表现了齐白石先生的高尚人格    23．人物传记要真实，一般按照时间顺序介绍人物经历，充分引用传主的原话，用典型事件表现人物精神品质。</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xYjk5YjJlMjJlZjlhOTIxMWM5NjM4MmJhYjJjNTA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E223218"/>
    <w:rsid w:val="20B72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8081</Words>
  <Characters>8225</Characters>
  <Lines>0</Lines>
  <Paragraphs>0</Paragraphs>
  <TotalTime>0</TotalTime>
  <ScaleCrop>false</ScaleCrop>
  <LinksUpToDate>false</LinksUpToDate>
  <CharactersWithSpaces>8393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2022-12-15T01:06:48Z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