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b/>
          <w:bCs/>
          <w:sz w:val="21"/>
          <w:szCs w:val="21"/>
        </w:rPr>
      </w:pPr>
      <w:r>
        <w:rPr>
          <w:rFonts w:hint="eastAsia" w:asciiTheme="minorEastAsia" w:hAnsiTheme="minorEastAsia"/>
          <w:b/>
          <w:bCs/>
          <w:sz w:val="21"/>
          <w:szCs w:val="21"/>
          <w:lang w:val="en-US" w:eastAsia="zh-CN"/>
        </w:rPr>
        <w:pict>
          <v:shape id="_x0000_s1025" o:spid="_x0000_s1025" o:spt="75" type="#_x0000_t75" style="position:absolute;left:0pt;margin-left:968pt;margin-top:907pt;height:29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b/>
          <w:bCs/>
          <w:sz w:val="21"/>
          <w:szCs w:val="21"/>
          <w:lang w:val="en-US" w:eastAsia="zh-CN"/>
        </w:rPr>
        <w:t>部编版</w:t>
      </w:r>
      <w:r>
        <w:rPr>
          <w:sz w:val="21"/>
          <w:szCs w:val="21"/>
        </w:rPr>
        <w:fldChar w:fldCharType="begin"/>
      </w:r>
      <w:r>
        <w:rPr>
          <w:sz w:val="21"/>
          <w:szCs w:val="21"/>
        </w:rPr>
        <w:instrText xml:space="preserve"> HYPERLINK "https://www.xkb1.com/yuwen/chusanyuwenshiti/20221008/228881.html" </w:instrText>
      </w:r>
      <w:r>
        <w:rPr>
          <w:sz w:val="21"/>
          <w:szCs w:val="21"/>
        </w:rPr>
        <w:fldChar w:fldCharType="separate"/>
      </w:r>
      <w:r>
        <w:rPr>
          <w:rFonts w:hint="eastAsia" w:asciiTheme="minorEastAsia" w:hAnsiTheme="minorEastAsia"/>
          <w:b/>
          <w:bCs/>
          <w:sz w:val="21"/>
          <w:szCs w:val="21"/>
        </w:rPr>
        <w:t>九年级语文上册第五单元试卷</w:t>
      </w:r>
      <w:r>
        <w:rPr>
          <w:rFonts w:hint="eastAsia" w:asciiTheme="minorEastAsia" w:hAnsiTheme="minorEastAsia"/>
          <w:b/>
          <w:bCs/>
          <w:sz w:val="21"/>
          <w:szCs w:val="21"/>
        </w:rPr>
        <w:fldChar w:fldCharType="end"/>
      </w:r>
    </w:p>
    <w:p>
      <w:pPr>
        <w:rPr>
          <w:rFonts w:asciiTheme="minorEastAsia" w:hAnsiTheme="minorEastAsia"/>
          <w:sz w:val="21"/>
          <w:szCs w:val="21"/>
        </w:rPr>
      </w:pPr>
      <w:r>
        <w:rPr>
          <w:rFonts w:hint="eastAsia" w:asciiTheme="minorEastAsia" w:hAnsiTheme="minorEastAsia"/>
          <w:sz w:val="21"/>
          <w:szCs w:val="21"/>
        </w:rPr>
        <w:t>一、积累运用(共20分)</w:t>
      </w:r>
    </w:p>
    <w:p>
      <w:pPr>
        <w:rPr>
          <w:rFonts w:asciiTheme="minorEastAsia" w:hAnsiTheme="minorEastAsia"/>
          <w:sz w:val="21"/>
          <w:szCs w:val="21"/>
        </w:rPr>
      </w:pPr>
      <w:r>
        <w:rPr>
          <w:rFonts w:hint="eastAsia" w:asciiTheme="minorEastAsia" w:hAnsiTheme="minorEastAsia"/>
          <w:sz w:val="21"/>
          <w:szCs w:val="21"/>
        </w:rPr>
        <w:t>1.给加点的字注音,或根据拼音写出汉字。(2分)</w:t>
      </w:r>
    </w:p>
    <w:p>
      <w:pPr>
        <w:jc w:val="both"/>
        <w:rPr>
          <w:rFonts w:asciiTheme="minorEastAsia" w:hAnsiTheme="minorEastAsia"/>
          <w:sz w:val="21"/>
          <w:szCs w:val="21"/>
        </w:rPr>
      </w:pPr>
      <w:r>
        <w:rPr>
          <w:rFonts w:hint="eastAsia" w:asciiTheme="minorEastAsia" w:hAnsiTheme="minorEastAsia"/>
          <w:sz w:val="21"/>
          <w:szCs w:val="21"/>
        </w:rPr>
        <w:t>　　攀登科学高峰,就像登山运动员攀登珠穆朗玛峰一样,要克服无数艰难险阻,要将坚持贯彻到底,nu</w:t>
      </w:r>
      <w:r>
        <w:rPr>
          <w:rFonts w:asciiTheme="minorEastAsia" w:hAnsiTheme="minorEastAsia"/>
          <w:sz w:val="21"/>
          <w:szCs w:val="21"/>
        </w:rPr>
        <w:t>ò</w:t>
      </w:r>
      <w:r>
        <w:rPr>
          <w:rFonts w:hint="eastAsia" w:asciiTheme="minorEastAsia" w:hAnsiTheme="minorEastAsia"/>
          <w:sz w:val="21"/>
          <w:szCs w:val="21"/>
        </w:rPr>
        <w:t>夫和懒汉是不可能享受到胜利的喜悦和幸福的。正如荀子所说:“骐骥一跃,不能十步;驽马十驾,功在不舍。</w:t>
      </w:r>
      <w:r>
        <w:rPr>
          <w:rFonts w:hint="eastAsia" w:asciiTheme="minorEastAsia" w:hAnsiTheme="minorEastAsia"/>
          <w:sz w:val="21"/>
          <w:szCs w:val="21"/>
          <w:em w:val="dot"/>
        </w:rPr>
        <w:t>锲</w:t>
      </w:r>
      <w:r>
        <w:rPr>
          <w:rFonts w:hint="eastAsia" w:asciiTheme="minorEastAsia" w:hAnsiTheme="minorEastAsia"/>
          <w:sz w:val="21"/>
          <w:szCs w:val="21"/>
        </w:rPr>
        <w:t>而舍之,朽木不折;锲而不舍,金石可镂。”</w:t>
      </w:r>
    </w:p>
    <w:p>
      <w:pPr>
        <w:rPr>
          <w:rFonts w:asciiTheme="minorEastAsia" w:hAnsiTheme="minorEastAsia"/>
          <w:sz w:val="21"/>
          <w:szCs w:val="21"/>
        </w:rPr>
      </w:pPr>
      <w:r>
        <w:rPr>
          <w:rFonts w:hint="eastAsia" w:asciiTheme="minorEastAsia" w:hAnsiTheme="minorEastAsia"/>
          <w:sz w:val="21"/>
          <w:szCs w:val="21"/>
        </w:rPr>
        <w:t>①nu</w:t>
      </w:r>
      <w:r>
        <w:rPr>
          <w:rFonts w:asciiTheme="minorEastAsia" w:hAnsiTheme="minorEastAsia"/>
          <w:sz w:val="21"/>
          <w:szCs w:val="21"/>
        </w:rPr>
        <w:t>ò</w:t>
      </w:r>
      <w:r>
        <w:rPr>
          <w:rFonts w:hint="eastAsia" w:asciiTheme="minorEastAsia" w:hAnsiTheme="minorEastAsia"/>
          <w:sz w:val="21"/>
          <w:szCs w:val="21"/>
          <w:u w:val="single"/>
        </w:rPr>
        <w:t>　　　　</w:t>
      </w:r>
      <w:r>
        <w:rPr>
          <w:rFonts w:hint="eastAsia" w:asciiTheme="minorEastAsia" w:hAnsiTheme="minorEastAsia"/>
          <w:sz w:val="21"/>
          <w:szCs w:val="21"/>
        </w:rPr>
        <w:t>　②锲</w:t>
      </w:r>
      <w:r>
        <w:rPr>
          <w:rFonts w:hint="eastAsia" w:asciiTheme="minorEastAsia" w:hAnsiTheme="minorEastAsia"/>
          <w:sz w:val="21"/>
          <w:szCs w:val="21"/>
          <w:u w:val="single"/>
        </w:rPr>
        <w:t>　　　　</w:t>
      </w:r>
    </w:p>
    <w:p>
      <w:pPr>
        <w:rPr>
          <w:rFonts w:asciiTheme="minorEastAsia" w:hAnsiTheme="minorEastAsia"/>
          <w:sz w:val="21"/>
          <w:szCs w:val="21"/>
        </w:rPr>
      </w:pPr>
      <w:r>
        <w:rPr>
          <w:rFonts w:hint="eastAsia" w:asciiTheme="minorEastAsia" w:hAnsiTheme="minorEastAsia"/>
          <w:sz w:val="21"/>
          <w:szCs w:val="21"/>
        </w:rPr>
        <w:t>2.依次填入下列句中空缺处的词语,最恰当的一项是(2分)(　　)</w:t>
      </w:r>
    </w:p>
    <w:p>
      <w:pPr>
        <w:rPr>
          <w:rFonts w:asciiTheme="minorEastAsia" w:hAnsiTheme="minorEastAsia"/>
          <w:sz w:val="21"/>
          <w:szCs w:val="21"/>
        </w:rPr>
      </w:pPr>
      <w:r>
        <w:rPr>
          <w:rFonts w:hint="eastAsia" w:asciiTheme="minorEastAsia" w:hAnsiTheme="minorEastAsia"/>
          <w:sz w:val="21"/>
          <w:szCs w:val="21"/>
        </w:rPr>
        <w:t>　　①若使后之学者都墨守前人的旧说,那就没有新问题,没有新发明,一切学术</w:t>
      </w:r>
      <w:r>
        <w:rPr>
          <w:rFonts w:hint="eastAsia" w:asciiTheme="minorEastAsia" w:hAnsiTheme="minorEastAsia"/>
          <w:sz w:val="21"/>
          <w:szCs w:val="21"/>
          <w:u w:val="single"/>
        </w:rPr>
        <w:t>　　　　</w:t>
      </w:r>
      <w:r>
        <w:rPr>
          <w:rFonts w:hint="eastAsia" w:asciiTheme="minorEastAsia" w:hAnsiTheme="minorEastAsia"/>
          <w:sz w:val="21"/>
          <w:szCs w:val="21"/>
        </w:rPr>
        <w:t>,人类的文化也就不会进步了。 </w:t>
      </w:r>
    </w:p>
    <w:p>
      <w:pPr>
        <w:rPr>
          <w:rFonts w:asciiTheme="minorEastAsia" w:hAnsiTheme="minorEastAsia"/>
          <w:sz w:val="21"/>
          <w:szCs w:val="21"/>
        </w:rPr>
      </w:pPr>
      <w:r>
        <w:rPr>
          <w:rFonts w:hint="eastAsia" w:asciiTheme="minorEastAsia" w:hAnsiTheme="minorEastAsia"/>
          <w:sz w:val="21"/>
          <w:szCs w:val="21"/>
        </w:rPr>
        <w:t>　　②20世纪80年代中后期,中学毕业回乡务农,我在</w:t>
      </w:r>
      <w:r>
        <w:rPr>
          <w:rFonts w:hint="eastAsia" w:asciiTheme="minorEastAsia" w:hAnsiTheme="minorEastAsia"/>
          <w:sz w:val="21"/>
          <w:szCs w:val="21"/>
          <w:u w:val="single"/>
        </w:rPr>
        <w:t>　　　　</w:t>
      </w:r>
      <w:r>
        <w:rPr>
          <w:rFonts w:hint="eastAsia" w:asciiTheme="minorEastAsia" w:hAnsiTheme="minorEastAsia"/>
          <w:sz w:val="21"/>
          <w:szCs w:val="21"/>
        </w:rPr>
        <w:t>的十字路口徘徊。 </w:t>
      </w:r>
    </w:p>
    <w:p>
      <w:pPr>
        <w:jc w:val="both"/>
        <w:rPr>
          <w:rFonts w:asciiTheme="minorEastAsia" w:hAnsiTheme="minorEastAsia"/>
          <w:sz w:val="21"/>
          <w:szCs w:val="21"/>
        </w:rPr>
      </w:pPr>
      <w:r>
        <w:rPr>
          <w:rFonts w:hint="eastAsia" w:asciiTheme="minorEastAsia" w:hAnsiTheme="minorEastAsia"/>
          <w:sz w:val="21"/>
          <w:szCs w:val="21"/>
        </w:rPr>
        <w:t>　　③</w:t>
      </w:r>
      <w:r>
        <w:rPr>
          <w:rFonts w:hint="eastAsia" w:asciiTheme="minorEastAsia" w:hAnsiTheme="minorEastAsia"/>
          <w:sz w:val="21"/>
          <w:szCs w:val="21"/>
          <w:u w:val="single"/>
        </w:rPr>
        <w:t>　　　　</w:t>
      </w:r>
      <w:r>
        <w:rPr>
          <w:rFonts w:hint="eastAsia" w:asciiTheme="minorEastAsia" w:hAnsiTheme="minorEastAsia"/>
          <w:sz w:val="21"/>
          <w:szCs w:val="21"/>
        </w:rPr>
        <w:t>出现这种状况,我认为原因在于这些讲解优雅风度的著作有个缺陷,就是很少解释人们为什么需要优雅风度,其必要性究竟何在。 </w:t>
      </w:r>
    </w:p>
    <w:p>
      <w:pPr>
        <w:rPr>
          <w:rFonts w:asciiTheme="minorEastAsia" w:hAnsiTheme="minorEastAsia"/>
          <w:sz w:val="21"/>
          <w:szCs w:val="21"/>
        </w:rPr>
      </w:pPr>
      <w:r>
        <w:rPr>
          <w:rFonts w:hint="eastAsia" w:asciiTheme="minorEastAsia" w:hAnsiTheme="minorEastAsia"/>
          <w:sz w:val="21"/>
          <w:szCs w:val="21"/>
        </w:rPr>
        <w:t>A.停滞　　缥缈　　所以　　　　　　B.停滞　　渺茫　　之所以</w:t>
      </w:r>
    </w:p>
    <w:p>
      <w:pPr>
        <w:rPr>
          <w:rFonts w:asciiTheme="minorEastAsia" w:hAnsiTheme="minorEastAsia"/>
          <w:sz w:val="21"/>
          <w:szCs w:val="21"/>
        </w:rPr>
      </w:pPr>
      <w:r>
        <w:rPr>
          <w:rFonts w:hint="eastAsia" w:asciiTheme="minorEastAsia" w:hAnsiTheme="minorEastAsia"/>
          <w:sz w:val="21"/>
          <w:szCs w:val="21"/>
        </w:rPr>
        <w:t>C.停留　　缥缈　　之所以</w:t>
      </w:r>
      <w:r>
        <w:rPr>
          <w:rFonts w:hint="eastAsia" w:asciiTheme="minorEastAsia" w:hAnsiTheme="minorEastAsia"/>
          <w:sz w:val="21"/>
          <w:szCs w:val="21"/>
        </w:rPr>
        <w:tab/>
      </w:r>
      <w:r>
        <w:rPr>
          <w:rFonts w:hint="eastAsia" w:asciiTheme="minorEastAsia" w:hAnsiTheme="minorEastAsia"/>
          <w:sz w:val="21"/>
          <w:szCs w:val="21"/>
        </w:rPr>
        <w:tab/>
      </w:r>
      <w:r>
        <w:rPr>
          <w:rFonts w:hint="eastAsia" w:asciiTheme="minorEastAsia" w:hAnsiTheme="minorEastAsia"/>
          <w:sz w:val="21"/>
          <w:szCs w:val="21"/>
        </w:rPr>
        <w:tab/>
      </w:r>
      <w:r>
        <w:rPr>
          <w:rFonts w:hint="eastAsia" w:asciiTheme="minorEastAsia" w:hAnsiTheme="minorEastAsia"/>
          <w:sz w:val="21"/>
          <w:szCs w:val="21"/>
        </w:rPr>
        <w:t xml:space="preserve"> D.停留　　渺茫　　所以</w:t>
      </w:r>
    </w:p>
    <w:p>
      <w:pPr>
        <w:rPr>
          <w:rFonts w:asciiTheme="minorEastAsia" w:hAnsiTheme="minorEastAsia"/>
          <w:sz w:val="21"/>
          <w:szCs w:val="21"/>
        </w:rPr>
      </w:pPr>
      <w:r>
        <w:rPr>
          <w:rFonts w:hint="eastAsia" w:asciiTheme="minorEastAsia" w:hAnsiTheme="minorEastAsia"/>
          <w:sz w:val="21"/>
          <w:szCs w:val="21"/>
        </w:rPr>
        <w:t>3.下列句中加点的成语使用不恰当的一项是(2分)(　　)</w:t>
      </w:r>
    </w:p>
    <w:p>
      <w:pPr>
        <w:rPr>
          <w:rFonts w:asciiTheme="minorEastAsia" w:hAnsiTheme="minorEastAsia"/>
          <w:sz w:val="21"/>
          <w:szCs w:val="21"/>
        </w:rPr>
      </w:pPr>
      <w:r>
        <w:rPr>
          <w:rFonts w:hint="eastAsia" w:asciiTheme="minorEastAsia" w:hAnsiTheme="minorEastAsia"/>
          <w:sz w:val="21"/>
          <w:szCs w:val="21"/>
        </w:rPr>
        <w:t>A.鲁迅是那个不顾个人安危,为解除人民疾苦奔走呼号</w:t>
      </w:r>
      <w:r>
        <w:rPr>
          <w:rFonts w:hint="eastAsia" w:asciiTheme="minorEastAsia" w:hAnsiTheme="minorEastAsia"/>
          <w:sz w:val="21"/>
          <w:szCs w:val="21"/>
          <w:em w:val="dot"/>
        </w:rPr>
        <w:t>为民请命</w:t>
      </w:r>
      <w:r>
        <w:rPr>
          <w:rFonts w:hint="eastAsia" w:asciiTheme="minorEastAsia" w:hAnsiTheme="minorEastAsia"/>
          <w:sz w:val="21"/>
          <w:szCs w:val="21"/>
        </w:rPr>
        <w:t>的人。</w:t>
      </w:r>
    </w:p>
    <w:p>
      <w:pPr>
        <w:rPr>
          <w:rFonts w:asciiTheme="minorEastAsia" w:hAnsiTheme="minorEastAsia"/>
          <w:sz w:val="21"/>
          <w:szCs w:val="21"/>
        </w:rPr>
      </w:pPr>
      <w:r>
        <w:rPr>
          <w:rFonts w:hint="eastAsia" w:asciiTheme="minorEastAsia" w:hAnsiTheme="minorEastAsia"/>
          <w:sz w:val="21"/>
          <w:szCs w:val="21"/>
        </w:rPr>
        <w:t>B.</w:t>
      </w:r>
      <w:r>
        <w:rPr>
          <w:rFonts w:hint="eastAsia" w:asciiTheme="minorEastAsia" w:hAnsiTheme="minorEastAsia"/>
          <w:sz w:val="21"/>
          <w:szCs w:val="21"/>
          <w:em w:val="dot"/>
        </w:rPr>
        <w:t>墨守成规</w:t>
      </w:r>
      <w:r>
        <w:rPr>
          <w:rFonts w:hint="eastAsia" w:asciiTheme="minorEastAsia" w:hAnsiTheme="minorEastAsia"/>
          <w:sz w:val="21"/>
          <w:szCs w:val="21"/>
        </w:rPr>
        <w:t>的人很难创新,要想成就自己的事业,就要怀有宽广的胸襟,拥有开阔的视野。</w:t>
      </w:r>
    </w:p>
    <w:p>
      <w:pPr>
        <w:rPr>
          <w:rFonts w:asciiTheme="minorEastAsia" w:hAnsiTheme="minorEastAsia"/>
          <w:sz w:val="21"/>
          <w:szCs w:val="21"/>
        </w:rPr>
      </w:pPr>
      <w:r>
        <w:rPr>
          <w:rFonts w:hint="eastAsia" w:asciiTheme="minorEastAsia" w:hAnsiTheme="minorEastAsia"/>
          <w:sz w:val="21"/>
          <w:szCs w:val="21"/>
        </w:rPr>
        <w:t>C.认定一件事,</w:t>
      </w:r>
      <w:r>
        <w:rPr>
          <w:rFonts w:hint="eastAsia" w:asciiTheme="minorEastAsia" w:hAnsiTheme="minorEastAsia"/>
          <w:sz w:val="21"/>
          <w:szCs w:val="21"/>
          <w:em w:val="dot"/>
        </w:rPr>
        <w:t>锲而不舍</w:t>
      </w:r>
      <w:r>
        <w:rPr>
          <w:rFonts w:hint="eastAsia" w:asciiTheme="minorEastAsia" w:hAnsiTheme="minorEastAsia"/>
          <w:sz w:val="21"/>
          <w:szCs w:val="21"/>
        </w:rPr>
        <w:t>地做下去,即使遇到挫折,也不逃避,你便能够体会到“世上无难事”的真谛。</w:t>
      </w:r>
    </w:p>
    <w:p>
      <w:pPr>
        <w:rPr>
          <w:rFonts w:asciiTheme="minorEastAsia" w:hAnsiTheme="minorEastAsia"/>
          <w:sz w:val="21"/>
          <w:szCs w:val="21"/>
        </w:rPr>
      </w:pPr>
      <w:r>
        <w:rPr>
          <w:rFonts w:hint="eastAsia" w:asciiTheme="minorEastAsia" w:hAnsiTheme="minorEastAsia"/>
          <w:sz w:val="21"/>
          <w:szCs w:val="21"/>
        </w:rPr>
        <w:t>D.对于别人所说的强敌,他认为完全</w:t>
      </w:r>
      <w:r>
        <w:rPr>
          <w:rFonts w:hint="eastAsia" w:asciiTheme="minorEastAsia" w:hAnsiTheme="minorEastAsia"/>
          <w:sz w:val="21"/>
          <w:szCs w:val="21"/>
          <w:em w:val="dot"/>
        </w:rPr>
        <w:t>不足为据</w:t>
      </w:r>
      <w:r>
        <w:rPr>
          <w:rFonts w:hint="eastAsia" w:asciiTheme="minorEastAsia" w:hAnsiTheme="minorEastAsia"/>
          <w:sz w:val="21"/>
          <w:szCs w:val="21"/>
        </w:rPr>
        <w:t>,只要冷静应对即可。</w:t>
      </w:r>
    </w:p>
    <w:p>
      <w:pPr>
        <w:rPr>
          <w:rFonts w:asciiTheme="minorEastAsia" w:hAnsiTheme="minorEastAsia"/>
          <w:sz w:val="21"/>
          <w:szCs w:val="21"/>
        </w:rPr>
      </w:pPr>
      <w:r>
        <w:rPr>
          <w:rFonts w:hint="eastAsia" w:asciiTheme="minorEastAsia" w:hAnsiTheme="minorEastAsia"/>
          <w:sz w:val="21"/>
          <w:szCs w:val="21"/>
        </w:rPr>
        <w:t>4.下列各句中,没有语病的一项是(2分)(　　)</w:t>
      </w:r>
    </w:p>
    <w:p>
      <w:pPr>
        <w:jc w:val="both"/>
        <w:rPr>
          <w:rFonts w:asciiTheme="minorEastAsia" w:hAnsiTheme="minorEastAsia"/>
          <w:sz w:val="21"/>
          <w:szCs w:val="21"/>
        </w:rPr>
      </w:pPr>
      <w:r>
        <w:rPr>
          <w:rFonts w:hint="eastAsia" w:asciiTheme="minorEastAsia" w:hAnsiTheme="minorEastAsia"/>
          <w:sz w:val="21"/>
          <w:szCs w:val="21"/>
        </w:rPr>
        <w:t>A.为了表彰先进,我们了解到许多李老师忠诚于党的教育事业的动人事迹。</w:t>
      </w:r>
    </w:p>
    <w:p>
      <w:pPr>
        <w:rPr>
          <w:rFonts w:asciiTheme="minorEastAsia" w:hAnsiTheme="minorEastAsia"/>
          <w:sz w:val="21"/>
          <w:szCs w:val="21"/>
        </w:rPr>
      </w:pPr>
      <w:r>
        <w:rPr>
          <w:rFonts w:hint="eastAsia" w:asciiTheme="minorEastAsia" w:hAnsiTheme="minorEastAsia"/>
          <w:sz w:val="21"/>
          <w:szCs w:val="21"/>
        </w:rPr>
        <w:t>B.通过对十三届全国人大四次会议内容的学习,使我受到深刻的教育。</w:t>
      </w:r>
    </w:p>
    <w:p>
      <w:pPr>
        <w:jc w:val="both"/>
        <w:rPr>
          <w:rFonts w:asciiTheme="minorEastAsia" w:hAnsiTheme="minorEastAsia"/>
          <w:sz w:val="21"/>
          <w:szCs w:val="21"/>
        </w:rPr>
      </w:pPr>
      <w:r>
        <w:rPr>
          <w:rFonts w:hint="eastAsia" w:asciiTheme="minorEastAsia" w:hAnsiTheme="minorEastAsia"/>
          <w:sz w:val="21"/>
          <w:szCs w:val="21"/>
        </w:rPr>
        <w:t>C.幸福源自快乐,一个人的快乐在很大程度上取决于他与别人相处得是否融洽。</w:t>
      </w:r>
    </w:p>
    <w:p>
      <w:pPr>
        <w:jc w:val="both"/>
        <w:rPr>
          <w:rFonts w:asciiTheme="minorEastAsia" w:hAnsiTheme="minorEastAsia"/>
          <w:sz w:val="21"/>
          <w:szCs w:val="21"/>
        </w:rPr>
      </w:pPr>
      <w:r>
        <w:rPr>
          <w:rFonts w:hint="eastAsia" w:asciiTheme="minorEastAsia" w:hAnsiTheme="minorEastAsia"/>
          <w:sz w:val="21"/>
          <w:szCs w:val="21"/>
        </w:rPr>
        <w:t>D.北京冬奥会、冬残奥会是我国“十四五”期间举办的重大标志性      活动。</w:t>
      </w:r>
    </w:p>
    <w:p>
      <w:pPr>
        <w:rPr>
          <w:rFonts w:asciiTheme="minorEastAsia" w:hAnsiTheme="minorEastAsia"/>
          <w:sz w:val="21"/>
          <w:szCs w:val="21"/>
        </w:rPr>
      </w:pPr>
      <w:r>
        <w:rPr>
          <w:rFonts w:hint="eastAsia" w:asciiTheme="minorEastAsia" w:hAnsiTheme="minorEastAsia"/>
          <w:sz w:val="21"/>
          <w:szCs w:val="21"/>
        </w:rPr>
        <w:t>5.填空。(5分)</w:t>
      </w:r>
    </w:p>
    <w:p>
      <w:pPr>
        <w:rPr>
          <w:rFonts w:asciiTheme="minorEastAsia" w:hAnsiTheme="minorEastAsia"/>
          <w:sz w:val="21"/>
          <w:szCs w:val="21"/>
        </w:rPr>
      </w:pPr>
      <w:r>
        <w:rPr>
          <w:rFonts w:hint="eastAsia" w:asciiTheme="minorEastAsia" w:hAnsiTheme="minorEastAsia"/>
          <w:sz w:val="21"/>
          <w:szCs w:val="21"/>
        </w:rPr>
        <w:t>①白居易在《醉赠刘二十八使君》中用“举眼风光长寂寞,满朝官职独蹉跎”为刘禹锡抱不平,刘禹锡在《酬乐天扬州初逢席上见赠》中用“</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rPr>
        <w:t>”来酬答,反劝友人要豁达乐观。</w:t>
      </w:r>
    </w:p>
    <w:p>
      <w:pPr>
        <w:jc w:val="both"/>
        <w:rPr>
          <w:rFonts w:asciiTheme="minorEastAsia" w:hAnsiTheme="minorEastAsia"/>
          <w:sz w:val="21"/>
          <w:szCs w:val="21"/>
        </w:rPr>
      </w:pPr>
      <w:r>
        <w:rPr>
          <w:rFonts w:hint="eastAsia" w:asciiTheme="minorEastAsia" w:hAnsiTheme="minorEastAsia"/>
          <w:sz w:val="21"/>
          <w:szCs w:val="21"/>
        </w:rPr>
        <w:t>②许浑的《咸阳城东楼》中感慨历史沧桑的句子是“</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rPr>
        <w:t>”。</w:t>
      </w:r>
    </w:p>
    <w:p>
      <w:pPr>
        <w:rPr>
          <w:rFonts w:asciiTheme="minorEastAsia" w:hAnsiTheme="minorEastAsia"/>
          <w:sz w:val="21"/>
          <w:szCs w:val="21"/>
        </w:rPr>
      </w:pPr>
      <w:r>
        <w:rPr>
          <w:rFonts w:hint="eastAsia" w:asciiTheme="minorEastAsia" w:hAnsiTheme="minorEastAsia"/>
          <w:sz w:val="21"/>
          <w:szCs w:val="21"/>
        </w:rPr>
        <w:t>③李商隐的《无题》中常被人们用来赞美无私奉献精神的诗句是“</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rPr>
        <w:t>”。</w:t>
      </w:r>
    </w:p>
    <w:p>
      <w:pPr>
        <w:jc w:val="both"/>
        <w:rPr>
          <w:rFonts w:asciiTheme="minorEastAsia" w:hAnsiTheme="minorEastAsia"/>
          <w:sz w:val="21"/>
          <w:szCs w:val="21"/>
        </w:rPr>
      </w:pPr>
      <w:r>
        <w:rPr>
          <w:rFonts w:hint="eastAsia" w:asciiTheme="minorEastAsia" w:hAnsiTheme="minorEastAsia"/>
          <w:sz w:val="21"/>
          <w:szCs w:val="21"/>
        </w:rPr>
        <w:t>④</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u w:val="single"/>
        </w:rPr>
        <w:t>　</w:t>
      </w:r>
      <w:r>
        <w:rPr>
          <w:rFonts w:hint="eastAsia" w:asciiTheme="minorEastAsia" w:hAnsiTheme="minorEastAsia"/>
          <w:sz w:val="21"/>
          <w:szCs w:val="21"/>
        </w:rPr>
        <w:t>,</w:t>
      </w:r>
      <w:r>
        <w:rPr>
          <w:rFonts w:hint="eastAsia" w:asciiTheme="minorEastAsia" w:hAnsiTheme="minorEastAsia"/>
          <w:sz w:val="21"/>
          <w:szCs w:val="21"/>
          <w:u w:val="single"/>
        </w:rPr>
        <w:t>　　</w:t>
      </w: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u w:val="single"/>
        </w:rPr>
        <w:t>　</w:t>
      </w:r>
      <w:r>
        <w:rPr>
          <w:rFonts w:hint="eastAsia" w:asciiTheme="minorEastAsia" w:hAnsiTheme="minorEastAsia"/>
          <w:sz w:val="21"/>
          <w:szCs w:val="21"/>
        </w:rPr>
        <w:t>,朝晖夕阴,气象万千,此则岳阳楼之大观也,前人之述备矣。</w:t>
      </w:r>
    </w:p>
    <w:p>
      <w:pPr>
        <w:rPr>
          <w:rFonts w:asciiTheme="minorEastAsia" w:hAnsiTheme="minorEastAsia"/>
          <w:sz w:val="21"/>
          <w:szCs w:val="21"/>
        </w:rPr>
      </w:pPr>
      <w:r>
        <w:rPr>
          <w:rFonts w:hint="eastAsia" w:asciiTheme="minorEastAsia" w:hAnsiTheme="minorEastAsia"/>
          <w:sz w:val="21"/>
          <w:szCs w:val="21"/>
        </w:rPr>
        <w:t>6.名著阅读。(2分)</w:t>
      </w:r>
    </w:p>
    <w:p>
      <w:pPr>
        <w:jc w:val="both"/>
        <w:rPr>
          <w:rFonts w:asciiTheme="minorEastAsia" w:hAnsiTheme="minorEastAsia"/>
          <w:sz w:val="21"/>
          <w:szCs w:val="21"/>
        </w:rPr>
      </w:pPr>
      <w:r>
        <w:rPr>
          <w:rFonts w:hint="eastAsia" w:asciiTheme="minorEastAsia" w:hAnsiTheme="minorEastAsia"/>
          <w:sz w:val="21"/>
          <w:szCs w:val="21"/>
        </w:rPr>
        <w:t>　　当下宋江看视A,虽然不死,已成废人。A对宋江说道:“小弟今已残疾,不愿赴京朝觐,尽将身边金银赏赐,都纳此六和寺中陪堂公用,已作清闲道人,十分好了。哥哥造册,休写小弟进京。”宋江见说:“任从你心。”A自此只在六和寺中出家……</w:t>
      </w:r>
    </w:p>
    <w:p>
      <w:pPr>
        <w:rPr>
          <w:rFonts w:asciiTheme="minorEastAsia" w:hAnsiTheme="minorEastAsia"/>
          <w:sz w:val="21"/>
          <w:szCs w:val="21"/>
        </w:rPr>
      </w:pPr>
      <w:r>
        <w:rPr>
          <w:rFonts w:hint="eastAsia" w:asciiTheme="minorEastAsia" w:hAnsiTheme="minorEastAsia"/>
          <w:sz w:val="21"/>
          <w:szCs w:val="21"/>
        </w:rPr>
        <w:t>　　以上文字出自古典小说《水浒传》,小说通过写众多草莽英雄不同的人生经历和反抗道路,表现了“</w:t>
      </w:r>
      <w:r>
        <w:rPr>
          <w:rFonts w:hint="eastAsia" w:asciiTheme="minorEastAsia" w:hAnsiTheme="minorEastAsia"/>
          <w:sz w:val="21"/>
          <w:szCs w:val="21"/>
          <w:u w:val="single"/>
        </w:rPr>
        <w:t>　　　　　　</w:t>
      </w:r>
      <w:r>
        <w:rPr>
          <w:rFonts w:hint="eastAsia" w:asciiTheme="minorEastAsia" w:hAnsiTheme="minorEastAsia"/>
          <w:sz w:val="21"/>
          <w:szCs w:val="21"/>
        </w:rPr>
        <w:t>”的主题。选文中的人物A是</w:t>
      </w:r>
      <w:r>
        <w:rPr>
          <w:rFonts w:hint="eastAsia" w:asciiTheme="minorEastAsia" w:hAnsiTheme="minorEastAsia"/>
          <w:sz w:val="21"/>
          <w:szCs w:val="21"/>
          <w:u w:val="single"/>
        </w:rPr>
        <w:t>　　　</w:t>
      </w:r>
      <w:r>
        <w:rPr>
          <w:rFonts w:hint="eastAsia" w:asciiTheme="minorEastAsia" w:hAnsiTheme="minorEastAsia"/>
          <w:sz w:val="21"/>
          <w:szCs w:val="21"/>
        </w:rPr>
        <w:t>。小说采取了</w:t>
      </w:r>
      <w:r>
        <w:rPr>
          <w:rFonts w:hint="eastAsia" w:asciiTheme="minorEastAsia" w:hAnsiTheme="minorEastAsia"/>
          <w:sz w:val="21"/>
          <w:szCs w:val="21"/>
          <w:u w:val="single"/>
        </w:rPr>
        <w:t>　　　　　　</w:t>
      </w:r>
      <w:r>
        <w:rPr>
          <w:rFonts w:hint="eastAsia" w:asciiTheme="minorEastAsia" w:hAnsiTheme="minorEastAsia"/>
          <w:sz w:val="21"/>
          <w:szCs w:val="21"/>
        </w:rPr>
        <w:t>结构,极具特色。在语言的运用上,小说在民间口语的基础上创造出一种</w:t>
      </w:r>
      <w:r>
        <w:rPr>
          <w:rFonts w:hint="eastAsia" w:asciiTheme="minorEastAsia" w:hAnsiTheme="minorEastAsia"/>
          <w:sz w:val="21"/>
          <w:szCs w:val="21"/>
          <w:u w:val="single"/>
        </w:rPr>
        <w:t>　　　　　　</w:t>
      </w:r>
      <w:r>
        <w:rPr>
          <w:rFonts w:hint="eastAsia" w:asciiTheme="minorEastAsia" w:hAnsiTheme="minorEastAsia"/>
          <w:sz w:val="21"/>
          <w:szCs w:val="21"/>
        </w:rPr>
        <w:t>的文学语言。</w:t>
      </w:r>
    </w:p>
    <w:p>
      <w:pPr>
        <w:rPr>
          <w:rFonts w:asciiTheme="minorEastAsia" w:hAnsiTheme="minorEastAsia"/>
          <w:sz w:val="21"/>
          <w:szCs w:val="21"/>
        </w:rPr>
      </w:pPr>
      <w:r>
        <w:rPr>
          <w:rFonts w:hint="eastAsia" w:asciiTheme="minorEastAsia" w:hAnsiTheme="minorEastAsia"/>
          <w:sz w:val="21"/>
          <w:szCs w:val="21"/>
        </w:rPr>
        <w:t>7.综合性学习。(5分)</w:t>
      </w:r>
    </w:p>
    <w:p>
      <w:pPr>
        <w:jc w:val="both"/>
        <w:rPr>
          <w:rFonts w:asciiTheme="minorEastAsia" w:hAnsiTheme="minorEastAsia"/>
          <w:sz w:val="21"/>
          <w:szCs w:val="21"/>
        </w:rPr>
      </w:pPr>
      <w:r>
        <w:rPr>
          <w:rFonts w:hint="eastAsia" w:asciiTheme="minorEastAsia" w:hAnsiTheme="minorEastAsia"/>
          <w:sz w:val="21"/>
          <w:szCs w:val="21"/>
        </w:rPr>
        <w:t>　　1995年,联合国教科文组织把每年的4月23日定为“世界读书日”,2021年,当第26个“世界读书日”来临之际,“书香中国”建设已如火如荼地开展,中华大地充溢着书香。为了进一步激发全民阅读热情,我市准备开展以“爱读书,懂生活”为主题的读书活动。请你根据要求,完成下列任务。</w:t>
      </w:r>
    </w:p>
    <w:p>
      <w:pPr>
        <w:jc w:val="both"/>
        <w:rPr>
          <w:rFonts w:asciiTheme="minorEastAsia" w:hAnsiTheme="minorEastAsia"/>
          <w:sz w:val="21"/>
          <w:szCs w:val="21"/>
        </w:rPr>
      </w:pPr>
      <w:r>
        <w:rPr>
          <w:rFonts w:hint="eastAsia" w:asciiTheme="minorEastAsia" w:hAnsiTheme="minorEastAsia"/>
          <w:sz w:val="21"/>
          <w:szCs w:val="21"/>
        </w:rPr>
        <w:t>材料一　4月23日是世界读书日,第十八次全国国民阅读调查结果也在今日揭晓。从全国国民阅读调查结果看,我国成年国民包括书报刊和数字出版物在内的各种媒介综合阅读率达81.3%,成年国民人均纸质图书阅读量从2019年的4.65本,上升到2020年的4.70本。从阅读时长看,2020年我国成年国民人均每天读书时间为20.04分钟,比2019年增加了0.35分钟。</w:t>
      </w:r>
    </w:p>
    <w:p>
      <w:pPr>
        <w:jc w:val="both"/>
        <w:rPr>
          <w:rFonts w:asciiTheme="minorEastAsia" w:hAnsiTheme="minorEastAsia"/>
          <w:sz w:val="21"/>
          <w:szCs w:val="21"/>
        </w:rPr>
      </w:pPr>
      <w:r>
        <w:rPr>
          <w:rFonts w:hint="eastAsia" w:asciiTheme="minorEastAsia" w:hAnsiTheme="minorEastAsia"/>
          <w:sz w:val="21"/>
          <w:szCs w:val="21"/>
        </w:rPr>
        <w:t>材料二　从调查结果看,未成年人的阅读数据比较亮眼。2020年我国未成年人图书阅读率为83.4%,较2019年提高0.5个百分点;人均图书阅读量为10.71本,比2019年增加0.35本。</w:t>
      </w:r>
    </w:p>
    <w:p>
      <w:pPr>
        <w:rPr>
          <w:rFonts w:asciiTheme="minorEastAsia" w:hAnsiTheme="minorEastAsia"/>
          <w:sz w:val="21"/>
          <w:szCs w:val="21"/>
        </w:rPr>
      </w:pPr>
      <w:r>
        <w:rPr>
          <w:rFonts w:hint="eastAsia" w:asciiTheme="minorEastAsia" w:hAnsiTheme="minorEastAsia"/>
          <w:sz w:val="21"/>
          <w:szCs w:val="21"/>
        </w:rPr>
        <w:t>(1)研读以上两则材料,写出你探究发现的结果。(2分)</w:t>
      </w: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both"/>
        <w:rPr>
          <w:rFonts w:asciiTheme="minorEastAsia" w:hAnsiTheme="minorEastAsia"/>
          <w:sz w:val="21"/>
          <w:szCs w:val="21"/>
        </w:rPr>
      </w:pPr>
      <w:r>
        <w:rPr>
          <w:rFonts w:hint="eastAsia" w:asciiTheme="minorEastAsia" w:hAnsiTheme="minorEastAsia"/>
          <w:sz w:val="21"/>
          <w:szCs w:val="21"/>
        </w:rPr>
        <w:t>(2)“书”,《说文解字》中小篆写作“</w:t>
      </w:r>
      <w:r>
        <w:rPr>
          <w:rFonts w:hint="eastAsia" w:asciiTheme="minorEastAsia" w:hAnsiTheme="minorEastAsia"/>
          <w:sz w:val="21"/>
          <w:szCs w:val="21"/>
        </w:rPr>
        <w:drawing>
          <wp:inline distT="0" distB="0" distL="0" distR="0">
            <wp:extent cx="111760" cy="145415"/>
            <wp:effectExtent l="19050" t="0" r="1980" b="0"/>
            <wp:docPr id="70" name="Z23YWLA9SRJ14.EPS"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Z23YWLA9SRJ14.EPS" descr="www.xkb1.com              新课标第一网不用注册，免费下载！"/>
                    <pic:cNvPicPr>
                      <a:picLocks noChangeAspect="1"/>
                    </pic:cNvPicPr>
                  </pic:nvPicPr>
                  <pic:blipFill>
                    <a:blip r:embed="rId7" cstate="print"/>
                    <a:stretch>
                      <a:fillRect/>
                    </a:stretch>
                  </pic:blipFill>
                  <pic:spPr>
                    <a:xfrm>
                      <a:off x="0" y="0"/>
                      <a:ext cx="112320" cy="145440"/>
                    </a:xfrm>
                    <a:prstGeom prst="rect">
                      <a:avLst/>
                    </a:prstGeom>
                  </pic:spPr>
                </pic:pic>
              </a:graphicData>
            </a:graphic>
          </wp:inline>
        </w:drawing>
      </w:r>
      <w:r>
        <w:rPr>
          <w:rFonts w:hint="eastAsia" w:asciiTheme="minorEastAsia" w:hAnsiTheme="minorEastAsia"/>
          <w:sz w:val="21"/>
          <w:szCs w:val="21"/>
        </w:rPr>
        <w:t>”,“从聿者声”,“书者,如也。箸于竹帛,非笔末由矣”。由上可知“书”的本义是</w:t>
      </w:r>
      <w:r>
        <w:rPr>
          <w:rFonts w:hint="eastAsia" w:asciiTheme="minorEastAsia" w:hAnsiTheme="minorEastAsia"/>
          <w:sz w:val="21"/>
          <w:szCs w:val="21"/>
          <w:u w:val="single"/>
        </w:rPr>
        <w:t>　　　　　　</w:t>
      </w:r>
      <w:r>
        <w:rPr>
          <w:rFonts w:hint="eastAsia" w:asciiTheme="minorEastAsia" w:hAnsiTheme="minorEastAsia"/>
          <w:sz w:val="21"/>
          <w:szCs w:val="21"/>
        </w:rPr>
        <w:t>,而“读书”中的“书”则用其引申义“</w:t>
      </w:r>
      <w:r>
        <w:rPr>
          <w:rFonts w:hint="eastAsia" w:asciiTheme="minorEastAsia" w:hAnsiTheme="minorEastAsia"/>
          <w:sz w:val="21"/>
          <w:szCs w:val="21"/>
          <w:u w:val="single"/>
        </w:rPr>
        <w:t>　　　</w:t>
      </w:r>
      <w:r>
        <w:rPr>
          <w:rFonts w:hint="eastAsia" w:asciiTheme="minorEastAsia" w:hAnsiTheme="minorEastAsia"/>
          <w:sz w:val="21"/>
          <w:szCs w:val="21"/>
        </w:rPr>
        <w:t>”。         (2分)</w:t>
      </w:r>
    </w:p>
    <w:p>
      <w:pPr>
        <w:jc w:val="both"/>
        <w:rPr>
          <w:rFonts w:asciiTheme="minorEastAsia" w:hAnsiTheme="minorEastAsia"/>
          <w:sz w:val="21"/>
          <w:szCs w:val="21"/>
        </w:rPr>
      </w:pPr>
      <w:r>
        <w:rPr>
          <w:rFonts w:hint="eastAsia" w:asciiTheme="minorEastAsia" w:hAnsiTheme="minorEastAsia"/>
          <w:sz w:val="21"/>
          <w:szCs w:val="21"/>
        </w:rPr>
        <w:t>(3)请根据示例为我市开展的“全民阅读”活动,再设计一项活动形式。(1分)</w:t>
      </w:r>
    </w:p>
    <w:p>
      <w:pPr>
        <w:rPr>
          <w:rFonts w:asciiTheme="minorEastAsia" w:hAnsiTheme="minorEastAsia"/>
          <w:sz w:val="21"/>
          <w:szCs w:val="21"/>
        </w:rPr>
      </w:pPr>
      <w:r>
        <w:rPr>
          <w:rFonts w:hint="eastAsia" w:asciiTheme="minorEastAsia" w:hAnsiTheme="minorEastAsia"/>
          <w:sz w:val="21"/>
          <w:szCs w:val="21"/>
        </w:rPr>
        <w:t>示例:最美书香家庭——“亲子共读”活动</w:t>
      </w: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二、阅读欣赏(共50分)</w:t>
      </w:r>
    </w:p>
    <w:p>
      <w:pPr>
        <w:jc w:val="center"/>
        <w:rPr>
          <w:rFonts w:asciiTheme="minorEastAsia" w:hAnsiTheme="minorEastAsia"/>
          <w:sz w:val="21"/>
          <w:szCs w:val="21"/>
        </w:rPr>
      </w:pPr>
      <w:r>
        <w:rPr>
          <w:rFonts w:hint="eastAsia" w:asciiTheme="minorEastAsia" w:hAnsiTheme="minorEastAsia"/>
          <w:sz w:val="21"/>
          <w:szCs w:val="21"/>
        </w:rPr>
        <w:t>(一)(4分)</w:t>
      </w:r>
    </w:p>
    <w:p>
      <w:pPr>
        <w:jc w:val="center"/>
        <w:rPr>
          <w:rFonts w:asciiTheme="minorEastAsia" w:hAnsiTheme="minorEastAsia"/>
          <w:sz w:val="21"/>
          <w:szCs w:val="21"/>
        </w:rPr>
      </w:pPr>
      <w:r>
        <w:rPr>
          <w:rFonts w:hint="eastAsia" w:asciiTheme="minorEastAsia" w:hAnsiTheme="minorEastAsia"/>
          <w:sz w:val="21"/>
          <w:szCs w:val="21"/>
        </w:rPr>
        <w:t>破阵子</w:t>
      </w:r>
      <w:r>
        <w:rPr>
          <w:rFonts w:asciiTheme="minorEastAsia" w:hAnsiTheme="minorEastAsia"/>
          <w:sz w:val="21"/>
          <w:szCs w:val="21"/>
        </w:rPr>
        <w:t>·</w:t>
      </w:r>
      <w:r>
        <w:rPr>
          <w:rFonts w:hint="eastAsia" w:asciiTheme="minorEastAsia" w:hAnsiTheme="minorEastAsia"/>
          <w:sz w:val="21"/>
          <w:szCs w:val="21"/>
        </w:rPr>
        <w:t>春景</w:t>
      </w:r>
    </w:p>
    <w:p>
      <w:pPr>
        <w:jc w:val="center"/>
        <w:rPr>
          <w:rFonts w:asciiTheme="minorEastAsia" w:hAnsiTheme="minorEastAsia"/>
          <w:sz w:val="21"/>
          <w:szCs w:val="21"/>
        </w:rPr>
      </w:pPr>
      <w:r>
        <w:rPr>
          <w:rFonts w:hint="eastAsia" w:asciiTheme="minorEastAsia" w:hAnsiTheme="minorEastAsia"/>
          <w:sz w:val="21"/>
          <w:szCs w:val="21"/>
        </w:rPr>
        <w:t>晏　殊</w:t>
      </w:r>
    </w:p>
    <w:p>
      <w:pPr>
        <w:rPr>
          <w:rFonts w:asciiTheme="minorEastAsia" w:hAnsiTheme="minorEastAsia"/>
          <w:sz w:val="21"/>
          <w:szCs w:val="21"/>
        </w:rPr>
      </w:pPr>
      <w:r>
        <w:rPr>
          <w:rFonts w:hint="eastAsia" w:asciiTheme="minorEastAsia" w:hAnsiTheme="minorEastAsia"/>
          <w:sz w:val="21"/>
          <w:szCs w:val="21"/>
        </w:rPr>
        <w:t>　　燕子来时新社</w:t>
      </w:r>
      <w:r>
        <w:rPr>
          <w:rFonts w:hint="eastAsia" w:asciiTheme="minorEastAsia" w:hAnsiTheme="minorEastAsia"/>
          <w:sz w:val="21"/>
          <w:szCs w:val="21"/>
          <w:vertAlign w:val="superscript"/>
        </w:rPr>
        <w:t>①</w:t>
      </w:r>
      <w:r>
        <w:rPr>
          <w:rFonts w:hint="eastAsia" w:asciiTheme="minorEastAsia" w:hAnsiTheme="minorEastAsia"/>
          <w:sz w:val="21"/>
          <w:szCs w:val="21"/>
        </w:rPr>
        <w:t>,梨花落后清明。池上碧苔三四点,叶底黄鹂一两声。日长飞絮轻。　　巧笑东邻女伴,采桑径里逢迎。疑怪昨宵春梦好,元是今朝斗草</w:t>
      </w:r>
      <w:r>
        <w:rPr>
          <w:rFonts w:hint="eastAsia" w:asciiTheme="minorEastAsia" w:hAnsiTheme="minorEastAsia"/>
          <w:sz w:val="21"/>
          <w:szCs w:val="21"/>
          <w:vertAlign w:val="superscript"/>
        </w:rPr>
        <w:t>②</w:t>
      </w:r>
      <w:r>
        <w:rPr>
          <w:rFonts w:hint="eastAsia" w:asciiTheme="minorEastAsia" w:hAnsiTheme="minorEastAsia"/>
          <w:sz w:val="21"/>
          <w:szCs w:val="21"/>
        </w:rPr>
        <w:t>赢。笑从双脸生。</w:t>
      </w:r>
    </w:p>
    <w:p>
      <w:pPr>
        <w:rPr>
          <w:rFonts w:asciiTheme="minorEastAsia" w:hAnsiTheme="minorEastAsia"/>
          <w:sz w:val="21"/>
          <w:szCs w:val="21"/>
        </w:rPr>
      </w:pPr>
      <w:r>
        <w:rPr>
          <w:rFonts w:hint="eastAsia" w:asciiTheme="minorEastAsia" w:hAnsiTheme="minorEastAsia"/>
          <w:sz w:val="21"/>
          <w:szCs w:val="21"/>
        </w:rPr>
        <w:t>注:①新社:指春社,是古代祭土地神的日子。②斗草:一种游戏,也叫“斗百草”。</w:t>
      </w:r>
    </w:p>
    <w:p>
      <w:pPr>
        <w:rPr>
          <w:rFonts w:asciiTheme="minorEastAsia" w:hAnsiTheme="minorEastAsia"/>
          <w:sz w:val="21"/>
          <w:szCs w:val="21"/>
        </w:rPr>
      </w:pPr>
      <w:r>
        <w:rPr>
          <w:rFonts w:hint="eastAsia" w:asciiTheme="minorEastAsia" w:hAnsiTheme="minorEastAsia"/>
          <w:sz w:val="21"/>
          <w:szCs w:val="21"/>
        </w:rPr>
        <w:t>8.上阕描绘了怎样的景象?(2分)</w:t>
      </w: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9.这首词刻画了一个怎样的少女形象?词作在刻画形象上有何独特之处?请简要分析。(2分)</w:t>
      </w: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asciiTheme="minorEastAsia" w:hAnsiTheme="minorEastAsia"/>
          <w:sz w:val="21"/>
          <w:szCs w:val="21"/>
        </w:rPr>
      </w:pPr>
      <w:r>
        <w:rPr>
          <w:rFonts w:hint="eastAsia" w:asciiTheme="minorEastAsia" w:hAnsiTheme="minorEastAsia"/>
          <w:sz w:val="21"/>
          <w:szCs w:val="21"/>
        </w:rPr>
        <w:t>(二)(8分)</w:t>
      </w:r>
    </w:p>
    <w:p>
      <w:pPr>
        <w:rPr>
          <w:rFonts w:asciiTheme="minorEastAsia" w:hAnsiTheme="minorEastAsia"/>
          <w:sz w:val="21"/>
          <w:szCs w:val="21"/>
        </w:rPr>
      </w:pPr>
      <w:r>
        <w:rPr>
          <w:rFonts w:hint="eastAsia" w:asciiTheme="minorEastAsia" w:hAnsiTheme="minorEastAsia"/>
          <w:sz w:val="21"/>
          <w:szCs w:val="21"/>
        </w:rPr>
        <w:t>　　(甲)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rPr>
          <w:rFonts w:asciiTheme="minorEastAsia" w:hAnsiTheme="minorEastAsia"/>
          <w:sz w:val="21"/>
          <w:szCs w:val="21"/>
        </w:rPr>
      </w:pPr>
      <w:r>
        <w:rPr>
          <w:rFonts w:hint="eastAsia" w:asciiTheme="minorEastAsia" w:hAnsiTheme="minorEastAsia"/>
          <w:sz w:val="21"/>
          <w:szCs w:val="21"/>
        </w:rPr>
        <w:t>　　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jc w:val="right"/>
        <w:rPr>
          <w:rFonts w:asciiTheme="minorEastAsia" w:hAnsiTheme="minorEastAsia"/>
          <w:sz w:val="21"/>
          <w:szCs w:val="21"/>
        </w:rPr>
      </w:pPr>
      <w:r>
        <w:rPr>
          <w:rFonts w:hint="eastAsia" w:asciiTheme="minorEastAsia" w:hAnsiTheme="minorEastAsia"/>
          <w:sz w:val="21"/>
          <w:szCs w:val="21"/>
        </w:rPr>
        <w:t>——欧阳修《醉翁亭记》</w:t>
      </w:r>
    </w:p>
    <w:p>
      <w:pPr>
        <w:rPr>
          <w:rFonts w:asciiTheme="minorEastAsia" w:hAnsiTheme="minorEastAsia"/>
          <w:sz w:val="21"/>
          <w:szCs w:val="21"/>
        </w:rPr>
      </w:pPr>
      <w:r>
        <w:rPr>
          <w:rFonts w:hint="eastAsia" w:asciiTheme="minorEastAsia" w:hAnsiTheme="minorEastAsia"/>
          <w:sz w:val="21"/>
          <w:szCs w:val="21"/>
        </w:rPr>
        <w:t>　　(乙)滁州之西南,泉水之涯</w:t>
      </w:r>
      <w:r>
        <w:rPr>
          <w:rFonts w:hint="eastAsia" w:asciiTheme="minorEastAsia" w:hAnsiTheme="minorEastAsia"/>
          <w:sz w:val="21"/>
          <w:szCs w:val="21"/>
          <w:vertAlign w:val="superscript"/>
        </w:rPr>
        <w:t>①</w:t>
      </w:r>
      <w:r>
        <w:rPr>
          <w:rFonts w:hint="eastAsia" w:asciiTheme="minorEastAsia" w:hAnsiTheme="minorEastAsia"/>
          <w:sz w:val="21"/>
          <w:szCs w:val="21"/>
        </w:rPr>
        <w:t>,欧阳公</w:t>
      </w:r>
      <w:r>
        <w:rPr>
          <w:rFonts w:hint="eastAsia" w:asciiTheme="minorEastAsia" w:hAnsiTheme="minorEastAsia"/>
          <w:sz w:val="21"/>
          <w:szCs w:val="21"/>
          <w:vertAlign w:val="superscript"/>
        </w:rPr>
        <w:t>②</w:t>
      </w:r>
      <w:r>
        <w:rPr>
          <w:rFonts w:hint="eastAsia" w:asciiTheme="minorEastAsia" w:hAnsiTheme="minorEastAsia"/>
          <w:sz w:val="21"/>
          <w:szCs w:val="21"/>
        </w:rPr>
        <w:t>作州之二年,构亭曰“丰乐”,自为记,以见其名之义。既又直</w:t>
      </w:r>
      <w:r>
        <w:rPr>
          <w:rFonts w:hint="eastAsia" w:asciiTheme="minorEastAsia" w:hAnsiTheme="minorEastAsia"/>
          <w:sz w:val="21"/>
          <w:szCs w:val="21"/>
          <w:vertAlign w:val="superscript"/>
        </w:rPr>
        <w:t>③</w:t>
      </w:r>
      <w:r>
        <w:rPr>
          <w:rFonts w:hint="eastAsia" w:asciiTheme="minorEastAsia" w:hAnsiTheme="minorEastAsia"/>
          <w:sz w:val="21"/>
          <w:szCs w:val="21"/>
        </w:rPr>
        <w:t>丰乐之东,几百步,得山之高,构亭曰“醒心”,使巩记之。</w:t>
      </w:r>
    </w:p>
    <w:p>
      <w:pPr>
        <w:rPr>
          <w:rFonts w:asciiTheme="minorEastAsia" w:hAnsiTheme="minorEastAsia"/>
          <w:sz w:val="21"/>
          <w:szCs w:val="21"/>
        </w:rPr>
      </w:pPr>
      <w:r>
        <w:rPr>
          <w:rFonts w:hint="eastAsia" w:asciiTheme="minorEastAsia" w:hAnsiTheme="minorEastAsia"/>
          <w:sz w:val="21"/>
          <w:szCs w:val="21"/>
        </w:rPr>
        <w:t>　　凡公与州宾客者游焉,则必即丰乐以饮。或醉且劳矣,则必即醒心而望,以见夫群山之相环,云烟之相滋,旷野之无穷,草树众而泉石嘉,使目新乎其所睹,耳新乎其所闻,则其心洒然</w:t>
      </w:r>
      <w:r>
        <w:rPr>
          <w:rFonts w:hint="eastAsia" w:asciiTheme="minorEastAsia" w:hAnsiTheme="minorEastAsia"/>
          <w:sz w:val="21"/>
          <w:szCs w:val="21"/>
          <w:vertAlign w:val="superscript"/>
        </w:rPr>
        <w:t>④</w:t>
      </w:r>
      <w:r>
        <w:rPr>
          <w:rFonts w:hint="eastAsia" w:asciiTheme="minorEastAsia" w:hAnsiTheme="minorEastAsia"/>
          <w:sz w:val="21"/>
          <w:szCs w:val="21"/>
        </w:rPr>
        <w:t>而醒,更欲久而忘归也。噫!其可谓善取乐于山泉之间矣。</w:t>
      </w:r>
    </w:p>
    <w:p>
      <w:pPr>
        <w:rPr>
          <w:rFonts w:asciiTheme="minorEastAsia" w:hAnsiTheme="minorEastAsia"/>
          <w:sz w:val="21"/>
          <w:szCs w:val="21"/>
        </w:rPr>
      </w:pPr>
      <w:r>
        <w:rPr>
          <w:rFonts w:hint="eastAsia" w:asciiTheme="minorEastAsia" w:hAnsiTheme="minorEastAsia"/>
          <w:sz w:val="21"/>
          <w:szCs w:val="21"/>
        </w:rPr>
        <w:t>　　虽然,公之乐,吾能言之。吾君</w:t>
      </w:r>
      <w:r>
        <w:rPr>
          <w:rFonts w:hint="eastAsia" w:asciiTheme="minorEastAsia" w:hAnsiTheme="minorEastAsia"/>
          <w:sz w:val="21"/>
          <w:szCs w:val="21"/>
          <w:vertAlign w:val="superscript"/>
        </w:rPr>
        <w:t>⑤</w:t>
      </w:r>
      <w:r>
        <w:rPr>
          <w:rFonts w:hint="eastAsia" w:asciiTheme="minorEastAsia" w:hAnsiTheme="minorEastAsia"/>
          <w:sz w:val="21"/>
          <w:szCs w:val="21"/>
        </w:rPr>
        <w:t>优游</w:t>
      </w:r>
      <w:r>
        <w:rPr>
          <w:rFonts w:hint="eastAsia" w:asciiTheme="minorEastAsia" w:hAnsiTheme="minorEastAsia"/>
          <w:sz w:val="21"/>
          <w:szCs w:val="21"/>
          <w:vertAlign w:val="superscript"/>
        </w:rPr>
        <w:t>⑥</w:t>
      </w:r>
      <w:r>
        <w:rPr>
          <w:rFonts w:hint="eastAsia" w:asciiTheme="minorEastAsia" w:hAnsiTheme="minorEastAsia"/>
          <w:sz w:val="21"/>
          <w:szCs w:val="21"/>
        </w:rPr>
        <w:t>而无为</w:t>
      </w:r>
      <w:r>
        <w:rPr>
          <w:rFonts w:hint="eastAsia" w:asciiTheme="minorEastAsia" w:hAnsiTheme="minorEastAsia"/>
          <w:sz w:val="21"/>
          <w:szCs w:val="21"/>
          <w:vertAlign w:val="superscript"/>
        </w:rPr>
        <w:t>⑦</w:t>
      </w:r>
      <w:r>
        <w:rPr>
          <w:rFonts w:hint="eastAsia" w:asciiTheme="minorEastAsia" w:hAnsiTheme="minorEastAsia"/>
          <w:sz w:val="21"/>
          <w:szCs w:val="21"/>
        </w:rPr>
        <w:t>于上,吾民给足而无憾于下,公乐也。一山之隅,一泉之旁,皆公乐哉?乃公寄意于此也。</w:t>
      </w:r>
    </w:p>
    <w:p>
      <w:pPr>
        <w:jc w:val="right"/>
        <w:rPr>
          <w:rFonts w:asciiTheme="minorEastAsia" w:hAnsiTheme="minorEastAsia"/>
          <w:sz w:val="21"/>
          <w:szCs w:val="21"/>
        </w:rPr>
      </w:pPr>
      <w:r>
        <w:rPr>
          <w:rFonts w:hint="eastAsia" w:asciiTheme="minorEastAsia" w:hAnsiTheme="minorEastAsia"/>
          <w:sz w:val="21"/>
          <w:szCs w:val="21"/>
        </w:rPr>
        <w:t>——曾巩《醒心亭记》</w:t>
      </w:r>
    </w:p>
    <w:p>
      <w:pPr>
        <w:jc w:val="both"/>
        <w:rPr>
          <w:rFonts w:asciiTheme="minorEastAsia" w:hAnsiTheme="minorEastAsia"/>
          <w:sz w:val="21"/>
          <w:szCs w:val="21"/>
        </w:rPr>
      </w:pPr>
      <w:r>
        <w:rPr>
          <w:rFonts w:hint="eastAsia" w:asciiTheme="minorEastAsia" w:hAnsiTheme="minorEastAsia"/>
          <w:sz w:val="21"/>
          <w:szCs w:val="21"/>
        </w:rPr>
        <w:t>注:①涯:岸边。②欧阳公:欧阳修。③直:当,临。④洒然:洒脱的样子,形容毫无拘束。⑤吾君:指皇帝。⑥优游:悠闲自得。⑦无为:清静      自然。</w:t>
      </w:r>
    </w:p>
    <w:p>
      <w:pPr>
        <w:rPr>
          <w:rFonts w:asciiTheme="minorEastAsia" w:hAnsiTheme="minorEastAsia"/>
          <w:sz w:val="21"/>
          <w:szCs w:val="21"/>
        </w:rPr>
      </w:pPr>
      <w:r>
        <w:rPr>
          <w:rFonts w:hint="eastAsia" w:asciiTheme="minorEastAsia" w:hAnsiTheme="minorEastAsia"/>
          <w:sz w:val="21"/>
          <w:szCs w:val="21"/>
        </w:rPr>
        <w:t>10.解释下列加点词语的意思。(2分)</w:t>
      </w:r>
    </w:p>
    <w:p>
      <w:pPr>
        <w:rPr>
          <w:rFonts w:asciiTheme="minorEastAsia" w:hAnsiTheme="minorEastAsia"/>
          <w:sz w:val="21"/>
          <w:szCs w:val="21"/>
        </w:rPr>
      </w:pPr>
      <w:r>
        <w:rPr>
          <w:rFonts w:hint="eastAsia" w:asciiTheme="minorEastAsia" w:hAnsiTheme="minorEastAsia"/>
          <w:sz w:val="21"/>
          <w:szCs w:val="21"/>
        </w:rPr>
        <w:t>①</w:t>
      </w:r>
      <w:r>
        <w:rPr>
          <w:rFonts w:hint="eastAsia" w:asciiTheme="minorEastAsia" w:hAnsiTheme="minorEastAsia"/>
          <w:sz w:val="21"/>
          <w:szCs w:val="21"/>
          <w:em w:val="dot"/>
        </w:rPr>
        <w:t>伛偻</w:t>
      </w:r>
      <w:r>
        <w:rPr>
          <w:rFonts w:hint="eastAsia" w:asciiTheme="minorEastAsia" w:hAnsiTheme="minorEastAsia"/>
          <w:sz w:val="21"/>
          <w:szCs w:val="21"/>
        </w:rPr>
        <w:t>提携伛偻:</w:t>
      </w:r>
      <w:r>
        <w:rPr>
          <w:rFonts w:hint="eastAsia" w:asciiTheme="minorEastAsia" w:hAnsiTheme="minorEastAsia"/>
          <w:sz w:val="21"/>
          <w:szCs w:val="21"/>
          <w:u w:val="single"/>
        </w:rPr>
        <w:t>　　　　　　</w:t>
      </w:r>
    </w:p>
    <w:p>
      <w:pPr>
        <w:rPr>
          <w:rFonts w:asciiTheme="minorEastAsia" w:hAnsiTheme="minorEastAsia"/>
          <w:sz w:val="21"/>
          <w:szCs w:val="21"/>
        </w:rPr>
      </w:pPr>
      <w:r>
        <w:rPr>
          <w:rFonts w:hint="eastAsia" w:asciiTheme="minorEastAsia" w:hAnsiTheme="minorEastAsia"/>
          <w:sz w:val="21"/>
          <w:szCs w:val="21"/>
        </w:rPr>
        <w:t>②杂然而前</w:t>
      </w:r>
      <w:r>
        <w:rPr>
          <w:rFonts w:hint="eastAsia" w:asciiTheme="minorEastAsia" w:hAnsiTheme="minorEastAsia"/>
          <w:sz w:val="21"/>
          <w:szCs w:val="21"/>
          <w:em w:val="dot"/>
        </w:rPr>
        <w:t>陈</w:t>
      </w:r>
      <w:r>
        <w:rPr>
          <w:rFonts w:hint="eastAsia" w:asciiTheme="minorEastAsia" w:hAnsiTheme="minorEastAsia"/>
          <w:sz w:val="21"/>
          <w:szCs w:val="21"/>
        </w:rPr>
        <w:t>者陈:</w:t>
      </w:r>
      <w:r>
        <w:rPr>
          <w:rFonts w:hint="eastAsia" w:asciiTheme="minorEastAsia" w:hAnsiTheme="minorEastAsia"/>
          <w:sz w:val="21"/>
          <w:szCs w:val="21"/>
          <w:u w:val="single"/>
        </w:rPr>
        <w:t>　　　　　　</w:t>
      </w:r>
    </w:p>
    <w:p>
      <w:pPr>
        <w:rPr>
          <w:rFonts w:asciiTheme="minorEastAsia" w:hAnsiTheme="minorEastAsia"/>
          <w:sz w:val="21"/>
          <w:szCs w:val="21"/>
        </w:rPr>
      </w:pPr>
      <w:r>
        <w:rPr>
          <w:rFonts w:hint="eastAsia" w:asciiTheme="minorEastAsia" w:hAnsiTheme="minorEastAsia"/>
          <w:sz w:val="21"/>
          <w:szCs w:val="21"/>
        </w:rPr>
        <w:t>③</w:t>
      </w:r>
      <w:r>
        <w:rPr>
          <w:rFonts w:hint="eastAsia" w:asciiTheme="minorEastAsia" w:hAnsiTheme="minorEastAsia"/>
          <w:sz w:val="21"/>
          <w:szCs w:val="21"/>
          <w:em w:val="dot"/>
        </w:rPr>
        <w:t>构</w:t>
      </w:r>
      <w:r>
        <w:rPr>
          <w:rFonts w:hint="eastAsia" w:asciiTheme="minorEastAsia" w:hAnsiTheme="minorEastAsia"/>
          <w:sz w:val="21"/>
          <w:szCs w:val="21"/>
        </w:rPr>
        <w:t>亭曰“丰乐”构:</w:t>
      </w:r>
      <w:r>
        <w:rPr>
          <w:rFonts w:hint="eastAsia" w:asciiTheme="minorEastAsia" w:hAnsiTheme="minorEastAsia"/>
          <w:sz w:val="21"/>
          <w:szCs w:val="21"/>
          <w:u w:val="single"/>
        </w:rPr>
        <w:t>　　　</w:t>
      </w:r>
    </w:p>
    <w:p>
      <w:pPr>
        <w:rPr>
          <w:rFonts w:asciiTheme="minorEastAsia" w:hAnsiTheme="minorEastAsia"/>
          <w:sz w:val="21"/>
          <w:szCs w:val="21"/>
        </w:rPr>
      </w:pPr>
      <w:r>
        <w:rPr>
          <w:rFonts w:hint="eastAsia" w:asciiTheme="minorEastAsia" w:hAnsiTheme="minorEastAsia"/>
          <w:sz w:val="21"/>
          <w:szCs w:val="21"/>
        </w:rPr>
        <w:t>④则必即丰乐</w:t>
      </w:r>
      <w:r>
        <w:rPr>
          <w:rFonts w:hint="eastAsia" w:asciiTheme="minorEastAsia" w:hAnsiTheme="minorEastAsia"/>
          <w:sz w:val="21"/>
          <w:szCs w:val="21"/>
          <w:em w:val="dot"/>
        </w:rPr>
        <w:t>以</w:t>
      </w:r>
      <w:r>
        <w:rPr>
          <w:rFonts w:hint="eastAsia" w:asciiTheme="minorEastAsia" w:hAnsiTheme="minorEastAsia"/>
          <w:sz w:val="21"/>
          <w:szCs w:val="21"/>
        </w:rPr>
        <w:t>饮以:</w:t>
      </w:r>
      <w:r>
        <w:rPr>
          <w:rFonts w:hint="eastAsia" w:asciiTheme="minorEastAsia" w:hAnsiTheme="minorEastAsia"/>
          <w:sz w:val="21"/>
          <w:szCs w:val="21"/>
          <w:u w:val="single"/>
        </w:rPr>
        <w:t>　　　</w:t>
      </w:r>
    </w:p>
    <w:p>
      <w:pPr>
        <w:rPr>
          <w:rFonts w:asciiTheme="minorEastAsia" w:hAnsiTheme="minorEastAsia"/>
          <w:sz w:val="21"/>
          <w:szCs w:val="21"/>
        </w:rPr>
      </w:pPr>
      <w:r>
        <w:rPr>
          <w:rFonts w:hint="eastAsia" w:asciiTheme="minorEastAsia" w:hAnsiTheme="minorEastAsia"/>
          <w:sz w:val="21"/>
          <w:szCs w:val="21"/>
        </w:rPr>
        <w:t>11.甲文的“太守之乐”与乙文中的“公之乐”分别指什么?(3分)</w:t>
      </w: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12.简要说明两文在写法上的相同之处及其作用。(3分)</w:t>
      </w: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asciiTheme="minorEastAsia" w:hAnsiTheme="minorEastAsia"/>
          <w:sz w:val="21"/>
          <w:szCs w:val="21"/>
        </w:rPr>
      </w:pPr>
      <w:r>
        <w:rPr>
          <w:rFonts w:hint="eastAsia" w:asciiTheme="minorEastAsia" w:hAnsiTheme="minorEastAsia"/>
          <w:sz w:val="21"/>
          <w:szCs w:val="21"/>
        </w:rPr>
        <w:t>(三)(8分)</w:t>
      </w:r>
    </w:p>
    <w:p>
      <w:pPr>
        <w:rPr>
          <w:rFonts w:asciiTheme="minorEastAsia" w:hAnsiTheme="minorEastAsia"/>
          <w:sz w:val="21"/>
          <w:szCs w:val="21"/>
        </w:rPr>
      </w:pPr>
      <w:r>
        <w:rPr>
          <w:rFonts w:hint="eastAsia" w:asciiTheme="minorEastAsia" w:hAnsiTheme="minorEastAsia"/>
          <w:sz w:val="21"/>
          <w:szCs w:val="21"/>
        </w:rPr>
        <w:t>　　①从公开的文字上看起来:两年以前,我们</w:t>
      </w:r>
      <w:r>
        <w:rPr>
          <w:rFonts w:hint="eastAsia" w:asciiTheme="minorEastAsia" w:hAnsiTheme="minorEastAsia"/>
          <w:sz w:val="21"/>
          <w:szCs w:val="21"/>
          <w:em w:val="dot"/>
        </w:rPr>
        <w:t>总</w:t>
      </w:r>
      <w:r>
        <w:rPr>
          <w:rFonts w:hint="eastAsia" w:asciiTheme="minorEastAsia" w:hAnsiTheme="minorEastAsia"/>
          <w:sz w:val="21"/>
          <w:szCs w:val="21"/>
        </w:rPr>
        <w:t>自夸着“地大物博”,是事实;不久就不再自夸了,</w:t>
      </w:r>
      <w:r>
        <w:rPr>
          <w:rFonts w:hint="eastAsia" w:asciiTheme="minorEastAsia" w:hAnsiTheme="minorEastAsia"/>
          <w:sz w:val="21"/>
          <w:szCs w:val="21"/>
          <w:em w:val="dot"/>
        </w:rPr>
        <w:t>只</w:t>
      </w:r>
      <w:r>
        <w:rPr>
          <w:rFonts w:hint="eastAsia" w:asciiTheme="minorEastAsia" w:hAnsiTheme="minorEastAsia"/>
          <w:sz w:val="21"/>
          <w:szCs w:val="21"/>
        </w:rPr>
        <w:t>希望着国联,也是事实;现在是既不夸自己,也不信国联,改为</w:t>
      </w:r>
      <w:r>
        <w:rPr>
          <w:rFonts w:hint="eastAsia" w:asciiTheme="minorEastAsia" w:hAnsiTheme="minorEastAsia"/>
          <w:sz w:val="21"/>
          <w:szCs w:val="21"/>
          <w:em w:val="dot"/>
        </w:rPr>
        <w:t>一味</w:t>
      </w:r>
      <w:r>
        <w:rPr>
          <w:rFonts w:hint="eastAsia" w:asciiTheme="minorEastAsia" w:hAnsiTheme="minorEastAsia"/>
          <w:sz w:val="21"/>
          <w:szCs w:val="21"/>
        </w:rPr>
        <w:t>求神拜佛,怀古伤今了——却也是事实。</w:t>
      </w:r>
    </w:p>
    <w:p>
      <w:pPr>
        <w:rPr>
          <w:rFonts w:asciiTheme="minorEastAsia" w:hAnsiTheme="minorEastAsia"/>
          <w:sz w:val="21"/>
          <w:szCs w:val="21"/>
        </w:rPr>
      </w:pPr>
      <w:r>
        <w:rPr>
          <w:rFonts w:hint="eastAsia" w:asciiTheme="minorEastAsia" w:hAnsiTheme="minorEastAsia"/>
          <w:sz w:val="21"/>
          <w:szCs w:val="21"/>
        </w:rPr>
        <w:t>　　②于是有人慨叹曰:中国人失掉自信力了。</w:t>
      </w:r>
    </w:p>
    <w:p>
      <w:pPr>
        <w:rPr>
          <w:rFonts w:asciiTheme="minorEastAsia" w:hAnsiTheme="minorEastAsia"/>
          <w:sz w:val="21"/>
          <w:szCs w:val="21"/>
        </w:rPr>
      </w:pPr>
      <w:r>
        <w:rPr>
          <w:rFonts w:hint="eastAsia" w:asciiTheme="minorEastAsia" w:hAnsiTheme="minorEastAsia"/>
          <w:sz w:val="21"/>
          <w:szCs w:val="21"/>
        </w:rPr>
        <w:t>　　③如果单据这一点现象而论,自信其实是早就失掉了的。先前信“地”,信“物”,后来信“国联”,都没有相信过“自己”。假使这也算一种“信”,那也只能说中国人曾经有过“他信力”,自从对国联失望之后,便把这他信力都失掉了。</w:t>
      </w:r>
    </w:p>
    <w:p>
      <w:pPr>
        <w:rPr>
          <w:rFonts w:asciiTheme="minorEastAsia" w:hAnsiTheme="minorEastAsia"/>
          <w:sz w:val="21"/>
          <w:szCs w:val="21"/>
        </w:rPr>
      </w:pPr>
      <w:r>
        <w:rPr>
          <w:rFonts w:hint="eastAsia" w:asciiTheme="minorEastAsia" w:hAnsiTheme="minorEastAsia"/>
          <w:sz w:val="21"/>
          <w:szCs w:val="21"/>
        </w:rPr>
        <w:t>　　④失掉了他信力,就会疑,一个转身,也许能够只相信了自己,倒是一条新生路,但不幸的是逐渐玄虚起来了。信“地”和“物”,还是切实的东西,国联就渺茫,不过这还可以令人不久就省悟到依赖它的不可靠。一到求神拜佛,可就玄虚之至了,有益或是有害,一时就找不出分明的结果来,它可以令人更长久的麻醉着自己。</w:t>
      </w:r>
    </w:p>
    <w:p>
      <w:pPr>
        <w:rPr>
          <w:rFonts w:asciiTheme="minorEastAsia" w:hAnsiTheme="minorEastAsia"/>
          <w:sz w:val="21"/>
          <w:szCs w:val="21"/>
        </w:rPr>
      </w:pPr>
      <w:r>
        <w:rPr>
          <w:rFonts w:hint="eastAsia" w:asciiTheme="minorEastAsia" w:hAnsiTheme="minorEastAsia"/>
          <w:sz w:val="21"/>
          <w:szCs w:val="21"/>
        </w:rPr>
        <w:t>　　⑤中国人现在是在发展着“自欺力”。</w:t>
      </w:r>
    </w:p>
    <w:p>
      <w:pPr>
        <w:rPr>
          <w:rFonts w:asciiTheme="minorEastAsia" w:hAnsiTheme="minorEastAsia"/>
          <w:sz w:val="21"/>
          <w:szCs w:val="21"/>
        </w:rPr>
      </w:pPr>
      <w:r>
        <w:rPr>
          <w:rFonts w:hint="eastAsia" w:asciiTheme="minorEastAsia" w:hAnsiTheme="minorEastAsia"/>
          <w:sz w:val="21"/>
          <w:szCs w:val="21"/>
        </w:rPr>
        <w:t>　　⑥“自欺”也并非现在的新东西,现在只不过日见其明显,笼罩了一切罢了。然而,在这笼罩之下,我们有并不失掉自信力的中国人在。</w:t>
      </w:r>
    </w:p>
    <w:p>
      <w:pPr>
        <w:rPr>
          <w:rFonts w:asciiTheme="minorEastAsia" w:hAnsiTheme="minorEastAsia"/>
          <w:sz w:val="21"/>
          <w:szCs w:val="21"/>
        </w:rPr>
      </w:pPr>
      <w:r>
        <w:rPr>
          <w:rFonts w:hint="eastAsia" w:asciiTheme="minorEastAsia" w:hAnsiTheme="minorEastAsia"/>
          <w:sz w:val="21"/>
          <w:szCs w:val="21"/>
        </w:rPr>
        <w:t>　　⑦我们从古以来,就有埋头苦干的人,有拼命硬干的人,有为民请命的人,有舍身求法的人,……虽是等于为帝王将相作家谱的所谓“正史”,也往往掩不住他们的光耀,这就是中国的脊梁。</w:t>
      </w:r>
    </w:p>
    <w:p>
      <w:pPr>
        <w:rPr>
          <w:rFonts w:asciiTheme="minorEastAsia" w:hAnsiTheme="minorEastAsia"/>
          <w:sz w:val="21"/>
          <w:szCs w:val="21"/>
        </w:rPr>
      </w:pPr>
      <w:r>
        <w:rPr>
          <w:rFonts w:hint="eastAsia" w:asciiTheme="minorEastAsia" w:hAnsiTheme="minorEastAsia"/>
          <w:sz w:val="21"/>
          <w:szCs w:val="21"/>
        </w:rPr>
        <w:t>　　⑧这一类的人们,就是现在也何尝少呢?他们有确信,不自欺;他们在前仆后继的战斗,不过一面总在被摧残,被抹杀,消灭于黑暗中,不能为大家所知道罢了。说中国人失掉了自信力,用以指一部分人则可,倘若加于全体,那简直是诬蔑。</w:t>
      </w:r>
    </w:p>
    <w:p>
      <w:pPr>
        <w:rPr>
          <w:rFonts w:asciiTheme="minorEastAsia" w:hAnsiTheme="minorEastAsia"/>
          <w:sz w:val="21"/>
          <w:szCs w:val="21"/>
        </w:rPr>
      </w:pPr>
      <w:r>
        <w:rPr>
          <w:rFonts w:hint="eastAsia" w:asciiTheme="minorEastAsia" w:hAnsiTheme="minorEastAsia"/>
          <w:sz w:val="21"/>
          <w:szCs w:val="21"/>
        </w:rPr>
        <w:t>　　⑨要论中国人,必须不被搽在表面的自欺欺人的脂粉所诓骗,却看看他的筋骨和脊梁。自信力的有无,状元宰相的文章是不足为据的,要自己去看地底下。</w:t>
      </w:r>
    </w:p>
    <w:p>
      <w:pPr>
        <w:rPr>
          <w:rFonts w:asciiTheme="minorEastAsia" w:hAnsiTheme="minorEastAsia"/>
          <w:sz w:val="21"/>
          <w:szCs w:val="21"/>
        </w:rPr>
      </w:pPr>
      <w:r>
        <w:rPr>
          <w:rFonts w:hint="eastAsia" w:asciiTheme="minorEastAsia" w:hAnsiTheme="minorEastAsia"/>
          <w:sz w:val="21"/>
          <w:szCs w:val="21"/>
        </w:rPr>
        <w:t>13.本文是一篇驳论文,作者在文中驳斥的论点是什么?作者的正面论点又是什么?(4分)</w:t>
      </w: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14.本文语言具有辛辣嘲讽意味,请从第①段中的加点词“总”“只”“一味”中任选一词加以赏析。(4分)</w:t>
      </w:r>
    </w:p>
    <w:p>
      <w:pPr>
        <w:jc w:val="both"/>
        <w:rPr>
          <w:rFonts w:hint="eastAsia" w:asciiTheme="minorEastAsia" w:hAnsiTheme="minorEastAsia"/>
          <w:sz w:val="21"/>
          <w:szCs w:val="21"/>
        </w:rPr>
      </w:pPr>
    </w:p>
    <w:p>
      <w:pPr>
        <w:jc w:val="both"/>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asciiTheme="minorEastAsia" w:hAnsiTheme="minorEastAsia"/>
          <w:sz w:val="21"/>
          <w:szCs w:val="21"/>
        </w:rPr>
      </w:pPr>
      <w:r>
        <w:rPr>
          <w:rFonts w:hint="eastAsia" w:asciiTheme="minorEastAsia" w:hAnsiTheme="minorEastAsia"/>
          <w:sz w:val="21"/>
          <w:szCs w:val="21"/>
        </w:rPr>
        <w:t>(四)(14分)</w:t>
      </w:r>
    </w:p>
    <w:p>
      <w:pPr>
        <w:jc w:val="center"/>
        <w:rPr>
          <w:rFonts w:asciiTheme="minorEastAsia" w:hAnsiTheme="minorEastAsia"/>
          <w:sz w:val="21"/>
          <w:szCs w:val="21"/>
        </w:rPr>
      </w:pPr>
      <w:r>
        <w:rPr>
          <w:rFonts w:hint="eastAsia" w:asciiTheme="minorEastAsia" w:hAnsiTheme="minorEastAsia"/>
          <w:sz w:val="21"/>
          <w:szCs w:val="21"/>
        </w:rPr>
        <w:t>疾病与演化进程</w:t>
      </w:r>
    </w:p>
    <w:p>
      <w:pPr>
        <w:jc w:val="center"/>
        <w:rPr>
          <w:rFonts w:asciiTheme="minorEastAsia" w:hAnsiTheme="minorEastAsia"/>
          <w:sz w:val="21"/>
          <w:szCs w:val="21"/>
        </w:rPr>
      </w:pPr>
      <w:r>
        <w:rPr>
          <w:rFonts w:hint="eastAsia" w:asciiTheme="minorEastAsia" w:hAnsiTheme="minorEastAsia"/>
          <w:sz w:val="21"/>
          <w:szCs w:val="21"/>
        </w:rPr>
        <w:t>[英]理查德</w:t>
      </w:r>
      <w:r>
        <w:rPr>
          <w:rFonts w:asciiTheme="minorEastAsia" w:hAnsiTheme="minorEastAsia"/>
          <w:sz w:val="21"/>
          <w:szCs w:val="21"/>
        </w:rPr>
        <w:t>·</w:t>
      </w:r>
      <w:r>
        <w:rPr>
          <w:rFonts w:hint="eastAsia" w:asciiTheme="minorEastAsia" w:hAnsiTheme="minorEastAsia"/>
          <w:sz w:val="21"/>
          <w:szCs w:val="21"/>
        </w:rPr>
        <w:t>道金斯</w:t>
      </w:r>
    </w:p>
    <w:p>
      <w:pPr>
        <w:rPr>
          <w:rFonts w:asciiTheme="minorEastAsia" w:hAnsiTheme="minorEastAsia"/>
          <w:sz w:val="21"/>
          <w:szCs w:val="21"/>
        </w:rPr>
      </w:pPr>
      <w:r>
        <w:rPr>
          <w:rFonts w:hint="eastAsia" w:asciiTheme="minorEastAsia" w:hAnsiTheme="minorEastAsia"/>
          <w:sz w:val="21"/>
          <w:szCs w:val="21"/>
        </w:rPr>
        <w:t>　　①动物的躯体是一个精巧而且往往有效的自然防御系统,这个系统叫免疫系统。当身体感觉到危险的寄生虫时,它会激发起来,生成特殊的细胞,像战士那样乘着血液奔向战场,攻击那群特别的寄生虫。通常是免疫系统获胜,身体恢复健康。然后,免疫系统会“记住”它为那场特殊战斗生成的特殊分子武器,于是,以后任何相同寄生虫的感染,立刻就会被消灭在无形之中。因此,只要你得过麻疹、腮腺炎或水痘,就不大可能得第二回了。免疫系统认得死病菌或病原的感染,能提前武装起来,一旦疾病真的到来,它就能投入战斗。</w:t>
      </w:r>
    </w:p>
    <w:p>
      <w:pPr>
        <w:ind w:firstLine="420" w:firstLineChars="200"/>
        <w:jc w:val="both"/>
        <w:rPr>
          <w:rFonts w:asciiTheme="minorEastAsia" w:hAnsiTheme="minorEastAsia"/>
          <w:sz w:val="21"/>
          <w:szCs w:val="21"/>
        </w:rPr>
      </w:pPr>
      <w:r>
        <w:rPr>
          <w:rFonts w:hint="eastAsia" w:asciiTheme="minorEastAsia" w:hAnsiTheme="minorEastAsia"/>
          <w:sz w:val="21"/>
          <w:szCs w:val="21"/>
        </w:rPr>
        <w:t>②免疫系统的一道难题是“决定”哪些是应该驱除的“外来的”,哪些是可以为身体所接受的。在妇女怀孕时,这可能是特别费心的。肚子里的宝宝是“外来的”,因为从遗传学看,宝宝与母亲是不同的,有一半的基因来自父亲。但免疫系统是不能攻击宝宝的,在哺乳动物的演化中,这是一个需要解决的难题。它解决了——毕竟,那么多宝宝在子宫里活下来而且出生了。但也有很多流产了,这说明演化遇到了困难,而解决不是很彻底。</w:t>
      </w:r>
    </w:p>
    <w:p>
      <w:pPr>
        <w:ind w:firstLine="420" w:firstLineChars="200"/>
        <w:jc w:val="both"/>
        <w:rPr>
          <w:rFonts w:asciiTheme="minorEastAsia" w:hAnsiTheme="minorEastAsia"/>
          <w:sz w:val="21"/>
          <w:szCs w:val="21"/>
        </w:rPr>
      </w:pPr>
      <w:r>
        <w:rPr>
          <w:rFonts w:hint="eastAsia" w:asciiTheme="minorEastAsia" w:hAnsiTheme="minorEastAsia"/>
          <w:sz w:val="21"/>
          <w:szCs w:val="21"/>
        </w:rPr>
        <w:t>③</w:t>
      </w:r>
      <w:r>
        <w:rPr>
          <w:rFonts w:hint="eastAsia" w:asciiTheme="minorEastAsia" w:hAnsiTheme="minorEastAsia"/>
          <w:sz w:val="21"/>
          <w:szCs w:val="21"/>
          <w:u w:val="single"/>
        </w:rPr>
        <w:t>免疫系统出错的另一种情形是对假想的“攻击者”打击太狠了。</w:t>
      </w:r>
      <w:r>
        <w:rPr>
          <w:rFonts w:hint="eastAsia" w:asciiTheme="minorEastAsia" w:hAnsiTheme="minorEastAsia"/>
          <w:sz w:val="21"/>
          <w:szCs w:val="21"/>
        </w:rPr>
        <w:t>过敏就是这么回事儿:免疫系统不必要地、过分地、甚至破坏性地伤害了无害的东西。例如,空气里的花粉通常是无害的,但有些人的免疫系统会对它产生过激反应——那时你会得所谓的“花粉症”:打喷嚏、流眼泪,浑身不舒服。</w:t>
      </w:r>
    </w:p>
    <w:p>
      <w:pPr>
        <w:ind w:firstLine="420" w:firstLineChars="200"/>
        <w:rPr>
          <w:rFonts w:asciiTheme="minorEastAsia" w:hAnsiTheme="minorEastAsia"/>
          <w:sz w:val="21"/>
          <w:szCs w:val="21"/>
        </w:rPr>
      </w:pPr>
      <w:r>
        <w:rPr>
          <w:rFonts w:hint="eastAsia" w:asciiTheme="minorEastAsia" w:hAnsiTheme="minorEastAsia"/>
          <w:sz w:val="21"/>
          <w:szCs w:val="21"/>
        </w:rPr>
        <w:t>④有时过激反应的免疫系统竟然会对本人过敏!这引起所谓的自体免疫性疾病,如秃头症(头发成片脱落,是因为你的身体会攻击毛囊)和牛皮癣(过激反应的免疫系统在皮肤上引起鳞片状斑块)。</w:t>
      </w:r>
    </w:p>
    <w:p>
      <w:pPr>
        <w:ind w:firstLine="420" w:firstLineChars="200"/>
        <w:jc w:val="both"/>
        <w:rPr>
          <w:rFonts w:asciiTheme="minorEastAsia" w:hAnsiTheme="minorEastAsia"/>
          <w:sz w:val="21"/>
          <w:szCs w:val="21"/>
        </w:rPr>
      </w:pPr>
      <w:r>
        <w:rPr>
          <w:rFonts w:hint="eastAsia" w:asciiTheme="minorEastAsia" w:hAnsiTheme="minorEastAsia"/>
          <w:sz w:val="21"/>
          <w:szCs w:val="21"/>
        </w:rPr>
        <w:t>⑤免疫系统不时产生过激反应。因为有时该进攻而没能进攻,有时不该进攻却进攻了,免疫系统摇摆在两者之间,就像走钢丝一样。羚羊看见草动时,是不是该逃跑呢?它遇到的是同样的问题:那是潜伏的美洲豹还是清风在吹着牧草沙沙作响?是危险的细菌还是无害的花粉颗粒?这类“平衡”问题简直太普通了。它可能对“风险规避”太机警,每看一次风吹草动都危险,对无害的花粉甚至本人的组织都释放出浑身的免疫反应。它也可能太“齐心”而对真危险毫无反应,或者在真正危险的寄生虫出现时不能产生免疫反应。在钢丝上行走是困难的,不论偏向哪边,都会遭到惩罚。</w:t>
      </w:r>
    </w:p>
    <w:p>
      <w:pPr>
        <w:ind w:firstLine="420" w:firstLineChars="200"/>
        <w:jc w:val="both"/>
        <w:rPr>
          <w:rFonts w:asciiTheme="minorEastAsia" w:hAnsiTheme="minorEastAsia"/>
          <w:sz w:val="21"/>
          <w:szCs w:val="21"/>
        </w:rPr>
      </w:pPr>
      <w:r>
        <w:rPr>
          <w:rFonts w:hint="eastAsia" w:asciiTheme="minorEastAsia" w:hAnsiTheme="minorEastAsia"/>
          <w:sz w:val="21"/>
          <w:szCs w:val="21"/>
        </w:rPr>
        <w:t>⑥癌是坏事的极端情形,一个很奇异的例子,但很重要。癌是我们体内的一群细胞从它们本来要做的事情中脱离出来,并且扩增,然后变成了寄生者。癌细胞通常聚集在“肿瘤”里,肿瘤无限制地长大,吞噬部分身体。接着,最坏的癌会扩散到身体其他部位(叫癌细胞转移),最终毁坏整个身体。如此扩展的肿瘤叫恶性肿瘤。</w:t>
      </w:r>
    </w:p>
    <w:p>
      <w:pPr>
        <w:ind w:firstLine="420" w:firstLineChars="200"/>
        <w:rPr>
          <w:rFonts w:asciiTheme="minorEastAsia" w:hAnsiTheme="minorEastAsia"/>
          <w:sz w:val="21"/>
          <w:szCs w:val="21"/>
        </w:rPr>
      </w:pPr>
      <w:r>
        <w:rPr>
          <w:rFonts w:hint="eastAsia" w:asciiTheme="minorEastAsia" w:hAnsiTheme="minorEastAsia"/>
          <w:sz w:val="21"/>
          <w:szCs w:val="21"/>
        </w:rPr>
        <w:t>⑦癌如此危险的原因是,它们的细胞是直接从我们身体的细胞里衍生出来的。它们是我们自己的细胞,只是略有改变。这意味着免疫系统很难将它们判别为外来者。那还意味着很难找到杀死癌细胞的方法,因为你能想到的任何方法——如毒药——都可能杀死你的健康细胞。杀死细菌很容易,因为细菌的细胞与我们自己的不同。能杀死细菌细胞而不伤害自己细胞的毒药叫抗生素。化学疗法能毒死癌细胞,但也能毒死我们自己的其他细胞,因为他们太相似了。如果过量运用毒药,也许能杀死癌细胞,不过先已经把可怜的患者杀死了。</w:t>
      </w:r>
    </w:p>
    <w:p>
      <w:pPr>
        <w:ind w:firstLine="420" w:firstLineChars="200"/>
        <w:jc w:val="both"/>
        <w:rPr>
          <w:rFonts w:asciiTheme="minorEastAsia" w:hAnsiTheme="minorEastAsia"/>
          <w:sz w:val="21"/>
          <w:szCs w:val="21"/>
        </w:rPr>
      </w:pPr>
      <w:r>
        <w:rPr>
          <w:rFonts w:hint="eastAsia" w:asciiTheme="minorEastAsia" w:hAnsiTheme="minorEastAsia"/>
          <w:sz w:val="21"/>
          <w:szCs w:val="21"/>
        </w:rPr>
        <w:t>⑧我们又回到了和前面一样的平衡问题:攻击真正的敌人(癌细胞)而不误伤朋友(我们自己的正常细胞),这也就是羚羊在草地里遇到的问题。</w:t>
      </w:r>
    </w:p>
    <w:p>
      <w:pPr>
        <w:ind w:firstLine="420" w:firstLineChars="200"/>
        <w:jc w:val="both"/>
        <w:rPr>
          <w:rFonts w:asciiTheme="minorEastAsia" w:hAnsiTheme="minorEastAsia"/>
          <w:sz w:val="21"/>
          <w:szCs w:val="21"/>
        </w:rPr>
      </w:pPr>
      <w:r>
        <w:rPr>
          <w:rFonts w:hint="eastAsia" w:asciiTheme="minorEastAsia" w:hAnsiTheme="minorEastAsia"/>
          <w:sz w:val="21"/>
          <w:szCs w:val="21"/>
        </w:rPr>
        <w:t>⑨自体免疫性疾病是否可能是无数代祖先们为了抵抗癌细胞而展开的演化战所传下来的副产品?免疫系统在与癌变之前的细胞的战斗中赢得了多场胜利,使它们来不及变成恶性的。我的想法是,因为免疫系统对癌变前的细胞一直保持着高度的警惕,也许偶尔会误伤无害的组织,攻击自己的细胞——我们就说这个是自体免疫性疾病。自体免疫性疾病也许证明了生命在演化进程中不断生成对抗癌变的有效武器,会是这样的吗?</w:t>
      </w:r>
    </w:p>
    <w:p>
      <w:pPr>
        <w:jc w:val="right"/>
        <w:rPr>
          <w:rFonts w:asciiTheme="minorEastAsia" w:hAnsiTheme="minorEastAsia"/>
          <w:sz w:val="21"/>
          <w:szCs w:val="21"/>
        </w:rPr>
      </w:pPr>
      <w:r>
        <w:rPr>
          <w:rFonts w:hint="eastAsia" w:asciiTheme="minorEastAsia" w:hAnsiTheme="minorEastAsia"/>
          <w:sz w:val="21"/>
          <w:szCs w:val="21"/>
        </w:rPr>
        <w:t>——《自然的魔法》,有删改</w:t>
      </w:r>
    </w:p>
    <w:p>
      <w:pPr>
        <w:rPr>
          <w:rFonts w:asciiTheme="minorEastAsia" w:hAnsiTheme="minorEastAsia"/>
          <w:sz w:val="21"/>
          <w:szCs w:val="21"/>
        </w:rPr>
      </w:pPr>
      <w:r>
        <w:rPr>
          <w:rFonts w:hint="eastAsia" w:asciiTheme="minorEastAsia" w:hAnsiTheme="minorEastAsia"/>
          <w:sz w:val="21"/>
          <w:szCs w:val="21"/>
        </w:rPr>
        <w:t>15.免疫系统出错有哪些情形?请根据文意简要概括。(3分)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16.试分析第③段画线句子的作用。(4分)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17.简要说明选文语言的一个显著特点及其表达效果。(4分)</w:t>
      </w: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18.举例说明本文运用的一种说明方法及其作用。(3分)</w:t>
      </w: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hint="eastAsia" w:asciiTheme="minorEastAsia" w:hAnsiTheme="minorEastAsia"/>
          <w:sz w:val="21"/>
          <w:szCs w:val="21"/>
        </w:rPr>
      </w:pPr>
    </w:p>
    <w:p>
      <w:pPr>
        <w:jc w:val="center"/>
        <w:rPr>
          <w:rFonts w:asciiTheme="minorEastAsia" w:hAnsiTheme="minorEastAsia"/>
          <w:sz w:val="21"/>
          <w:szCs w:val="21"/>
        </w:rPr>
      </w:pPr>
      <w:r>
        <w:rPr>
          <w:rFonts w:hint="eastAsia" w:asciiTheme="minorEastAsia" w:hAnsiTheme="minorEastAsia"/>
          <w:sz w:val="21"/>
          <w:szCs w:val="21"/>
        </w:rPr>
        <w:t>(五)(16分)</w:t>
      </w:r>
    </w:p>
    <w:p>
      <w:pPr>
        <w:jc w:val="center"/>
        <w:rPr>
          <w:rFonts w:asciiTheme="minorEastAsia" w:hAnsiTheme="minorEastAsia"/>
          <w:sz w:val="21"/>
          <w:szCs w:val="21"/>
        </w:rPr>
      </w:pPr>
      <w:r>
        <w:rPr>
          <w:rFonts w:hint="eastAsia" w:asciiTheme="minorEastAsia" w:hAnsiTheme="minorEastAsia"/>
          <w:sz w:val="21"/>
          <w:szCs w:val="21"/>
        </w:rPr>
        <w:t>绝　盗</w:t>
      </w:r>
    </w:p>
    <w:p>
      <w:pPr>
        <w:jc w:val="center"/>
        <w:rPr>
          <w:rFonts w:asciiTheme="minorEastAsia" w:hAnsiTheme="minorEastAsia"/>
          <w:sz w:val="21"/>
          <w:szCs w:val="21"/>
        </w:rPr>
      </w:pPr>
      <w:r>
        <w:rPr>
          <w:rFonts w:hint="eastAsia" w:asciiTheme="minorEastAsia" w:hAnsiTheme="minorEastAsia"/>
          <w:sz w:val="21"/>
          <w:szCs w:val="21"/>
        </w:rPr>
        <w:t>冯骥才</w:t>
      </w:r>
    </w:p>
    <w:p>
      <w:pPr>
        <w:rPr>
          <w:rFonts w:asciiTheme="minorEastAsia" w:hAnsiTheme="minorEastAsia"/>
          <w:sz w:val="21"/>
          <w:szCs w:val="21"/>
        </w:rPr>
      </w:pPr>
      <w:r>
        <w:rPr>
          <w:rFonts w:hint="eastAsia" w:asciiTheme="minorEastAsia" w:hAnsiTheme="minorEastAsia"/>
          <w:sz w:val="21"/>
          <w:szCs w:val="21"/>
        </w:rPr>
        <w:t>　　①老城区和租界之间那块地,是天津卫最野的地界,人头极杂,邪事横生。在20世纪20年代,这里一处临街小屋,来了一对青年男女租房结婚。新床新柜,红壶绿盆,漂漂亮亮装满一屋。大门外两边墙垛子上还贴了一双红喜字。结婚的第二天一早,小两口就出门上班。邻居也不知他们姓甚名谁。</w:t>
      </w:r>
    </w:p>
    <w:p>
      <w:pPr>
        <w:rPr>
          <w:rFonts w:asciiTheme="minorEastAsia" w:hAnsiTheme="minorEastAsia"/>
          <w:sz w:val="21"/>
          <w:szCs w:val="21"/>
        </w:rPr>
      </w:pPr>
      <w:r>
        <w:rPr>
          <w:rFonts w:hint="eastAsia" w:asciiTheme="minorEastAsia" w:hAnsiTheme="minorEastAsia"/>
          <w:sz w:val="21"/>
          <w:szCs w:val="21"/>
        </w:rPr>
        <w:t>　　②事过三天,小两口出门不久,忽然打东边飞也似的来了一辆拉货的平板三轮。蹬车的是个老头子,骨瘦肉紧,皮黑牙黄,小腿肚子赛两个铁球,一望便知是个长年蹬车的车夫。车板上蹲着两个小子,全是十七八岁,手拿木棍、板斧和麻绳。这爷仨面色都凶,看似来捉冤家。</w:t>
      </w:r>
    </w:p>
    <w:p>
      <w:pPr>
        <w:rPr>
          <w:rFonts w:asciiTheme="minorEastAsia" w:hAnsiTheme="minorEastAsia"/>
          <w:sz w:val="21"/>
          <w:szCs w:val="21"/>
        </w:rPr>
      </w:pPr>
      <w:r>
        <w:rPr>
          <w:rFonts w:hint="eastAsia" w:asciiTheme="minorEastAsia" w:hAnsiTheme="minorEastAsia"/>
          <w:sz w:val="21"/>
          <w:szCs w:val="21"/>
        </w:rPr>
        <w:t>　　③老头子把车直蹬到那新婚小两口的门前,猛一刹车,车上两小子蹦下来,奔到门前一看,扭头对那老头子说:“爹,人不在家,门还锁着呢!”门板上确是挂着一把大洋锁。</w:t>
      </w:r>
    </w:p>
    <w:p>
      <w:pPr>
        <w:rPr>
          <w:rFonts w:asciiTheme="minorEastAsia" w:hAnsiTheme="minorEastAsia"/>
          <w:sz w:val="21"/>
          <w:szCs w:val="21"/>
        </w:rPr>
      </w:pPr>
      <w:r>
        <w:rPr>
          <w:rFonts w:hint="eastAsia" w:asciiTheme="minorEastAsia" w:hAnsiTheme="minorEastAsia"/>
          <w:sz w:val="21"/>
          <w:szCs w:val="21"/>
        </w:rPr>
        <w:t>　　④老头子登时火冒三丈,眼珠子瞪得全是眼白,脑袋脖子上的青筋直蹦,跳下车大骂起来:“这不孝的禽兽,不管爹娘,跑到这儿造宫殿来了。小二、小三,给我把门砸开!”</w:t>
      </w:r>
    </w:p>
    <w:p>
      <w:pPr>
        <w:rPr>
          <w:rFonts w:asciiTheme="minorEastAsia" w:hAnsiTheme="minorEastAsia"/>
          <w:sz w:val="21"/>
          <w:szCs w:val="21"/>
        </w:rPr>
      </w:pPr>
      <w:r>
        <w:rPr>
          <w:rFonts w:hint="eastAsia" w:asciiTheme="minorEastAsia" w:hAnsiTheme="minorEastAsia"/>
          <w:sz w:val="21"/>
          <w:szCs w:val="21"/>
        </w:rPr>
        <w:t>　　⑤应声,那两个小子抡起板斧,把门锁砸散。门儿大开,一屋子新房的物品全亮在眼前。老头子一看更怒,手指空屋子,又跳又叫,声大吓人:“好啊。没心没肺的东西!从小疼你抱你喂你宠你,把你这白眼狼养活成人。如今你娘一身病,请大夫吃药没钱,你一个子儿不给,娶个媳妇儿藏到这儿享福来。你娘快死啦!你享福?我就叫你享福享福享福!小二、小三!站着干吗!把屋里东西全给我弄回家去!要敢偏向你们大哥,我就砸折你俩的腿!”</w:t>
      </w:r>
    </w:p>
    <w:p>
      <w:pPr>
        <w:rPr>
          <w:rFonts w:asciiTheme="minorEastAsia" w:hAnsiTheme="minorEastAsia"/>
          <w:sz w:val="21"/>
          <w:szCs w:val="21"/>
        </w:rPr>
      </w:pPr>
      <w:r>
        <w:rPr>
          <w:rFonts w:hint="eastAsia" w:asciiTheme="minorEastAsia" w:hAnsiTheme="minorEastAsia"/>
          <w:sz w:val="21"/>
          <w:szCs w:val="21"/>
        </w:rPr>
        <w:t>　　⑥那两个小子七手八脚,把屋里的箱子包袱、被褥衣服抱出来,往车上堆。</w:t>
      </w:r>
    </w:p>
    <w:p>
      <w:pPr>
        <w:rPr>
          <w:rFonts w:asciiTheme="minorEastAsia" w:hAnsiTheme="minorEastAsia"/>
          <w:sz w:val="21"/>
          <w:szCs w:val="21"/>
        </w:rPr>
      </w:pPr>
      <w:r>
        <w:rPr>
          <w:rFonts w:hint="eastAsia" w:asciiTheme="minorEastAsia" w:hAnsiTheme="minorEastAsia"/>
          <w:sz w:val="21"/>
          <w:szCs w:val="21"/>
        </w:rPr>
        <w:t>　　⑦邻居们跑出来围观,听这老头子一通骂,才知道那新婚小两口的来历。这种连快死的老娘都不管的白眼狼,自然没人出来管。再说那老头子怒火正旺,人像过年放的火炮,一个劲儿往上蹿,谁拦他,他准和谁玩命!</w:t>
      </w:r>
    </w:p>
    <w:p>
      <w:pPr>
        <w:jc w:val="both"/>
        <w:rPr>
          <w:rFonts w:asciiTheme="minorEastAsia" w:hAnsiTheme="minorEastAsia"/>
          <w:sz w:val="21"/>
          <w:szCs w:val="21"/>
        </w:rPr>
      </w:pPr>
      <w:r>
        <w:rPr>
          <w:rFonts w:hint="eastAsia" w:asciiTheme="minorEastAsia" w:hAnsiTheme="minorEastAsia"/>
          <w:sz w:val="21"/>
          <w:szCs w:val="21"/>
        </w:rPr>
        <w:t>　　⑧东西搬得差不多了,那两个小子说:“爹,大家伙抬不动,怎       么办?”</w:t>
      </w:r>
    </w:p>
    <w:p>
      <w:pPr>
        <w:rPr>
          <w:rFonts w:asciiTheme="minorEastAsia" w:hAnsiTheme="minorEastAsia"/>
          <w:sz w:val="21"/>
          <w:szCs w:val="21"/>
        </w:rPr>
      </w:pPr>
      <w:r>
        <w:rPr>
          <w:rFonts w:hint="eastAsia" w:asciiTheme="minorEastAsia" w:hAnsiTheme="minorEastAsia"/>
          <w:sz w:val="21"/>
          <w:szCs w:val="21"/>
        </w:rPr>
        <w:t>　　⑨老头子一声惊雷落地说:“砸!”跟手一通乱响,最后玻璃杯子打屋里也扔了出来,这才罢手。老头子依旧怒气难消,吼一句:“明儿见面再说!”便扬长而去。</w:t>
      </w:r>
    </w:p>
    <w:p>
      <w:pPr>
        <w:rPr>
          <w:rFonts w:asciiTheme="minorEastAsia" w:hAnsiTheme="minorEastAsia"/>
          <w:sz w:val="21"/>
          <w:szCs w:val="21"/>
        </w:rPr>
      </w:pPr>
      <w:r>
        <w:rPr>
          <w:rFonts w:hint="eastAsia" w:asciiTheme="minorEastAsia" w:hAnsiTheme="minorEastAsia"/>
          <w:sz w:val="21"/>
          <w:szCs w:val="21"/>
        </w:rPr>
        <w:t>　　⑩门儿大敞开没人管,晾了一整天。邻居们远远站着,没人上前,可谁也没离开。等着那小两口回来有戏看。</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1" name="图片 7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www.xkb1.com              新课标第一网不用注册，免费下载！"/>
                    <pic:cNvPicPr>
                      <a:picLocks noChangeAspect="1"/>
                    </pic:cNvPicPr>
                  </pic:nvPicPr>
                  <pic:blipFill>
                    <a:blip r:embed="rId8"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下晌,新婚的小两口打西边有说有笑地回来。到家门口一看,懵了。过去问邻居,一直站在那里的邻居反而纷纷散开。有位大爷出来说话,显然他对这不尽孝心的年轻人不满,朝新郎说道:“早上,你爹和你兄弟们来了,是他们干的。你回你爹妈那儿去看看吧!”</w:t>
      </w:r>
    </w:p>
    <w:p>
      <w:pPr>
        <w:ind w:firstLine="420" w:firstLineChars="200"/>
        <w:jc w:val="both"/>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2" name="图片 7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www.xkb1.com              新课标第一网不用注册，免费下载！"/>
                    <pic:cNvPicPr>
                      <a:picLocks noChangeAspect="1"/>
                    </pic:cNvPicPr>
                  </pic:nvPicPr>
                  <pic:blipFill>
                    <a:blip r:embed="rId9"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新郎一听,更懵,忽然禁不住大声叫道:“我哪还有爹呀!我三岁时爹就死了,我娘大前年也死了。只一个姐姐嫁到关外去,哪来的       兄弟?”</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3" name="图片 7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www.xkb1.com              新课标第一网不用注册，免费下载！"/>
                    <pic:cNvPicPr>
                      <a:picLocks noChangeAspect="1"/>
                    </pic:cNvPicPr>
                  </pic:nvPicPr>
                  <pic:blipFill>
                    <a:blip r:embed="rId10"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“嘛!”大爷一惊。可早上的事真真切切,一时脑筋没转过来,还是说:“那明明是你爹呀!”</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4" name="图片 7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www.xkb1.com              新课标第一网不用注册，免费下载！"/>
                    <pic:cNvPicPr>
                      <a:picLocks noChangeAspect="1"/>
                    </pic:cNvPicPr>
                  </pic:nvPicPr>
                  <pic:blipFill>
                    <a:blip r:embed="rId11"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小两口赶紧去局子报案。但案子往下足足查了十年,也没找到他们那个“爹”。</w:t>
      </w:r>
    </w:p>
    <w:p>
      <w:pPr>
        <w:ind w:firstLine="420" w:firstLineChars="200"/>
        <w:rPr>
          <w:rFonts w:asciiTheme="minorEastAsia" w:hAnsiTheme="minorEastAsia"/>
          <w:sz w:val="21"/>
          <w:szCs w:val="21"/>
        </w:rPr>
      </w:pPr>
      <w:r>
        <w:rPr>
          <w:rFonts w:hint="eastAsia" w:asciiTheme="minorEastAsia" w:hAnsiTheme="minorEastAsia"/>
          <w:sz w:val="21"/>
          <w:szCs w:val="21"/>
        </w:rPr>
        <w:drawing>
          <wp:inline distT="0" distB="0" distL="0" distR="0">
            <wp:extent cx="118745" cy="121920"/>
            <wp:effectExtent l="19050" t="0" r="0" b="0"/>
            <wp:docPr id="75" name="图片 7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www.xkb1.com              新课标第一网不用注册，免费下载！"/>
                    <pic:cNvPicPr>
                      <a:picLocks noChangeAspect="1"/>
                    </pic:cNvPicPr>
                  </pic:nvPicPr>
                  <pic:blipFill>
                    <a:blip r:embed="rId12" cstate="print"/>
                    <a:stretch>
                      <a:fillRect/>
                    </a:stretch>
                  </pic:blipFill>
                  <pic:spPr>
                    <a:xfrm>
                      <a:off x="0" y="0"/>
                      <a:ext cx="118800" cy="122040"/>
                    </a:xfrm>
                    <a:prstGeom prst="rect">
                      <a:avLst/>
                    </a:prstGeom>
                  </pic:spPr>
                </pic:pic>
              </a:graphicData>
            </a:graphic>
          </wp:inline>
        </w:drawing>
      </w:r>
      <w:r>
        <w:rPr>
          <w:rFonts w:hint="eastAsia" w:asciiTheme="minorEastAsia" w:hAnsiTheme="minorEastAsia"/>
          <w:sz w:val="21"/>
          <w:szCs w:val="21"/>
        </w:rPr>
        <w:t>天津卫的盗案千奇百怪,这一桩却数第一。偷盗的居然做了人家的“爹”;被盗的损失财物不说,反当了“儿子”,而且还叫人哑巴吃黄连——有苦说不出来。若是忍不住跟人说了,招不来同情,反叫人取笑,更倒霉。多损,多辣,多绝——多邪!</w:t>
      </w:r>
    </w:p>
    <w:p>
      <w:pPr>
        <w:jc w:val="right"/>
        <w:rPr>
          <w:rFonts w:asciiTheme="minorEastAsia" w:hAnsiTheme="minorEastAsia"/>
          <w:sz w:val="21"/>
          <w:szCs w:val="21"/>
        </w:rPr>
      </w:pPr>
      <w:r>
        <w:rPr>
          <w:rFonts w:hint="eastAsia" w:asciiTheme="minorEastAsia" w:hAnsiTheme="minorEastAsia"/>
          <w:sz w:val="21"/>
          <w:szCs w:val="21"/>
        </w:rPr>
        <w:t>(有删改)</w:t>
      </w:r>
    </w:p>
    <w:p>
      <w:pPr>
        <w:rPr>
          <w:rFonts w:asciiTheme="minorEastAsia" w:hAnsiTheme="minorEastAsia"/>
          <w:sz w:val="21"/>
          <w:szCs w:val="21"/>
        </w:rPr>
      </w:pPr>
      <w:r>
        <w:rPr>
          <w:rFonts w:hint="eastAsia" w:asciiTheme="minorEastAsia" w:hAnsiTheme="minorEastAsia"/>
          <w:sz w:val="21"/>
          <w:szCs w:val="21"/>
        </w:rPr>
        <w:t>19.简要分析小说第①段的作用。(4分)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20.请探究小说以《绝盗》为题目的作用。(4分)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21.简要分析小说中“老头子”的形象特点。(4分)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22.小说语言别具特色,请结合文本简要分析。(4分)</w:t>
      </w: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三、写作(共50分)</w:t>
      </w:r>
    </w:p>
    <w:p>
      <w:pPr>
        <w:rPr>
          <w:rFonts w:asciiTheme="minorEastAsia" w:hAnsiTheme="minorEastAsia"/>
          <w:sz w:val="21"/>
          <w:szCs w:val="21"/>
        </w:rPr>
      </w:pPr>
      <w:r>
        <w:rPr>
          <w:rFonts w:hint="eastAsia" w:asciiTheme="minorEastAsia" w:hAnsiTheme="minorEastAsia"/>
          <w:sz w:val="21"/>
          <w:szCs w:val="21"/>
        </w:rPr>
        <w:t>23.阅读下面的材料,按要求作文。</w:t>
      </w:r>
    </w:p>
    <w:p>
      <w:pPr>
        <w:rPr>
          <w:rFonts w:asciiTheme="minorEastAsia" w:hAnsiTheme="minorEastAsia"/>
          <w:sz w:val="21"/>
          <w:szCs w:val="21"/>
        </w:rPr>
      </w:pPr>
      <w:r>
        <w:rPr>
          <w:rFonts w:hint="eastAsia" w:asciiTheme="minorEastAsia" w:hAnsiTheme="minorEastAsia"/>
          <w:sz w:val="21"/>
          <w:szCs w:val="21"/>
        </w:rPr>
        <w:t>　　溪水只有不停地流淌才能汇入大海,幼苗只有不停地生长才能参天耸立,鸟儿只有不停地拍打双翅才能遨游天空,人只有不停地奔跑才能抵达梦想的前方。</w:t>
      </w:r>
    </w:p>
    <w:p>
      <w:pPr>
        <w:rPr>
          <w:rFonts w:asciiTheme="minorEastAsia" w:hAnsiTheme="minorEastAsia"/>
          <w:sz w:val="21"/>
          <w:szCs w:val="21"/>
        </w:rPr>
      </w:pPr>
      <w:r>
        <w:rPr>
          <w:rFonts w:hint="eastAsia" w:asciiTheme="minorEastAsia" w:hAnsiTheme="minorEastAsia"/>
          <w:sz w:val="21"/>
          <w:szCs w:val="21"/>
        </w:rPr>
        <w:t>　　有人说,生活无限精彩,大家要齐心协力,一起向前奔跑。</w:t>
      </w:r>
    </w:p>
    <w:p>
      <w:pPr>
        <w:rPr>
          <w:rFonts w:asciiTheme="minorEastAsia" w:hAnsiTheme="minorEastAsia"/>
          <w:sz w:val="21"/>
          <w:szCs w:val="21"/>
        </w:rPr>
      </w:pPr>
      <w:r>
        <w:rPr>
          <w:rFonts w:hint="eastAsia" w:asciiTheme="minorEastAsia" w:hAnsiTheme="minorEastAsia"/>
          <w:sz w:val="21"/>
          <w:szCs w:val="21"/>
        </w:rPr>
        <w:t>　　有人说,每个人面前,都可能会横着一些诸如清贫、疾病、磨难之类的障碍,我们只有不失去向前奔跑的信念,才能勇敢地跨越它们。</w:t>
      </w:r>
    </w:p>
    <w:p>
      <w:pPr>
        <w:rPr>
          <w:rFonts w:asciiTheme="minorEastAsia" w:hAnsiTheme="minorEastAsia"/>
          <w:sz w:val="21"/>
          <w:szCs w:val="21"/>
        </w:rPr>
      </w:pPr>
      <w:r>
        <w:rPr>
          <w:rFonts w:hint="eastAsia" w:asciiTheme="minorEastAsia" w:hAnsiTheme="minorEastAsia"/>
          <w:sz w:val="21"/>
          <w:szCs w:val="21"/>
        </w:rPr>
        <w:t>　　有人说,在适合奔跑的时间和空间放弃奔跑,是一种遗憾。</w:t>
      </w:r>
    </w:p>
    <w:p>
      <w:pPr>
        <w:rPr>
          <w:rFonts w:asciiTheme="minorEastAsia" w:hAnsiTheme="minorEastAsia"/>
          <w:sz w:val="21"/>
          <w:szCs w:val="21"/>
        </w:rPr>
      </w:pPr>
      <w:r>
        <w:rPr>
          <w:rFonts w:hint="eastAsia" w:asciiTheme="minorEastAsia" w:hAnsiTheme="minorEastAsia"/>
          <w:sz w:val="21"/>
          <w:szCs w:val="21"/>
        </w:rPr>
        <w:t>　　……</w:t>
      </w:r>
    </w:p>
    <w:p>
      <w:pPr>
        <w:rPr>
          <w:rFonts w:asciiTheme="minorEastAsia" w:hAnsiTheme="minorEastAsia"/>
          <w:sz w:val="21"/>
          <w:szCs w:val="21"/>
        </w:rPr>
      </w:pPr>
      <w:r>
        <w:rPr>
          <w:rFonts w:hint="eastAsia" w:asciiTheme="minorEastAsia" w:hAnsiTheme="minorEastAsia"/>
          <w:sz w:val="21"/>
          <w:szCs w:val="21"/>
        </w:rPr>
        <w:t>请以《青春路上,我与</w:t>
      </w:r>
      <w:r>
        <w:rPr>
          <w:rFonts w:hint="eastAsia" w:asciiTheme="minorEastAsia" w:hAnsiTheme="minorEastAsia"/>
          <w:sz w:val="21"/>
          <w:szCs w:val="21"/>
          <w:u w:val="single"/>
        </w:rPr>
        <w:t>　　　　</w:t>
      </w:r>
      <w:r>
        <w:rPr>
          <w:rFonts w:hint="eastAsia" w:asciiTheme="minorEastAsia" w:hAnsiTheme="minorEastAsia"/>
          <w:sz w:val="21"/>
          <w:szCs w:val="21"/>
        </w:rPr>
        <w:t>一起奔跑》为题,写一篇文章。 </w:t>
      </w:r>
    </w:p>
    <w:p>
      <w:pPr>
        <w:rPr>
          <w:rFonts w:asciiTheme="minorEastAsia" w:hAnsiTheme="minorEastAsia"/>
          <w:sz w:val="21"/>
          <w:szCs w:val="21"/>
        </w:rPr>
      </w:pPr>
      <w:r>
        <w:rPr>
          <w:rFonts w:hint="eastAsia" w:asciiTheme="minorEastAsia" w:hAnsiTheme="minorEastAsia"/>
          <w:sz w:val="21"/>
          <w:szCs w:val="21"/>
        </w:rPr>
        <w:t>要求:①注意先将作文标题补充完整,然后作文。②结合生活实际,自选角度,自定立意,自定文体,写出600字左右的文章。③文中不能出现真实的人名、校名、地名。</w:t>
      </w:r>
    </w:p>
    <w:p>
      <w:pPr>
        <w:rPr>
          <w:rFonts w:asciiTheme="minorEastAsia" w:hAnsiTheme="minorEastAsia"/>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D31629"/>
    <w:rsid w:val="001E6894"/>
    <w:rsid w:val="003569B1"/>
    <w:rsid w:val="004151FC"/>
    <w:rsid w:val="0048055F"/>
    <w:rsid w:val="00A645DE"/>
    <w:rsid w:val="00AA1A92"/>
    <w:rsid w:val="00C02FC6"/>
    <w:rsid w:val="00D31629"/>
    <w:rsid w:val="00F31F2C"/>
    <w:rsid w:val="00FF7D75"/>
    <w:rsid w:val="0B1C27F1"/>
    <w:rsid w:val="142B432D"/>
    <w:rsid w:val="1DFF1A69"/>
    <w:rsid w:val="27701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rFonts w:ascii="Tahoma" w:hAnsi="Tahoma" w:cs="Tahoma"/>
      <w:sz w:val="16"/>
      <w:szCs w:val="16"/>
    </w:rPr>
  </w:style>
  <w:style w:type="paragraph" w:styleId="3">
    <w:name w:val="footer"/>
    <w:basedOn w:val="1"/>
    <w:link w:val="13"/>
    <w:unhideWhenUsed/>
    <w:qFormat/>
    <w:uiPriority w:val="99"/>
    <w:pPr>
      <w:tabs>
        <w:tab w:val="center" w:pos="4513"/>
        <w:tab w:val="right" w:pos="9026"/>
      </w:tabs>
    </w:pPr>
  </w:style>
  <w:style w:type="paragraph" w:styleId="4">
    <w:name w:val="header"/>
    <w:basedOn w:val="1"/>
    <w:link w:val="12"/>
    <w:unhideWhenUsed/>
    <w:qFormat/>
    <w:uiPriority w:val="99"/>
    <w:pPr>
      <w:tabs>
        <w:tab w:val="center" w:pos="4513"/>
        <w:tab w:val="right" w:pos="9026"/>
      </w:tabs>
    </w:pPr>
  </w:style>
  <w:style w:type="paragraph" w:styleId="5">
    <w:name w:val="footnote text"/>
    <w:basedOn w:val="1"/>
    <w:link w:val="21"/>
    <w:semiHidden/>
    <w:unhideWhenUsed/>
    <w:qFormat/>
    <w:uiPriority w:val="99"/>
    <w:pPr>
      <w:snapToGrid w:val="0"/>
    </w:pPr>
    <w:rPr>
      <w:rFonts w:hAnsiTheme="minorHAnsi"/>
      <w:kern w:val="2"/>
      <w:sz w:val="18"/>
      <w:szCs w:val="18"/>
    </w:rPr>
  </w:style>
  <w:style w:type="character" w:styleId="7">
    <w:name w:val="Hyperlink"/>
    <w:basedOn w:val="6"/>
    <w:semiHidden/>
    <w:unhideWhenUsed/>
    <w:qFormat/>
    <w:uiPriority w:val="99"/>
    <w:rPr>
      <w:color w:val="0000FF"/>
      <w:u w:val="single"/>
    </w:rPr>
  </w:style>
  <w:style w:type="character" w:styleId="8">
    <w:name w:val="footnote reference"/>
    <w:basedOn w:val="6"/>
    <w:semiHidden/>
    <w:unhideWhenUsed/>
    <w:qFormat/>
    <w:uiPriority w:val="99"/>
    <w:rPr>
      <w:vertAlign w:val="superscript"/>
    </w:rPr>
  </w:style>
  <w:style w:type="table" w:styleId="10">
    <w:name w:val="Table Grid"/>
    <w:basedOn w:val="9"/>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1">
    <w:name w:val="Light Shading Accent 3"/>
    <w:basedOn w:val="9"/>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2">
    <w:name w:val="页眉 Char"/>
    <w:basedOn w:val="6"/>
    <w:link w:val="4"/>
    <w:qFormat/>
    <w:uiPriority w:val="99"/>
    <w:rPr>
      <w:rFonts w:hAnsi="NEU-BZ"/>
      <w:kern w:val="0"/>
      <w:sz w:val="22"/>
    </w:rPr>
  </w:style>
  <w:style w:type="character" w:customStyle="1" w:styleId="13">
    <w:name w:val="页脚 Char"/>
    <w:basedOn w:val="6"/>
    <w:link w:val="3"/>
    <w:qFormat/>
    <w:uiPriority w:val="99"/>
    <w:rPr>
      <w:rFonts w:hAnsi="NEU-BZ"/>
      <w:kern w:val="0"/>
      <w:sz w:val="22"/>
    </w:rPr>
  </w:style>
  <w:style w:type="paragraph" w:styleId="14">
    <w:name w:val="List Paragraph"/>
    <w:basedOn w:val="1"/>
    <w:qFormat/>
    <w:uiPriority w:val="34"/>
    <w:pPr>
      <w:ind w:left="720"/>
      <w:contextualSpacing/>
    </w:pPr>
  </w:style>
  <w:style w:type="character" w:customStyle="1" w:styleId="15">
    <w:name w:val="批注框文本 Char"/>
    <w:basedOn w:val="6"/>
    <w:link w:val="2"/>
    <w:semiHidden/>
    <w:qFormat/>
    <w:uiPriority w:val="99"/>
    <w:rPr>
      <w:rFonts w:ascii="Tahoma" w:hAnsi="Tahoma" w:cs="Tahoma"/>
      <w:kern w:val="0"/>
      <w:sz w:val="16"/>
      <w:szCs w:val="16"/>
    </w:rPr>
  </w:style>
  <w:style w:type="paragraph" w:styleId="16">
    <w:name w:val="Quote"/>
    <w:basedOn w:val="1"/>
    <w:next w:val="1"/>
    <w:link w:val="17"/>
    <w:qFormat/>
    <w:uiPriority w:val="29"/>
    <w:rPr>
      <w:i/>
      <w:iCs/>
      <w:color w:val="000000" w:themeColor="text1"/>
    </w:rPr>
  </w:style>
  <w:style w:type="character" w:customStyle="1" w:styleId="17">
    <w:name w:val="引用 Char"/>
    <w:basedOn w:val="6"/>
    <w:link w:val="16"/>
    <w:qFormat/>
    <w:uiPriority w:val="29"/>
    <w:rPr>
      <w:rFonts w:hAnsi="NEU-BZ"/>
      <w:i/>
      <w:iCs/>
      <w:color w:val="000000" w:themeColor="text1"/>
      <w:kern w:val="0"/>
      <w:sz w:val="22"/>
    </w:rPr>
  </w:style>
  <w:style w:type="paragraph" w:customStyle="1" w:styleId="18">
    <w:name w:val="MTDisplayEquation"/>
    <w:basedOn w:val="1"/>
    <w:next w:val="1"/>
    <w:link w:val="19"/>
    <w:qFormat/>
    <w:uiPriority w:val="0"/>
    <w:pPr>
      <w:tabs>
        <w:tab w:val="center" w:pos="4160"/>
        <w:tab w:val="right" w:pos="8300"/>
      </w:tabs>
    </w:pPr>
  </w:style>
  <w:style w:type="character" w:customStyle="1" w:styleId="19">
    <w:name w:val="MTDisplayEquation Char"/>
    <w:basedOn w:val="6"/>
    <w:link w:val="18"/>
    <w:uiPriority w:val="0"/>
    <w:rPr>
      <w:rFonts w:hAnsi="NEU-BZ"/>
      <w:kern w:val="0"/>
      <w:sz w:val="22"/>
    </w:rPr>
  </w:style>
  <w:style w:type="character" w:customStyle="1" w:styleId="20">
    <w:name w:val="脚注文本 Char"/>
    <w:basedOn w:val="6"/>
    <w:link w:val="5"/>
    <w:semiHidden/>
    <w:qFormat/>
    <w:uiPriority w:val="99"/>
    <w:rPr>
      <w:sz w:val="18"/>
      <w:szCs w:val="18"/>
    </w:rPr>
  </w:style>
  <w:style w:type="character" w:customStyle="1" w:styleId="21">
    <w:name w:val="脚注文本 Char1"/>
    <w:basedOn w:val="6"/>
    <w:link w:val="5"/>
    <w:semiHidden/>
    <w:qFormat/>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10361</Words>
  <Characters>10567</Characters>
  <Lines>230</Lines>
  <Paragraphs>168</Paragraphs>
  <TotalTime>0</TotalTime>
  <ScaleCrop>false</ScaleCrop>
  <LinksUpToDate>false</LinksUpToDate>
  <CharactersWithSpaces>10776</CharactersWithSpaces>
  <HyperlinkBase>www.xkb1.com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2022-03-22T05:45:00Z</dcterms:created>
  <dc:creator>Administrator</dc:creator>
  <cp:lastModifiedBy>Administrator</cp:lastModifiedBy>
  <dcterms:modified xsi:type="dcterms:W3CDTF">2022-12-17T05:25:41Z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