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color w:val="000000"/>
          <w:szCs w:val="21"/>
          <w:lang w:eastAsia="zh-CN"/>
        </w:rPr>
      </w:pPr>
      <w:r>
        <w:rPr>
          <w:rFonts w:hint="eastAsia" w:ascii="宋体" w:hAnsi="宋体" w:eastAsia="宋体"/>
          <w:b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11493500</wp:posOffset>
            </wp:positionV>
            <wp:extent cx="292100" cy="3175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于</w:t>
      </w:r>
      <w:r>
        <w:rPr>
          <w:rFonts w:hint="eastAsia" w:ascii="宋体" w:hAnsi="宋体" w:eastAsia="宋体"/>
          <w:b/>
          <w:color w:val="000000"/>
          <w:sz w:val="24"/>
          <w:szCs w:val="24"/>
          <w:lang w:eastAsia="zh-CN"/>
        </w:rPr>
        <w:t>洪八年期末参考答案</w:t>
      </w:r>
      <w:r>
        <w:rPr>
          <w:rFonts w:hint="eastAsia" w:ascii="宋体" w:hAnsi="宋体" w:eastAsia="宋体"/>
          <w:b/>
          <w:color w:val="000000"/>
          <w:szCs w:val="21"/>
        </w:rPr>
        <w:t>2</w:t>
      </w:r>
      <w:r>
        <w:rPr>
          <w:rFonts w:ascii="宋体" w:hAnsi="宋体" w:eastAsia="宋体"/>
          <w:b/>
          <w:color w:val="000000"/>
          <w:szCs w:val="21"/>
        </w:rPr>
        <w:t>022.</w:t>
      </w:r>
      <w:r>
        <w:rPr>
          <w:rFonts w:hint="eastAsia" w:ascii="宋体" w:hAnsi="宋体" w:eastAsia="宋体"/>
          <w:b/>
          <w:color w:val="000000"/>
          <w:szCs w:val="21"/>
          <w:lang w:val="en-US" w:eastAsia="zh-CN"/>
        </w:rPr>
        <w:t>6</w:t>
      </w:r>
    </w:p>
    <w:p>
      <w:pPr>
        <w:spacing w:line="288" w:lineRule="auto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/>
          <w:color w:val="000000"/>
          <w:szCs w:val="21"/>
          <w:lang w:val="en-US" w:eastAsia="zh-CN"/>
        </w:rPr>
        <w:t>1.C</w:t>
      </w:r>
      <w:r>
        <w:rPr>
          <w:rFonts w:hint="eastAsia" w:ascii="宋体" w:hAnsi="宋体" w:eastAsia="宋体"/>
          <w:color w:val="000000"/>
          <w:szCs w:val="21"/>
        </w:rPr>
        <w:t>（</w:t>
      </w:r>
      <w:r>
        <w:rPr>
          <w:rFonts w:ascii="宋体" w:hAnsi="宋体" w:eastAsia="宋体"/>
          <w:color w:val="000000"/>
          <w:szCs w:val="21"/>
        </w:rPr>
        <w:t>2</w:t>
      </w:r>
      <w:r>
        <w:rPr>
          <w:rFonts w:hint="eastAsia" w:ascii="宋体" w:hAnsi="宋体" w:eastAsia="宋体"/>
          <w:color w:val="000000"/>
          <w:szCs w:val="21"/>
        </w:rPr>
        <w:t>分）</w:t>
      </w:r>
    </w:p>
    <w:p>
      <w:pPr>
        <w:rPr>
          <w:rFonts w:hint="default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2.D</w:t>
      </w:r>
      <w:r>
        <w:rPr>
          <w:rFonts w:hint="eastAsia" w:ascii="宋体" w:hAnsi="宋体" w:eastAsia="宋体" w:cs="宋体"/>
          <w:color w:val="000000"/>
        </w:rPr>
        <w:t>（2分）</w:t>
      </w:r>
    </w:p>
    <w:p>
      <w:pPr>
        <w:spacing w:line="288" w:lineRule="auto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/>
          <w:color w:val="000000"/>
          <w:szCs w:val="21"/>
          <w:lang w:val="en-US" w:eastAsia="zh-CN"/>
        </w:rPr>
        <w:t>3.C</w:t>
      </w:r>
      <w:r>
        <w:rPr>
          <w:rFonts w:hint="eastAsia" w:ascii="新宋体" w:hAnsi="新宋体" w:eastAsia="新宋体"/>
          <w:color w:val="000000"/>
          <w:szCs w:val="21"/>
          <w:shd w:val="clear" w:color="auto" w:fill="FFFFFF"/>
        </w:rPr>
        <w:t>（3分）</w:t>
      </w:r>
    </w:p>
    <w:p>
      <w:pPr>
        <w:spacing w:line="288" w:lineRule="auto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/>
          <w:color w:val="000000"/>
          <w:szCs w:val="21"/>
          <w:lang w:val="en-US" w:eastAsia="zh-CN"/>
        </w:rPr>
        <w:t>4.D</w:t>
      </w:r>
      <w:r>
        <w:rPr>
          <w:rFonts w:hint="eastAsia" w:ascii="宋体" w:hAnsi="宋体" w:eastAsia="宋体"/>
          <w:color w:val="000000"/>
          <w:szCs w:val="21"/>
        </w:rPr>
        <w:t>（</w:t>
      </w:r>
      <w:r>
        <w:rPr>
          <w:rFonts w:ascii="宋体" w:hAnsi="宋体" w:eastAsia="宋体"/>
          <w:color w:val="000000"/>
          <w:szCs w:val="21"/>
        </w:rPr>
        <w:t>3</w:t>
      </w:r>
      <w:r>
        <w:rPr>
          <w:rFonts w:hint="eastAsia" w:ascii="宋体" w:hAnsi="宋体" w:eastAsia="宋体"/>
          <w:color w:val="000000"/>
          <w:szCs w:val="21"/>
        </w:rPr>
        <w:t>分）</w:t>
      </w:r>
    </w:p>
    <w:p>
      <w:pPr>
        <w:pStyle w:val="2"/>
        <w:rPr>
          <w:rFonts w:hint="eastAsia" w:ascii="宋体" w:hAnsi="宋体" w:cs="Times New Roman"/>
          <w:color w:val="000000"/>
          <w:szCs w:val="21"/>
          <w:lang w:eastAsia="zh-CN"/>
        </w:rPr>
      </w:pPr>
      <w:r>
        <w:rPr>
          <w:rFonts w:hint="eastAsia" w:ascii="宋体" w:hAnsi="宋体" w:cs="Times New Roman"/>
          <w:color w:val="000000"/>
          <w:szCs w:val="21"/>
          <w:lang w:eastAsia="zh-CN"/>
        </w:rPr>
        <w:t>5．（有错别字该句不得分，共</w:t>
      </w:r>
      <w:r>
        <w:rPr>
          <w:rFonts w:hint="eastAsia" w:ascii="宋体" w:hAnsi="宋体" w:cs="Times New Roman"/>
          <w:color w:val="000000"/>
          <w:szCs w:val="21"/>
          <w:lang w:val="en-US" w:eastAsia="zh-CN"/>
        </w:rPr>
        <w:t>5分</w:t>
      </w:r>
      <w:r>
        <w:rPr>
          <w:rFonts w:hint="eastAsia" w:ascii="宋体" w:hAnsi="宋体" w:cs="Times New Roman"/>
          <w:color w:val="000000"/>
          <w:szCs w:val="21"/>
          <w:lang w:eastAsia="zh-CN"/>
        </w:rPr>
        <w:t>）</w:t>
      </w:r>
    </w:p>
    <w:p>
      <w:pPr>
        <w:pStyle w:val="2"/>
        <w:rPr>
          <w:rFonts w:hint="default" w:ascii="宋体" w:hAnsi="宋体" w:cs="Times New Roman"/>
          <w:color w:val="000000"/>
          <w:szCs w:val="21"/>
          <w:lang w:val="en-US" w:eastAsia="zh-CN"/>
        </w:rPr>
      </w:pPr>
      <w:r>
        <w:rPr>
          <w:rFonts w:hint="eastAsia" w:ascii="宋体" w:hAnsi="宋体" w:cs="Times New Roman"/>
          <w:color w:val="000000"/>
          <w:szCs w:val="21"/>
          <w:lang w:eastAsia="zh-CN"/>
        </w:rPr>
        <w:t>（</w:t>
      </w:r>
      <w:r>
        <w:rPr>
          <w:rFonts w:hint="eastAsia" w:ascii="宋体" w:hAnsi="宋体" w:cs="Times New Roman"/>
          <w:color w:val="000000"/>
          <w:szCs w:val="21"/>
          <w:lang w:val="en-US" w:eastAsia="zh-CN"/>
        </w:rPr>
        <w:t>1</w:t>
      </w:r>
      <w:r>
        <w:rPr>
          <w:rFonts w:hint="eastAsia" w:ascii="宋体" w:hAnsi="宋体" w:cs="Times New Roman"/>
          <w:color w:val="000000"/>
          <w:szCs w:val="21"/>
          <w:lang w:eastAsia="zh-CN"/>
        </w:rPr>
        <w:t>）并怡然自乐</w:t>
      </w:r>
    </w:p>
    <w:p>
      <w:pPr>
        <w:pStyle w:val="2"/>
        <w:rPr>
          <w:rFonts w:hint="eastAsia" w:ascii="宋体" w:hAnsi="宋体" w:cs="Times New Roman"/>
          <w:color w:val="000000"/>
          <w:szCs w:val="21"/>
          <w:lang w:eastAsia="zh-CN"/>
        </w:rPr>
      </w:pPr>
      <w:r>
        <w:rPr>
          <w:rFonts w:hint="eastAsia" w:ascii="宋体" w:hAnsi="宋体" w:cs="Times New Roman"/>
          <w:color w:val="000000"/>
          <w:szCs w:val="21"/>
          <w:lang w:eastAsia="zh-CN"/>
        </w:rPr>
        <w:t>（</w:t>
      </w:r>
      <w:r>
        <w:rPr>
          <w:rFonts w:hint="eastAsia" w:ascii="宋体" w:hAnsi="宋体" w:cs="Times New Roman"/>
          <w:color w:val="000000"/>
          <w:szCs w:val="21"/>
          <w:lang w:val="en-US" w:eastAsia="zh-CN"/>
        </w:rPr>
        <w:t>2</w:t>
      </w:r>
      <w:r>
        <w:rPr>
          <w:rFonts w:hint="eastAsia" w:ascii="宋体" w:hAnsi="宋体" w:cs="Times New Roman"/>
          <w:color w:val="000000"/>
          <w:szCs w:val="21"/>
          <w:lang w:eastAsia="zh-CN"/>
        </w:rPr>
        <w:t>）蒙络摇缀</w:t>
      </w:r>
    </w:p>
    <w:p>
      <w:pPr>
        <w:pStyle w:val="2"/>
        <w:rPr>
          <w:rFonts w:hint="eastAsia" w:ascii="宋体" w:hAnsi="宋体" w:cs="Times New Roman"/>
          <w:color w:val="000000"/>
          <w:szCs w:val="21"/>
          <w:lang w:eastAsia="zh-CN"/>
        </w:rPr>
      </w:pPr>
      <w:r>
        <w:rPr>
          <w:rFonts w:hint="eastAsia" w:ascii="宋体" w:hAnsi="宋体" w:cs="Times New Roman"/>
          <w:color w:val="000000"/>
          <w:szCs w:val="21"/>
          <w:lang w:eastAsia="zh-CN"/>
        </w:rPr>
        <w:t>（</w:t>
      </w:r>
      <w:r>
        <w:rPr>
          <w:rFonts w:hint="eastAsia" w:ascii="宋体" w:hAnsi="宋体" w:cs="Times New Roman"/>
          <w:color w:val="000000"/>
          <w:szCs w:val="21"/>
          <w:lang w:val="en-US" w:eastAsia="zh-CN"/>
        </w:rPr>
        <w:t>3</w:t>
      </w:r>
      <w:r>
        <w:rPr>
          <w:rFonts w:hint="eastAsia" w:ascii="宋体" w:hAnsi="宋体" w:cs="Times New Roman"/>
          <w:color w:val="000000"/>
          <w:szCs w:val="21"/>
          <w:lang w:eastAsia="zh-CN"/>
        </w:rPr>
        <w:t>）布衾多年冷似铁</w:t>
      </w:r>
    </w:p>
    <w:p>
      <w:pPr>
        <w:pStyle w:val="2"/>
        <w:rPr>
          <w:rFonts w:hint="eastAsia" w:ascii="宋体" w:hAnsi="宋体" w:cs="Times New Roman"/>
          <w:color w:val="000000"/>
          <w:szCs w:val="21"/>
          <w:lang w:eastAsia="zh-CN"/>
        </w:rPr>
      </w:pPr>
      <w:r>
        <w:rPr>
          <w:rFonts w:hint="eastAsia" w:ascii="宋体" w:hAnsi="宋体" w:cs="Times New Roman"/>
          <w:color w:val="000000"/>
          <w:szCs w:val="21"/>
          <w:lang w:eastAsia="zh-CN"/>
        </w:rPr>
        <w:t>（</w:t>
      </w:r>
      <w:r>
        <w:rPr>
          <w:rFonts w:hint="eastAsia" w:ascii="宋体" w:hAnsi="宋体" w:cs="Times New Roman"/>
          <w:color w:val="000000"/>
          <w:szCs w:val="21"/>
          <w:lang w:val="en-US" w:eastAsia="zh-CN"/>
        </w:rPr>
        <w:t>4</w:t>
      </w:r>
      <w:r>
        <w:rPr>
          <w:rFonts w:hint="eastAsia" w:ascii="宋体" w:hAnsi="宋体" w:cs="Times New Roman"/>
          <w:color w:val="000000"/>
          <w:szCs w:val="21"/>
          <w:lang w:eastAsia="zh-CN"/>
        </w:rPr>
        <w:t>）蒹葭采采</w:t>
      </w:r>
    </w:p>
    <w:p>
      <w:pPr>
        <w:pStyle w:val="2"/>
        <w:rPr>
          <w:rFonts w:hint="eastAsia"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cs="Times New Roman"/>
          <w:color w:val="000000"/>
          <w:szCs w:val="21"/>
          <w:lang w:eastAsia="zh-CN"/>
        </w:rPr>
        <w:t>（</w:t>
      </w:r>
      <w:r>
        <w:rPr>
          <w:rFonts w:hint="eastAsia" w:ascii="宋体" w:hAnsi="宋体" w:cs="Times New Roman"/>
          <w:color w:val="000000"/>
          <w:szCs w:val="21"/>
          <w:lang w:val="en-US" w:eastAsia="zh-CN"/>
        </w:rPr>
        <w:t>5</w:t>
      </w:r>
      <w:r>
        <w:rPr>
          <w:rFonts w:hint="eastAsia" w:ascii="宋体" w:hAnsi="宋体" w:cs="Times New Roman"/>
          <w:color w:val="000000"/>
          <w:szCs w:val="21"/>
          <w:lang w:eastAsia="zh-CN"/>
        </w:rPr>
        <w:t>）其正色邪</w:t>
      </w:r>
    </w:p>
    <w:p>
      <w:pPr>
        <w:spacing w:line="288" w:lineRule="auto"/>
        <w:rPr>
          <w:rFonts w:hint="eastAsia"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  <w:lang w:val="en-US" w:eastAsia="zh-CN"/>
        </w:rPr>
        <w:t>6.D</w:t>
      </w:r>
      <w:r>
        <w:rPr>
          <w:rFonts w:hint="eastAsia" w:ascii="宋体" w:hAnsi="宋体" w:eastAsia="宋体"/>
          <w:color w:val="000000"/>
          <w:szCs w:val="21"/>
        </w:rPr>
        <w:t>（3分）</w:t>
      </w:r>
    </w:p>
    <w:p>
      <w:pPr>
        <w:spacing w:line="288" w:lineRule="auto"/>
        <w:jc w:val="left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/>
          <w:color w:val="000000"/>
          <w:szCs w:val="21"/>
          <w:lang w:val="en-US" w:eastAsia="zh-CN"/>
        </w:rPr>
        <w:t>7.D</w:t>
      </w:r>
      <w:r>
        <w:rPr>
          <w:rFonts w:hint="eastAsia" w:ascii="宋体" w:hAnsi="宋体" w:eastAsia="宋体" w:cs="宋体"/>
          <w:color w:val="000000"/>
          <w:szCs w:val="21"/>
        </w:rPr>
        <w:t>（</w:t>
      </w:r>
      <w:r>
        <w:rPr>
          <w:rFonts w:ascii="宋体" w:hAnsi="宋体" w:eastAsia="宋体" w:cs="宋体"/>
          <w:color w:val="000000"/>
          <w:szCs w:val="21"/>
        </w:rPr>
        <w:t>3分</w:t>
      </w:r>
      <w:r>
        <w:rPr>
          <w:rFonts w:hint="eastAsia" w:ascii="宋体" w:hAnsi="宋体" w:eastAsia="宋体" w:cs="宋体"/>
          <w:color w:val="000000"/>
          <w:szCs w:val="21"/>
        </w:rPr>
        <w:t>）</w:t>
      </w:r>
    </w:p>
    <w:p>
      <w:pPr>
        <w:numPr>
          <w:ilvl w:val="0"/>
          <w:numId w:val="0"/>
        </w:numPr>
        <w:spacing w:line="288" w:lineRule="auto"/>
        <w:jc w:val="left"/>
        <w:rPr>
          <w:rFonts w:hint="eastAsia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/>
          <w:color w:val="000000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color w:val="000000"/>
          <w:szCs w:val="21"/>
        </w:rPr>
        <w:t>曹操、袁遗老而更专心致志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Cs w:val="21"/>
        </w:rPr>
        <w:t>这都是从小学习到老年仍不厌倦。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（“</w:t>
      </w:r>
      <w:r>
        <w:rPr>
          <w:rFonts w:hint="eastAsia" w:ascii="宋体" w:hAnsi="宋体" w:eastAsia="宋体" w:cs="宋体"/>
          <w:color w:val="000000"/>
          <w:szCs w:val="21"/>
        </w:rPr>
        <w:t>弥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”“</w:t>
      </w:r>
      <w:r>
        <w:rPr>
          <w:rFonts w:hint="eastAsia" w:ascii="宋体" w:hAnsi="宋体" w:eastAsia="宋体" w:cs="宋体"/>
          <w:color w:val="000000"/>
          <w:szCs w:val="21"/>
        </w:rPr>
        <w:t>此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”“</w:t>
      </w:r>
      <w:r>
        <w:rPr>
          <w:rFonts w:hint="eastAsia" w:ascii="宋体" w:hAnsi="宋体" w:eastAsia="宋体" w:cs="宋体"/>
          <w:color w:val="000000"/>
          <w:szCs w:val="21"/>
        </w:rPr>
        <w:t>倦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”各1分）</w:t>
      </w:r>
    </w:p>
    <w:p>
      <w:pPr>
        <w:numPr>
          <w:ilvl w:val="0"/>
          <w:numId w:val="0"/>
        </w:numPr>
        <w:spacing w:line="288" w:lineRule="auto"/>
        <w:jc w:val="left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/>
          <w:color w:val="000000"/>
          <w:szCs w:val="21"/>
          <w:lang w:val="en-US"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2）</w:t>
      </w:r>
      <w:r>
        <w:rPr>
          <w:rFonts w:hint="eastAsia" w:ascii="宋体" w:hAnsi="宋体" w:eastAsia="宋体" w:cs="宋体"/>
          <w:color w:val="000000"/>
        </w:rPr>
        <w:t>公孙弘四十多岁才读《春秋》，凭</w:t>
      </w:r>
      <w:r>
        <w:rPr>
          <w:rFonts w:hint="eastAsia" w:ascii="宋体" w:hAnsi="宋体" w:eastAsia="宋体" w:cs="宋体"/>
          <w:color w:val="000000"/>
          <w:lang w:eastAsia="zh-CN"/>
        </w:rPr>
        <w:t>借这</w:t>
      </w:r>
      <w:r>
        <w:rPr>
          <w:rFonts w:hint="eastAsia" w:ascii="宋体" w:hAnsi="宋体" w:eastAsia="宋体" w:cs="宋体"/>
          <w:color w:val="000000"/>
        </w:rPr>
        <w:t>就做上丞相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（“</w:t>
      </w:r>
      <w:r>
        <w:rPr>
          <w:rFonts w:hint="eastAsia" w:ascii="宋体" w:hAnsi="宋体" w:cs="宋体"/>
          <w:color w:val="000000"/>
          <w:szCs w:val="21"/>
          <w:lang w:eastAsia="zh-CN"/>
        </w:rPr>
        <w:t>方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”“</w:t>
      </w:r>
      <w:r>
        <w:rPr>
          <w:rFonts w:hint="eastAsia" w:ascii="宋体" w:hAnsi="宋体" w:cs="宋体"/>
          <w:color w:val="000000"/>
          <w:szCs w:val="21"/>
          <w:lang w:eastAsia="zh-CN"/>
        </w:rPr>
        <w:t>遂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”各1分）</w:t>
      </w:r>
    </w:p>
    <w:p>
      <w:pPr>
        <w:spacing w:line="288" w:lineRule="auto"/>
        <w:jc w:val="left"/>
        <w:rPr>
          <w:rFonts w:hint="eastAsia" w:ascii="宋体" w:hAnsi="宋体" w:eastAsia="宋体"/>
          <w:color w:val="000000"/>
          <w:szCs w:val="21"/>
          <w:lang w:eastAsia="zh-CN"/>
        </w:rPr>
      </w:pPr>
      <w:r>
        <w:rPr>
          <w:rFonts w:hint="eastAsia" w:ascii="宋体" w:hAnsi="宋体" w:eastAsia="宋体"/>
          <w:color w:val="000000"/>
          <w:szCs w:val="21"/>
          <w:lang w:val="en-US" w:eastAsia="zh-CN"/>
        </w:rPr>
        <w:t>9.</w:t>
      </w:r>
      <w:r>
        <w:rPr>
          <w:rFonts w:hint="eastAsia" w:ascii="宋体" w:hAnsi="宋体" w:eastAsia="宋体"/>
          <w:color w:val="000000"/>
          <w:szCs w:val="21"/>
        </w:rPr>
        <w:t>至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Cs w:val="21"/>
        </w:rPr>
        <w:t>于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Cs w:val="21"/>
        </w:rPr>
        <w:t>今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Cs w:val="21"/>
        </w:rPr>
        <w:t>日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 xml:space="preserve">/ </w:t>
      </w:r>
      <w:r>
        <w:rPr>
          <w:rFonts w:hint="eastAsia" w:ascii="宋体" w:hAnsi="宋体" w:eastAsia="宋体"/>
          <w:color w:val="000000"/>
          <w:szCs w:val="21"/>
        </w:rPr>
        <w:t>十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Cs w:val="21"/>
        </w:rPr>
        <w:t>年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Cs w:val="21"/>
        </w:rPr>
        <w:t>一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Cs w:val="21"/>
        </w:rPr>
        <w:t>理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 xml:space="preserve">/ </w:t>
      </w:r>
      <w:r>
        <w:rPr>
          <w:rFonts w:hint="eastAsia" w:ascii="宋体" w:hAnsi="宋体" w:eastAsia="宋体"/>
          <w:color w:val="000000"/>
          <w:szCs w:val="21"/>
        </w:rPr>
        <w:t>犹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Cs w:val="21"/>
        </w:rPr>
        <w:t>不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Cs w:val="21"/>
        </w:rPr>
        <w:t>遗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Cs w:val="21"/>
        </w:rPr>
        <w:t>忘</w:t>
      </w:r>
      <w:r>
        <w:rPr>
          <w:rFonts w:hint="eastAsia" w:ascii="宋体" w:hAnsi="宋体" w:eastAsia="宋体"/>
          <w:color w:val="000000"/>
          <w:szCs w:val="21"/>
          <w:lang w:eastAsia="zh-CN"/>
        </w:rPr>
        <w:t>（对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>1处得1分，共2分</w:t>
      </w:r>
      <w:r>
        <w:rPr>
          <w:rFonts w:hint="eastAsia" w:ascii="宋体" w:hAnsi="宋体" w:eastAsia="宋体"/>
          <w:color w:val="000000"/>
          <w:szCs w:val="21"/>
          <w:lang w:eastAsia="zh-CN"/>
        </w:rPr>
        <w:t>）</w:t>
      </w:r>
    </w:p>
    <w:p>
      <w:pPr>
        <w:spacing w:line="288" w:lineRule="auto"/>
        <w:jc w:val="left"/>
        <w:rPr>
          <w:rFonts w:hint="default" w:ascii="宋体" w:hAnsi="宋体" w:eastAsia="宋体"/>
          <w:color w:val="000000"/>
          <w:szCs w:val="21"/>
          <w:lang w:val="en-US"/>
        </w:rPr>
      </w:pPr>
      <w:r>
        <w:rPr>
          <w:rFonts w:hint="eastAsia" w:ascii="宋体" w:hAnsi="宋体" w:eastAsia="宋体"/>
          <w:color w:val="000000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①</w:t>
      </w:r>
      <w:r>
        <w:rPr>
          <w:rFonts w:hint="eastAsia" w:ascii="宋体" w:hAnsi="宋体"/>
          <w:color w:val="000000"/>
          <w:szCs w:val="21"/>
        </w:rPr>
        <w:t>道理（1分）</w:t>
      </w:r>
      <w:r>
        <w:rPr>
          <w:rFonts w:hint="default" w:ascii="Calibri" w:hAnsi="Calibri" w:cs="Calibri"/>
          <w:color w:val="000000"/>
          <w:szCs w:val="21"/>
        </w:rPr>
        <w:t>②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>教</w:t>
      </w:r>
      <w:r>
        <w:rPr>
          <w:rFonts w:hint="eastAsia" w:ascii="宋体" w:hAnsi="宋体" w:eastAsia="宋体"/>
          <w:color w:val="000000"/>
          <w:szCs w:val="21"/>
        </w:rPr>
        <w:t>（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>1</w:t>
      </w:r>
      <w:r>
        <w:rPr>
          <w:rFonts w:hint="eastAsia" w:ascii="宋体" w:hAnsi="宋体" w:eastAsia="宋体"/>
          <w:color w:val="000000"/>
          <w:szCs w:val="21"/>
        </w:rPr>
        <w:t>分）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③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>学</w:t>
      </w:r>
      <w:r>
        <w:rPr>
          <w:rFonts w:hint="eastAsia" w:ascii="宋体" w:hAnsi="宋体" w:eastAsia="宋体"/>
          <w:color w:val="000000"/>
          <w:szCs w:val="21"/>
        </w:rPr>
        <w:t>（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>1</w:t>
      </w:r>
      <w:r>
        <w:rPr>
          <w:rFonts w:hint="eastAsia" w:ascii="宋体" w:hAnsi="宋体" w:eastAsia="宋体"/>
          <w:color w:val="000000"/>
          <w:szCs w:val="21"/>
        </w:rPr>
        <w:t>分）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④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 xml:space="preserve"> 固须早教，勿失机也</w:t>
      </w:r>
      <w:r>
        <w:rPr>
          <w:rFonts w:hint="eastAsia" w:ascii="宋体" w:hAnsi="宋体" w:eastAsia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1</w:t>
      </w:r>
      <w:r>
        <w:rPr>
          <w:rFonts w:hint="eastAsia" w:ascii="宋体" w:hAnsi="宋体" w:eastAsia="宋体"/>
          <w:color w:val="000000"/>
          <w:szCs w:val="21"/>
        </w:rPr>
        <w:t>分）</w:t>
      </w:r>
    </w:p>
    <w:p>
      <w:pPr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【参考译文】</w:t>
      </w:r>
      <w:r>
        <w:rPr>
          <w:rFonts w:hint="eastAsia" w:ascii="宋体" w:hAnsi="宋体" w:eastAsia="宋体" w:cs="宋体"/>
          <w:color w:val="000000"/>
        </w:rPr>
        <w:t>人在小的时候，精神专一而敏锐，长大之后，思想分散，所以需要及早教育，不要失去学习的机会。我七岁的时候，诵读《灵光殿赋》，到了现在，十年梳理（温习）一次，还没有遗忘。二十岁以后，所诵读的经书，废弃放置了一个月，就到了荒废（的地步），然而人困难坎坷，壮年时期失去了（学习的机会），还应当在晚年学，不可以自暴自弃。孔子就说过：“五十岁来学《易》经可以没有大过失了。”曹操、袁遗老而更专心致志</w:t>
      </w:r>
      <w:r>
        <w:rPr>
          <w:rFonts w:hint="eastAsia" w:ascii="宋体" w:hAnsi="宋体" w:eastAsia="宋体" w:cs="宋体"/>
          <w:color w:val="000000"/>
          <w:lang w:eastAsia="zh-CN"/>
        </w:rPr>
        <w:t>，</w:t>
      </w:r>
      <w:r>
        <w:rPr>
          <w:rFonts w:hint="eastAsia" w:ascii="宋体" w:hAnsi="宋体" w:eastAsia="宋体" w:cs="宋体"/>
          <w:color w:val="000000"/>
        </w:rPr>
        <w:t>这都是从小学习到老年仍不厌倦。曾参七十岁才学，而名闻天下；荀卿五十岁才来游学，还成为儒家大师；公孙弘四十多岁才读《春秋》，凭</w:t>
      </w:r>
      <w:r>
        <w:rPr>
          <w:rFonts w:hint="eastAsia" w:ascii="宋体" w:hAnsi="宋体" w:eastAsia="宋体" w:cs="宋体"/>
          <w:color w:val="000000"/>
          <w:lang w:eastAsia="zh-CN"/>
        </w:rPr>
        <w:t>借这</w:t>
      </w:r>
      <w:r>
        <w:rPr>
          <w:rFonts w:hint="eastAsia" w:ascii="宋体" w:hAnsi="宋体" w:eastAsia="宋体" w:cs="宋体"/>
          <w:color w:val="000000"/>
        </w:rPr>
        <w:t>就做上丞相；朱云也到四十岁才学《易》经、《论语》，皇甫谧二十岁才学《孝经》《论语》，都终</w:t>
      </w:r>
      <w:r>
        <w:rPr>
          <w:rFonts w:hint="eastAsia" w:ascii="宋体" w:hAnsi="宋体" w:eastAsia="宋体" w:cs="宋体"/>
          <w:color w:val="000000"/>
          <w:lang w:eastAsia="zh-CN"/>
        </w:rPr>
        <w:t>于</w:t>
      </w:r>
      <w:r>
        <w:rPr>
          <w:rFonts w:hint="eastAsia" w:ascii="宋体" w:hAnsi="宋体" w:eastAsia="宋体" w:cs="宋体"/>
          <w:color w:val="000000"/>
        </w:rPr>
        <w:t>成为儒学大师；这都是早年迷糊而晚年醒悟。世上人到二、三十婚冠之年没有学，就自以为太晚了，因循保守而失学，也太愚蠢了。幼年学的像太阳刚升起的光芒；老年时学习的人，像在夜里拿着火把走路</w:t>
      </w:r>
      <w:r>
        <w:rPr>
          <w:rFonts w:hint="eastAsia" w:ascii="宋体" w:hAnsi="宋体" w:eastAsia="宋体" w:cs="宋体"/>
          <w:color w:val="000000"/>
          <w:lang w:eastAsia="zh-CN"/>
        </w:rPr>
        <w:t>，</w:t>
      </w:r>
      <w:r>
        <w:rPr>
          <w:rFonts w:hint="eastAsia" w:ascii="宋体" w:hAnsi="宋体" w:eastAsia="宋体" w:cs="宋体"/>
          <w:color w:val="000000"/>
        </w:rPr>
        <w:t>仍然总比闭上眼睛什么也看不见要好。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11</w:t>
      </w:r>
      <w:r>
        <w:rPr>
          <w:rFonts w:ascii="宋体" w:hAnsi="宋体" w:eastAsia="宋体" w:cs="宋体"/>
          <w:color w:val="000000"/>
        </w:rPr>
        <w:t xml:space="preserve">. </w:t>
      </w:r>
      <w:r>
        <w:rPr>
          <w:rFonts w:hint="eastAsia" w:ascii="宋体" w:hAnsi="宋体" w:cs="宋体"/>
          <w:color w:val="000000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lang w:val="en-US" w:eastAsia="zh-CN"/>
        </w:rPr>
        <w:t>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12.</w:t>
      </w:r>
      <w:r>
        <w:rPr>
          <w:rFonts w:ascii="宋体" w:hAnsi="宋体" w:eastAsia="宋体" w:cs="宋体"/>
          <w:color w:val="000000"/>
        </w:rPr>
        <w:t xml:space="preserve"> </w:t>
      </w:r>
      <w:r>
        <w:rPr>
          <w:rFonts w:hint="eastAsia" w:ascii="宋体" w:hAnsi="宋体" w:cs="宋体"/>
          <w:color w:val="000000"/>
          <w:lang w:eastAsia="zh-CN"/>
        </w:rPr>
        <w:t>示例：</w:t>
      </w:r>
      <w:r>
        <w:rPr>
          <w:rFonts w:ascii="宋体" w:hAnsi="宋体" w:cs="宋体"/>
          <w:color w:val="000000"/>
        </w:rPr>
        <w:t xml:space="preserve"> </w:t>
      </w:r>
      <w:r>
        <w:rPr>
          <w:rFonts w:hint="eastAsia" w:ascii="宋体" w:hAnsi="宋体" w:cs="宋体"/>
          <w:color w:val="000000"/>
        </w:rPr>
        <w:t>融入柳枝元素呼吁团结和平（3分）</w:t>
      </w:r>
    </w:p>
    <w:p>
      <w:pPr>
        <w:numPr>
          <w:ilvl w:val="0"/>
          <w:numId w:val="0"/>
        </w:numPr>
        <w:ind w:left="-210" w:leftChars="-100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000000"/>
          <w:lang w:val="en-US" w:eastAsia="zh-CN"/>
        </w:rPr>
        <w:t>3.①</w:t>
      </w:r>
      <w:r>
        <w:rPr>
          <w:rFonts w:hint="eastAsia" w:ascii="宋体" w:hAnsi="宋体" w:eastAsia="宋体" w:cs="宋体"/>
          <w:b w:val="0"/>
          <w:bCs w:val="0"/>
          <w:color w:val="000000"/>
        </w:rPr>
        <w:t>嘲笑、不解</w:t>
      </w:r>
      <w:r>
        <w:rPr>
          <w:rFonts w:hint="eastAsia" w:ascii="宋体" w:hAnsi="宋体" w:cs="宋体"/>
          <w:b w:val="0"/>
          <w:bCs w:val="0"/>
          <w:color w:val="000000"/>
          <w:lang w:val="en-US" w:eastAsia="zh-CN"/>
        </w:rPr>
        <w:t>（1分）</w:t>
      </w:r>
      <w:r>
        <w:rPr>
          <w:rFonts w:hint="eastAsia" w:ascii="宋体" w:hAnsi="宋体" w:eastAsia="宋体" w:cs="宋体"/>
          <w:b w:val="0"/>
          <w:bCs w:val="0"/>
          <w:color w:val="000000"/>
          <w:lang w:val="en-US" w:eastAsia="zh-CN"/>
        </w:rPr>
        <w:t> ②愧疚</w:t>
      </w:r>
      <w:r>
        <w:rPr>
          <w:rFonts w:hint="eastAsia" w:ascii="宋体" w:hAnsi="宋体" w:cs="宋体"/>
          <w:b w:val="0"/>
          <w:bCs w:val="0"/>
          <w:color w:val="000000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</w:rPr>
        <w:t>难过</w:t>
      </w:r>
      <w:r>
        <w:rPr>
          <w:rFonts w:hint="eastAsia" w:ascii="宋体" w:hAnsi="宋体" w:cs="宋体"/>
          <w:color w:val="000000"/>
          <w:lang w:val="en-US" w:eastAsia="zh-CN"/>
        </w:rPr>
        <w:t>（1分）</w:t>
      </w:r>
      <w:r>
        <w:rPr>
          <w:rFonts w:hint="eastAsia" w:ascii="宋体" w:hAnsi="宋体" w:eastAsia="宋体" w:cs="宋体"/>
          <w:color w:val="000000"/>
          <w:lang w:val="en-US" w:eastAsia="zh-CN"/>
        </w:rPr>
        <w:t>③大年初二看望姥爷，姥爷夸赞我。</w:t>
      </w:r>
      <w:r>
        <w:rPr>
          <w:rFonts w:hint="eastAsia" w:ascii="宋体" w:hAnsi="宋体" w:cs="宋体"/>
          <w:color w:val="000000"/>
          <w:lang w:val="en-US" w:eastAsia="zh-CN"/>
        </w:rPr>
        <w:t>（1分）</w:t>
      </w:r>
      <w:r>
        <w:rPr>
          <w:rFonts w:hint="eastAsia" w:ascii="楷体" w:hAnsi="楷体" w:eastAsia="楷体" w:cs="楷体"/>
          <w:color w:val="000000"/>
          <w:lang w:val="en-US" w:eastAsia="zh-CN"/>
        </w:rPr>
        <w:t>14.</w:t>
      </w:r>
      <w:r>
        <w:rPr>
          <w:rFonts w:hint="eastAsia" w:ascii="宋体" w:hAnsi="宋体" w:eastAsia="宋体" w:cs="宋体"/>
          <w:color w:val="000000"/>
          <w:lang w:val="en-US" w:eastAsia="zh-CN"/>
        </w:rPr>
        <w:t>“偎依”，是亲密地紧靠着的意思，</w:t>
      </w:r>
      <w:r>
        <w:rPr>
          <w:rFonts w:hint="eastAsia" w:ascii="宋体" w:hAnsi="宋体" w:cs="宋体"/>
          <w:color w:val="000000"/>
          <w:lang w:val="en-US" w:eastAsia="zh-CN"/>
        </w:rPr>
        <w:t>（1分）</w:t>
      </w:r>
      <w:r>
        <w:rPr>
          <w:rFonts w:hint="eastAsia" w:ascii="宋体" w:hAnsi="宋体" w:eastAsia="宋体" w:cs="宋体"/>
          <w:color w:val="000000"/>
          <w:lang w:val="en-US" w:eastAsia="zh-CN"/>
        </w:rPr>
        <w:t>准确生动地表现出“我”被姥爷认可时的幸福与感动，</w:t>
      </w:r>
      <w:r>
        <w:rPr>
          <w:rFonts w:hint="eastAsia" w:ascii="宋体" w:hAnsi="宋体" w:cs="宋体"/>
          <w:color w:val="000000"/>
          <w:lang w:val="en-US" w:eastAsia="zh-CN"/>
        </w:rPr>
        <w:t>（1分）</w:t>
      </w:r>
      <w:r>
        <w:rPr>
          <w:rFonts w:hint="eastAsia" w:ascii="宋体" w:hAnsi="宋体" w:eastAsia="宋体" w:cs="宋体"/>
          <w:color w:val="000000"/>
          <w:lang w:val="en-US" w:eastAsia="zh-CN"/>
        </w:rPr>
        <w:t>表达出“我”对姥爷的敬爱之情。</w:t>
      </w:r>
      <w:r>
        <w:rPr>
          <w:rFonts w:hint="eastAsia" w:ascii="宋体" w:hAnsi="宋体" w:cs="宋体"/>
          <w:color w:val="000000"/>
          <w:lang w:val="en-US" w:eastAsia="zh-CN"/>
        </w:rPr>
        <w:t>（1分）</w:t>
      </w:r>
    </w:p>
    <w:p>
      <w:pPr>
        <w:numPr>
          <w:ilvl w:val="0"/>
          <w:numId w:val="0"/>
        </w:numPr>
        <w:ind w:left="-210" w:leftChars="-100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15.神态描写</w:t>
      </w:r>
      <w:r>
        <w:rPr>
          <w:rFonts w:hint="eastAsia" w:ascii="宋体" w:hAnsi="宋体" w:cs="宋体"/>
          <w:color w:val="000000"/>
          <w:lang w:val="en-US" w:eastAsia="zh-CN"/>
        </w:rPr>
        <w:t>（1分）</w:t>
      </w:r>
      <w:r>
        <w:rPr>
          <w:rFonts w:hint="eastAsia" w:ascii="宋体" w:hAnsi="宋体" w:eastAsia="宋体" w:cs="宋体"/>
          <w:color w:val="000000"/>
          <w:lang w:val="en-US" w:eastAsia="zh-CN"/>
        </w:rPr>
        <w:t>、语言描写</w:t>
      </w:r>
      <w:r>
        <w:rPr>
          <w:rFonts w:hint="eastAsia" w:ascii="宋体" w:hAnsi="宋体" w:cs="宋体"/>
          <w:color w:val="000000"/>
          <w:lang w:val="en-US" w:eastAsia="zh-CN"/>
        </w:rPr>
        <w:t>（1分）</w:t>
      </w:r>
      <w:r>
        <w:rPr>
          <w:rFonts w:hint="eastAsia" w:ascii="宋体" w:hAnsi="宋体" w:eastAsia="宋体" w:cs="宋体"/>
          <w:color w:val="000000"/>
          <w:lang w:val="en-US" w:eastAsia="zh-CN"/>
        </w:rPr>
        <w:t>，生动形象地写出了姥爷</w:t>
      </w:r>
      <w:r>
        <w:rPr>
          <w:rFonts w:hint="eastAsia" w:ascii="宋体" w:hAnsi="宋体" w:cs="宋体"/>
          <w:color w:val="000000"/>
          <w:lang w:val="en-US" w:eastAsia="zh-CN"/>
        </w:rPr>
        <w:t>欣慰和</w:t>
      </w:r>
      <w:r>
        <w:rPr>
          <w:rFonts w:hint="eastAsia" w:ascii="宋体" w:hAnsi="宋体" w:eastAsia="宋体" w:cs="宋体"/>
          <w:color w:val="000000"/>
          <w:lang w:val="en-US" w:eastAsia="zh-CN"/>
        </w:rPr>
        <w:t>对我的</w:t>
      </w:r>
      <w:r>
        <w:rPr>
          <w:rFonts w:hint="eastAsia" w:ascii="宋体" w:hAnsi="宋体" w:cs="宋体"/>
          <w:color w:val="000000"/>
          <w:lang w:val="en-US" w:eastAsia="zh-CN"/>
        </w:rPr>
        <w:t>肯定，（1分）表现出姥爷对我的爱。（1分）</w:t>
      </w:r>
      <w:r>
        <w:rPr>
          <w:rFonts w:hint="eastAsia" w:ascii="宋体" w:hAnsi="宋体" w:eastAsia="宋体" w:cs="宋体"/>
          <w:color w:val="000000"/>
          <w:lang w:val="en-US" w:eastAsia="zh-CN"/>
        </w:rPr>
        <w:br w:type="textWrapping"/>
      </w:r>
      <w:r>
        <w:rPr>
          <w:rFonts w:hint="eastAsia" w:ascii="宋体" w:hAnsi="宋体" w:eastAsia="宋体" w:cs="宋体"/>
          <w:color w:val="000000"/>
          <w:lang w:val="en-US" w:eastAsia="zh-CN"/>
        </w:rPr>
        <w:t>16.小时候，姥爷教我学书法，严厉又不辞辛苦。（</w:t>
      </w:r>
      <w:r>
        <w:rPr>
          <w:rFonts w:hint="eastAsia" w:ascii="宋体" w:hAnsi="宋体" w:cs="宋体"/>
          <w:color w:val="000000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lang w:val="en-US" w:eastAsia="zh-CN"/>
        </w:rPr>
        <w:t>分）长大后，“我”探望姥爷，姥爷“我”要稳重。（</w:t>
      </w:r>
      <w:r>
        <w:rPr>
          <w:rFonts w:hint="eastAsia" w:ascii="宋体" w:hAnsi="宋体" w:cs="宋体"/>
          <w:color w:val="000000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lang w:val="en-US" w:eastAsia="zh-CN"/>
        </w:rPr>
        <w:t>分）</w:t>
      </w:r>
    </w:p>
    <w:p>
      <w:pPr>
        <w:numPr>
          <w:ilvl w:val="0"/>
          <w:numId w:val="0"/>
        </w:numPr>
        <w:ind w:left="-210" w:leftChars="-100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17.在菜帮子的熟悉味道中，姥爷回忆起过去他将菜叶和丸子省给“我”和姥姥吃的种种情景，他的内心会在这种爱的表达中获得一份满足与欣慰。（</w:t>
      </w:r>
      <w:r>
        <w:rPr>
          <w:rFonts w:hint="eastAsia" w:ascii="宋体" w:hAnsi="宋体" w:cs="宋体"/>
          <w:color w:val="000000"/>
          <w:lang w:val="en-US" w:eastAsia="zh-CN"/>
        </w:rPr>
        <w:t>答出内容和情感两方面即可，</w:t>
      </w:r>
      <w:r>
        <w:rPr>
          <w:rFonts w:hint="eastAsia" w:ascii="宋体" w:hAnsi="宋体" w:eastAsia="宋体" w:cs="宋体"/>
          <w:color w:val="000000"/>
          <w:lang w:val="en-US" w:eastAsia="zh-CN"/>
        </w:rPr>
        <w:t>3分）</w:t>
      </w:r>
    </w:p>
    <w:p>
      <w:pPr>
        <w:numPr>
          <w:ilvl w:val="0"/>
          <w:numId w:val="0"/>
        </w:numPr>
        <w:ind w:left="-210" w:leftChars="-100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18.点明了本文的写作对象</w:t>
      </w:r>
      <w:r>
        <w:rPr>
          <w:rFonts w:hint="eastAsia" w:ascii="宋体" w:hAnsi="宋体" w:cs="宋体"/>
          <w:color w:val="000000"/>
          <w:lang w:val="en-US" w:eastAsia="zh-CN"/>
        </w:rPr>
        <w:t>，写出</w:t>
      </w:r>
      <w:r>
        <w:rPr>
          <w:rFonts w:hint="eastAsia" w:ascii="宋体" w:hAnsi="宋体" w:eastAsia="宋体" w:cs="宋体"/>
          <w:color w:val="000000"/>
          <w:lang w:val="en-US" w:eastAsia="zh-CN"/>
        </w:rPr>
        <w:t>对姥爷的评价；</w:t>
      </w:r>
      <w:r>
        <w:rPr>
          <w:rFonts w:hint="eastAsia" w:ascii="宋体" w:hAnsi="宋体" w:cs="宋体"/>
          <w:color w:val="000000"/>
          <w:lang w:val="en-US" w:eastAsia="zh-CN"/>
        </w:rPr>
        <w:t>（1分）点明中心，流</w:t>
      </w:r>
      <w:r>
        <w:rPr>
          <w:rFonts w:hint="eastAsia" w:ascii="宋体" w:hAnsi="宋体" w:eastAsia="宋体" w:cs="宋体"/>
          <w:color w:val="000000"/>
          <w:lang w:val="en-US" w:eastAsia="zh-CN"/>
        </w:rPr>
        <w:t>露出“我”对姥爷的心疼与敬爱；</w:t>
      </w:r>
      <w:r>
        <w:rPr>
          <w:rFonts w:hint="eastAsia" w:ascii="宋体" w:hAnsi="宋体" w:cs="宋体"/>
          <w:color w:val="000000"/>
          <w:lang w:val="en-US" w:eastAsia="zh-CN"/>
        </w:rPr>
        <w:t>（1分）</w:t>
      </w:r>
      <w:r>
        <w:rPr>
          <w:rFonts w:hint="eastAsia" w:ascii="宋体" w:hAnsi="宋体" w:eastAsia="宋体" w:cs="宋体"/>
          <w:color w:val="000000"/>
          <w:lang w:val="en-US" w:eastAsia="zh-CN"/>
        </w:rPr>
        <w:t>设置矛盾（悬念）（或“新颖别致”），激发读者的阅读兴趣。</w:t>
      </w:r>
      <w:r>
        <w:rPr>
          <w:rFonts w:hint="eastAsia" w:ascii="宋体" w:hAnsi="宋体" w:cs="宋体"/>
          <w:color w:val="000000"/>
          <w:lang w:val="en-US" w:eastAsia="zh-CN"/>
        </w:rPr>
        <w:t>（1分）</w:t>
      </w:r>
    </w:p>
    <w:p>
      <w:pPr>
        <w:numPr>
          <w:ilvl w:val="0"/>
          <w:numId w:val="0"/>
        </w:numPr>
        <w:ind w:left="-210" w:leftChars="-100"/>
        <w:rPr>
          <w:rFonts w:hint="eastAsia" w:ascii="宋体" w:hAnsi="宋体" w:cs="宋体"/>
          <w:color w:val="000000"/>
          <w:lang w:eastAsia="zh-CN"/>
        </w:rPr>
      </w:pPr>
      <w:r>
        <w:rPr>
          <w:rFonts w:hint="eastAsia" w:ascii="宋体" w:hAnsi="宋体" w:cs="宋体"/>
          <w:color w:val="000000"/>
        </w:rPr>
        <w:t>19.①把舌尖放在口腔上方，或在读书时放出音乐；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1分</w:t>
      </w:r>
      <w:r>
        <w:rPr>
          <w:rFonts w:hint="eastAsia" w:ascii="宋体" w:hAnsi="宋体" w:cs="宋体"/>
          <w:color w:val="000000"/>
          <w:lang w:eastAsia="zh-CN"/>
        </w:rPr>
        <w:t>）</w:t>
      </w:r>
      <w:r>
        <w:rPr>
          <w:rFonts w:hint="eastAsia" w:ascii="宋体" w:hAnsi="宋体" w:cs="宋体"/>
          <w:color w:val="000000"/>
        </w:rPr>
        <w:t>②因为没看懂而反复倒回去读</w:t>
      </w:r>
      <w:r>
        <w:rPr>
          <w:rFonts w:hint="eastAsia" w:ascii="宋体" w:hAnsi="宋体" w:cs="宋体"/>
          <w:color w:val="000000"/>
          <w:lang w:eastAsia="zh-CN"/>
        </w:rPr>
        <w:t>；（</w:t>
      </w:r>
      <w:r>
        <w:rPr>
          <w:rFonts w:hint="eastAsia" w:ascii="宋体" w:hAnsi="宋体" w:cs="宋体"/>
          <w:color w:val="000000"/>
          <w:lang w:val="en-US" w:eastAsia="zh-CN"/>
        </w:rPr>
        <w:t>1分</w:t>
      </w:r>
      <w:r>
        <w:rPr>
          <w:rFonts w:hint="eastAsia" w:ascii="宋体" w:hAnsi="宋体" w:cs="宋体"/>
          <w:color w:val="000000"/>
          <w:lang w:eastAsia="zh-CN"/>
        </w:rPr>
        <w:t>）</w:t>
      </w:r>
      <w:r>
        <w:rPr>
          <w:rFonts w:hint="eastAsia" w:ascii="宋体" w:hAnsi="宋体" w:cs="宋体"/>
          <w:color w:val="000000"/>
        </w:rPr>
        <w:t>③用手或笔指着句子，加快眼睛的移动速度。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1分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ind w:left="-210" w:leftChars="-100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20.举例子</w:t>
      </w:r>
      <w:r>
        <w:rPr>
          <w:rFonts w:hint="eastAsia" w:ascii="宋体" w:hAnsi="宋体" w:cs="宋体"/>
          <w:color w:val="000000"/>
          <w:lang w:val="en-US" w:eastAsia="zh-CN"/>
        </w:rPr>
        <w:t>（1分）</w:t>
      </w:r>
      <w:r>
        <w:rPr>
          <w:rFonts w:hint="eastAsia" w:ascii="宋体" w:hAnsi="宋体" w:eastAsia="宋体" w:cs="宋体"/>
          <w:color w:val="000000"/>
          <w:lang w:val="en-US" w:eastAsia="zh-CN"/>
        </w:rPr>
        <w:t>、列数字</w:t>
      </w:r>
      <w:r>
        <w:rPr>
          <w:rFonts w:hint="eastAsia" w:ascii="宋体" w:hAnsi="宋体" w:cs="宋体"/>
          <w:color w:val="000000"/>
          <w:lang w:val="en-US" w:eastAsia="zh-CN"/>
        </w:rPr>
        <w:t>（1分）</w:t>
      </w:r>
      <w:r>
        <w:rPr>
          <w:rFonts w:hint="eastAsia" w:ascii="宋体" w:hAnsi="宋体" w:eastAsia="宋体" w:cs="宋体"/>
          <w:color w:val="000000"/>
          <w:lang w:val="en-US" w:eastAsia="zh-CN"/>
        </w:rPr>
        <w:t>，具体准确地</w:t>
      </w:r>
      <w:r>
        <w:rPr>
          <w:rFonts w:hint="eastAsia" w:ascii="宋体" w:hAnsi="宋体" w:cs="宋体"/>
          <w:color w:val="000000"/>
          <w:lang w:val="en-US" w:eastAsia="zh-CN"/>
        </w:rPr>
        <w:t>（1分）</w:t>
      </w:r>
      <w:r>
        <w:rPr>
          <w:rFonts w:hint="eastAsia" w:ascii="宋体" w:hAnsi="宋体" w:eastAsia="宋体" w:cs="宋体"/>
          <w:color w:val="000000"/>
          <w:lang w:val="en-US" w:eastAsia="zh-CN"/>
        </w:rPr>
        <w:t>说明了速读是有极限的</w:t>
      </w:r>
      <w:r>
        <w:rPr>
          <w:rFonts w:hint="eastAsia" w:ascii="宋体" w:hAnsi="宋体" w:cs="宋体"/>
          <w:color w:val="000000"/>
          <w:lang w:val="en-US" w:eastAsia="zh-CN"/>
        </w:rPr>
        <w:t>（1分）</w:t>
      </w:r>
      <w:r>
        <w:rPr>
          <w:rFonts w:hint="eastAsia" w:ascii="宋体" w:hAnsi="宋体" w:eastAsia="宋体" w:cs="宋体"/>
          <w:color w:val="000000"/>
          <w:lang w:val="en-US" w:eastAsia="zh-CN"/>
        </w:rPr>
        <w:t>。21.“平均”本意是把总数按份儿均匀计算，在句中指他从20岁到60岁阅读的频率，</w:t>
      </w:r>
      <w:r>
        <w:rPr>
          <w:rFonts w:hint="eastAsia" w:ascii="宋体" w:hAnsi="宋体" w:cs="宋体"/>
          <w:color w:val="000000"/>
          <w:lang w:val="en-US" w:eastAsia="zh-CN"/>
        </w:rPr>
        <w:t>（1分）</w:t>
      </w:r>
      <w:r>
        <w:rPr>
          <w:rFonts w:hint="eastAsia" w:ascii="宋体" w:hAnsi="宋体" w:eastAsia="宋体" w:cs="宋体"/>
          <w:color w:val="000000"/>
          <w:lang w:val="en-US" w:eastAsia="zh-CN"/>
        </w:rPr>
        <w:t>如果去掉，就变成了每天一定会读两本书，与实际不符，</w:t>
      </w:r>
      <w:r>
        <w:rPr>
          <w:rFonts w:hint="eastAsia" w:ascii="宋体" w:hAnsi="宋体" w:cs="宋体"/>
          <w:color w:val="000000"/>
          <w:lang w:val="en-US" w:eastAsia="zh-CN"/>
        </w:rPr>
        <w:t>（1分）</w:t>
      </w:r>
      <w:r>
        <w:rPr>
          <w:rFonts w:hint="eastAsia" w:ascii="宋体" w:hAnsi="宋体" w:eastAsia="宋体" w:cs="宋体"/>
          <w:color w:val="000000"/>
          <w:lang w:val="en-US" w:eastAsia="zh-CN"/>
        </w:rPr>
        <w:t>体现了说明文语言的准确性、严密性</w:t>
      </w:r>
      <w:r>
        <w:rPr>
          <w:rFonts w:hint="eastAsia" w:ascii="宋体" w:hAnsi="宋体" w:cs="宋体"/>
          <w:color w:val="000000"/>
          <w:lang w:val="en-US" w:eastAsia="zh-CN"/>
        </w:rPr>
        <w:t>（1分）</w:t>
      </w:r>
      <w:r>
        <w:rPr>
          <w:rFonts w:hint="eastAsia" w:ascii="宋体" w:hAnsi="宋体" w:eastAsia="宋体" w:cs="宋体"/>
          <w:color w:val="000000"/>
          <w:lang w:val="en-US" w:eastAsia="zh-CN"/>
        </w:rPr>
        <w:t>。所以不能删去。</w:t>
      </w:r>
    </w:p>
    <w:p>
      <w:pPr>
        <w:numPr>
          <w:ilvl w:val="0"/>
          <w:numId w:val="0"/>
        </w:numPr>
        <w:ind w:left="-210" w:leftChars="-100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22.</w:t>
      </w:r>
      <w:r>
        <w:rPr>
          <w:rFonts w:hint="eastAsia" w:ascii="宋体" w:hAnsi="宋体" w:cs="宋体"/>
          <w:color w:val="000000"/>
          <w:lang w:val="en-US" w:eastAsia="zh-CN"/>
        </w:rPr>
        <w:t>B</w:t>
      </w:r>
      <w:r>
        <w:rPr>
          <w:rFonts w:hint="eastAsia" w:ascii="宋体" w:hAnsi="宋体" w:eastAsia="宋体"/>
          <w:color w:val="000000"/>
        </w:rPr>
        <w:t>（3分）</w:t>
      </w:r>
    </w:p>
    <w:p>
      <w:pPr>
        <w:numPr>
          <w:ilvl w:val="0"/>
          <w:numId w:val="0"/>
        </w:numPr>
        <w:ind w:left="-210" w:leftChars="-100"/>
        <w:rPr>
          <w:rFonts w:ascii="宋体" w:hAnsi="宋体"/>
          <w:color w:val="000000"/>
          <w:szCs w:val="21"/>
        </w:rPr>
      </w:pPr>
      <w:r>
        <w:rPr>
          <w:rFonts w:hint="eastAsia" w:ascii="黑体" w:eastAsia="黑体"/>
          <w:color w:val="000000"/>
        </w:rPr>
        <w:t>三、写作</w:t>
      </w:r>
      <w:r>
        <w:rPr>
          <w:rFonts w:hint="eastAsia"/>
          <w:b/>
          <w:color w:val="000000"/>
        </w:rPr>
        <w:t>（本题满分</w:t>
      </w:r>
      <w:r>
        <w:rPr>
          <w:rFonts w:ascii="Times New Roman" w:hAnsi="Times New Roman" w:cs="Times New Roman"/>
          <w:b/>
          <w:color w:val="000000"/>
        </w:rPr>
        <w:t>50</w:t>
      </w:r>
      <w:r>
        <w:rPr>
          <w:rFonts w:hint="eastAsia"/>
          <w:b/>
          <w:color w:val="000000"/>
        </w:rPr>
        <w:t>分）</w:t>
      </w:r>
    </w:p>
    <w:p>
      <w:pPr>
        <w:rPr>
          <w:rFonts w:ascii="黑体" w:hAnsi="黑体" w:eastAsia="黑体"/>
          <w:bCs/>
          <w:color w:val="000000"/>
        </w:rPr>
      </w:pPr>
      <w:r>
        <w:rPr>
          <w:rFonts w:hint="eastAsia" w:ascii="宋体" w:hAnsi="宋体" w:eastAsia="宋体" w:cs="宋体"/>
          <w:bCs/>
          <w:color w:val="000000"/>
        </w:rPr>
        <w:t>23．</w:t>
      </w:r>
      <w:r>
        <w:rPr>
          <w:rFonts w:hint="eastAsia" w:ascii="黑体" w:hAnsi="黑体" w:eastAsia="黑体"/>
          <w:bCs/>
          <w:color w:val="000000"/>
        </w:rPr>
        <w:t>评分标准</w:t>
      </w:r>
    </w:p>
    <w:tbl>
      <w:tblPr>
        <w:tblStyle w:val="7"/>
        <w:tblpPr w:leftFromText="180" w:rightFromText="180" w:vertAnchor="text" w:horzAnchor="page" w:tblpX="1763" w:tblpY="228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0"/>
        <w:gridCol w:w="14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420" w:type="dxa"/>
            <w:tcBorders>
              <w:tl2br w:val="single" w:color="auto" w:sz="4" w:space="0"/>
            </w:tcBorders>
          </w:tcPr>
          <w:p>
            <w:pPr>
              <w:rPr>
                <w:rFonts w:ascii="黑体" w:hAnsi="Times New Roman" w:eastAsia="黑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</w:t>
            </w:r>
            <w:r>
              <w:rPr>
                <w:rFonts w:hint="eastAsia" w:ascii="黑体" w:hAnsi="Times New Roman" w:eastAsia="黑体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黑体" w:hAnsi="宋体" w:eastAsia="黑体" w:cs="Times New Roman"/>
                <w:color w:val="000000"/>
                <w:kern w:val="0"/>
                <w:szCs w:val="21"/>
              </w:rPr>
              <w:t>类别</w:t>
            </w:r>
          </w:p>
          <w:p>
            <w:pPr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Times New Roman"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b/>
                <w:bCs/>
                <w:color w:val="000000"/>
                <w:kern w:val="0"/>
                <w:szCs w:val="21"/>
              </w:rPr>
              <w:t>一类卷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46 ~ 50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b/>
                <w:bCs/>
                <w:color w:val="000000"/>
                <w:kern w:val="0"/>
                <w:szCs w:val="21"/>
              </w:rPr>
              <w:t>二类卷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41 ~ 45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b/>
                <w:bCs/>
                <w:color w:val="000000"/>
                <w:kern w:val="0"/>
                <w:szCs w:val="21"/>
              </w:rPr>
              <w:t>三类卷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36 ~ 40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b/>
                <w:bCs/>
                <w:color w:val="000000"/>
                <w:kern w:val="0"/>
                <w:szCs w:val="21"/>
              </w:rPr>
              <w:t>四类卷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31 ~ 35</w:t>
            </w:r>
          </w:p>
        </w:tc>
        <w:tc>
          <w:tcPr>
            <w:tcW w:w="142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b/>
                <w:bCs/>
                <w:color w:val="000000"/>
                <w:kern w:val="0"/>
                <w:szCs w:val="21"/>
              </w:rPr>
              <w:t>五类卷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31</w:t>
            </w:r>
            <w:r>
              <w:rPr>
                <w:rFonts w:ascii="Times New Roman" w:hAnsi="宋体" w:cs="Times New Roman"/>
                <w:b/>
                <w:bCs/>
                <w:color w:val="000000"/>
                <w:kern w:val="0"/>
                <w:szCs w:val="21"/>
              </w:rPr>
              <w:t>以下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b/>
                <w:bCs/>
                <w:color w:val="000000"/>
                <w:kern w:val="0"/>
                <w:szCs w:val="21"/>
              </w:rPr>
              <w:t>内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hAnsi="宋体" w:cs="Times New Roman"/>
                <w:b/>
                <w:bCs/>
                <w:color w:val="000000"/>
                <w:kern w:val="0"/>
                <w:szCs w:val="21"/>
              </w:rPr>
              <w:t>容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b/>
                <w:bCs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25</w:t>
            </w:r>
            <w:r>
              <w:rPr>
                <w:rFonts w:ascii="Times New Roman" w:hAnsi="宋体" w:cs="Times New Roman"/>
                <w:b/>
                <w:bCs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23</w:t>
            </w:r>
            <w:r>
              <w:rPr>
                <w:rFonts w:hint="eastAsia" w:ascii="Times New Roman" w:hAnsi="宋体" w:cs="Times New Roman"/>
                <w:color w:val="000000"/>
                <w:kern w:val="0"/>
                <w:szCs w:val="21"/>
              </w:rPr>
              <w:t xml:space="preserve"> ~ 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Times New Roman" w:hAnsi="宋体" w:cs="Times New Roman"/>
                <w:color w:val="000000"/>
                <w:kern w:val="0"/>
                <w:szCs w:val="21"/>
              </w:rPr>
              <w:t xml:space="preserve"> ~ 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17</w:t>
            </w:r>
            <w:r>
              <w:rPr>
                <w:rFonts w:hint="eastAsia" w:ascii="Times New Roman" w:hAnsi="宋体" w:cs="Times New Roman"/>
                <w:color w:val="000000"/>
                <w:kern w:val="0"/>
                <w:szCs w:val="21"/>
              </w:rPr>
              <w:t xml:space="preserve"> ~ 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Times New Roman" w:hAnsi="宋体" w:cs="Times New Roman"/>
                <w:color w:val="000000"/>
                <w:kern w:val="0"/>
                <w:szCs w:val="21"/>
              </w:rPr>
              <w:t xml:space="preserve"> ~ 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42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14</w:t>
            </w: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以下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142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切合题意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思想健康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中心突出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内容充实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感情真挚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切合题意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思想健康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中心明确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内容具体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感情真实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基本合题意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中心较明确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内容较具体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感情较真实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偏离题意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中心欠明确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内容不具体</w:t>
            </w:r>
          </w:p>
        </w:tc>
        <w:tc>
          <w:tcPr>
            <w:tcW w:w="142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文不对题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不知所云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b/>
                <w:bCs/>
                <w:color w:val="000000"/>
                <w:kern w:val="0"/>
                <w:szCs w:val="21"/>
              </w:rPr>
              <w:t>语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hAnsi="宋体" w:cs="Times New Roman"/>
                <w:b/>
                <w:bCs/>
                <w:color w:val="000000"/>
                <w:kern w:val="0"/>
                <w:szCs w:val="21"/>
              </w:rPr>
              <w:t>言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b/>
                <w:bCs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15</w:t>
            </w:r>
            <w:r>
              <w:rPr>
                <w:rFonts w:ascii="Times New Roman" w:hAnsi="宋体" w:cs="Times New Roman"/>
                <w:b/>
                <w:bCs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Times New Roman" w:hAnsi="宋体" w:cs="Times New Roman"/>
                <w:color w:val="000000"/>
                <w:kern w:val="0"/>
                <w:szCs w:val="21"/>
              </w:rPr>
              <w:t xml:space="preserve"> ~ 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Times New Roman" w:hAnsi="宋体" w:cs="Times New Roman"/>
                <w:color w:val="000000"/>
                <w:kern w:val="0"/>
                <w:szCs w:val="21"/>
              </w:rPr>
              <w:t xml:space="preserve"> ~ 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Times New Roman" w:hAnsi="宋体" w:cs="Times New Roman"/>
                <w:color w:val="000000"/>
                <w:kern w:val="0"/>
                <w:szCs w:val="21"/>
              </w:rPr>
              <w:t xml:space="preserve"> ~ 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8</w:t>
            </w:r>
            <w:r>
              <w:rPr>
                <w:rFonts w:hint="eastAsia" w:ascii="Times New Roman" w:hAnsi="宋体" w:cs="Times New Roman"/>
                <w:color w:val="000000"/>
                <w:kern w:val="0"/>
                <w:szCs w:val="21"/>
              </w:rPr>
              <w:t xml:space="preserve"> ~ 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2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8</w:t>
            </w: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以下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42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语言流畅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没有语病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语言通顺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没有语病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语言较通顺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偶有语病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语言不通顺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语病较多</w:t>
            </w:r>
          </w:p>
        </w:tc>
        <w:tc>
          <w:tcPr>
            <w:tcW w:w="142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文理不通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语病严重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b/>
                <w:bCs/>
                <w:color w:val="000000"/>
                <w:kern w:val="0"/>
                <w:szCs w:val="21"/>
              </w:rPr>
              <w:t>结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hAnsi="宋体" w:cs="Times New Roman"/>
                <w:b/>
                <w:bCs/>
                <w:color w:val="000000"/>
                <w:kern w:val="0"/>
                <w:szCs w:val="21"/>
              </w:rPr>
              <w:t>构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b/>
                <w:bCs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10</w:t>
            </w:r>
            <w:r>
              <w:rPr>
                <w:rFonts w:ascii="Times New Roman" w:hAnsi="宋体" w:cs="Times New Roman"/>
                <w:b/>
                <w:bCs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42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7</w:t>
            </w: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以下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42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结构完整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条理清晰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结构完整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条理较清晰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能分段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条理较清晰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结构较混乱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条理不清晰</w:t>
            </w:r>
          </w:p>
        </w:tc>
        <w:tc>
          <w:tcPr>
            <w:tcW w:w="142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结构混乱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cs="Times New Roman"/>
                <w:color w:val="000000"/>
                <w:kern w:val="0"/>
                <w:szCs w:val="21"/>
              </w:rPr>
              <w:t>不能完篇</w:t>
            </w:r>
          </w:p>
        </w:tc>
      </w:tr>
    </w:tbl>
    <w:p>
      <w:pPr>
        <w:ind w:left="1480" w:leftChars="200" w:hanging="1060" w:hangingChars="505"/>
        <w:rPr>
          <w:rFonts w:ascii="Times New Roman" w:hAnsi="Times New Roman" w:cs="Times New Roman"/>
          <w:color w:val="000000"/>
        </w:rPr>
      </w:pPr>
      <w:r>
        <w:rPr>
          <w:rFonts w:hint="eastAsia" w:ascii="黑体" w:hAnsi="黑体" w:eastAsia="黑体"/>
          <w:color w:val="000000"/>
        </w:rPr>
        <w:t>说明</w:t>
      </w:r>
      <w:r>
        <w:rPr>
          <w:rFonts w:ascii="Times New Roman" w:hAnsi="Times New Roman" w:cs="Times New Roman"/>
          <w:color w:val="000000"/>
        </w:rPr>
        <w:t>：（1）书写工整美观，涂抹现象较少，另外加1</w:t>
      </w:r>
      <w:r>
        <w:rPr>
          <w:rFonts w:ascii="Times New Roman" w:hAnsi="Times New Roman" w:cs="Times New Roman"/>
          <w:color w:val="000000"/>
          <w:kern w:val="0"/>
          <w:szCs w:val="21"/>
        </w:rPr>
        <w:t xml:space="preserve"> ~ </w:t>
      </w:r>
      <w:r>
        <w:rPr>
          <w:rFonts w:hint="eastAsia" w:ascii="Times New Roman" w:hAnsi="Times New Roman" w:cs="Times New Roman"/>
          <w:color w:val="000000"/>
        </w:rPr>
        <w:t>2</w:t>
      </w:r>
      <w:r>
        <w:rPr>
          <w:rFonts w:ascii="Times New Roman" w:hAnsi="Times New Roman" w:cs="Times New Roman"/>
          <w:color w:val="000000"/>
        </w:rPr>
        <w:t>分，加到满分为止；涂抹严重，字迹潦草， 扣1</w:t>
      </w:r>
      <w:r>
        <w:rPr>
          <w:rFonts w:ascii="Times New Roman" w:hAnsi="Times New Roman" w:cs="Times New Roman"/>
          <w:color w:val="000000"/>
          <w:kern w:val="0"/>
          <w:szCs w:val="21"/>
        </w:rPr>
        <w:t xml:space="preserve"> ~ </w:t>
      </w:r>
      <w:r>
        <w:rPr>
          <w:rFonts w:ascii="Times New Roman" w:hAnsi="Times New Roman" w:cs="Times New Roman"/>
          <w:color w:val="000000"/>
        </w:rPr>
        <w:t>2分。</w:t>
      </w:r>
    </w:p>
    <w:p>
      <w:pPr>
        <w:ind w:firstLine="945" w:firstLineChars="45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（2）漏写题目扣2分。</w:t>
      </w:r>
    </w:p>
    <w:p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　　　　 （3）错别字每三个字扣1分，最多扣3分。</w:t>
      </w:r>
    </w:p>
    <w:p>
      <w:pPr>
        <w:rPr>
          <w:color w:val="000000"/>
        </w:rPr>
      </w:pPr>
      <w:r>
        <w:rPr>
          <w:rFonts w:ascii="Times New Roman" w:hAnsi="Times New Roman" w:cs="Times New Roman"/>
          <w:color w:val="000000"/>
        </w:rPr>
        <w:t>　　　　 （4）标点符号一逗到底，扣2分。</w:t>
      </w:r>
    </w:p>
    <w:p>
      <w:pPr>
        <w:adjustRightInd w:val="0"/>
        <w:snapToGrid w:val="0"/>
        <w:spacing w:line="320" w:lineRule="exact"/>
        <w:rPr>
          <w:rFonts w:hint="eastAsia" w:ascii="宋体" w:hAnsi="宋体"/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AyYzA0YTZjNTdlNWZiYzlkNTI1NDU4MjM2NTRlYzYifQ=="/>
  </w:docVars>
  <w:rsids>
    <w:rsidRoot w:val="00000000"/>
    <w:rsid w:val="004151FC"/>
    <w:rsid w:val="0046550B"/>
    <w:rsid w:val="00C02FC6"/>
    <w:rsid w:val="00DA3EA5"/>
    <w:rsid w:val="06A967F3"/>
    <w:rsid w:val="08507BE0"/>
    <w:rsid w:val="092C1016"/>
    <w:rsid w:val="09B94F9F"/>
    <w:rsid w:val="0DA532F8"/>
    <w:rsid w:val="0DFC545B"/>
    <w:rsid w:val="0F4B7AA9"/>
    <w:rsid w:val="10F81FFF"/>
    <w:rsid w:val="11A976A8"/>
    <w:rsid w:val="11B63C39"/>
    <w:rsid w:val="13477178"/>
    <w:rsid w:val="14AD6B55"/>
    <w:rsid w:val="156404B5"/>
    <w:rsid w:val="16C136E5"/>
    <w:rsid w:val="18561C0B"/>
    <w:rsid w:val="1E401394"/>
    <w:rsid w:val="206E53D6"/>
    <w:rsid w:val="20CB6E6D"/>
    <w:rsid w:val="22647BFE"/>
    <w:rsid w:val="2547081F"/>
    <w:rsid w:val="2559683D"/>
    <w:rsid w:val="29B9024C"/>
    <w:rsid w:val="2A32447F"/>
    <w:rsid w:val="2CA70830"/>
    <w:rsid w:val="2D6B0031"/>
    <w:rsid w:val="2DA60AE7"/>
    <w:rsid w:val="36484E32"/>
    <w:rsid w:val="36952832"/>
    <w:rsid w:val="37977E1F"/>
    <w:rsid w:val="37F963E3"/>
    <w:rsid w:val="40703903"/>
    <w:rsid w:val="43052B4C"/>
    <w:rsid w:val="4380427E"/>
    <w:rsid w:val="4484172B"/>
    <w:rsid w:val="469A6FE4"/>
    <w:rsid w:val="4AC32889"/>
    <w:rsid w:val="4CEE1E37"/>
    <w:rsid w:val="4F7A5C04"/>
    <w:rsid w:val="53476745"/>
    <w:rsid w:val="575136EE"/>
    <w:rsid w:val="575B456D"/>
    <w:rsid w:val="598C21A6"/>
    <w:rsid w:val="5A7C14DF"/>
    <w:rsid w:val="5B092532"/>
    <w:rsid w:val="5CEB4BD6"/>
    <w:rsid w:val="5E8819C0"/>
    <w:rsid w:val="5F9E593F"/>
    <w:rsid w:val="606C3347"/>
    <w:rsid w:val="608A1A1F"/>
    <w:rsid w:val="60E90E3C"/>
    <w:rsid w:val="6171018E"/>
    <w:rsid w:val="61D75138"/>
    <w:rsid w:val="62A27D8B"/>
    <w:rsid w:val="63475D14"/>
    <w:rsid w:val="636429FB"/>
    <w:rsid w:val="63B079EF"/>
    <w:rsid w:val="64EA33D4"/>
    <w:rsid w:val="653F54CE"/>
    <w:rsid w:val="657D7DA4"/>
    <w:rsid w:val="67BC1058"/>
    <w:rsid w:val="6A5D1F52"/>
    <w:rsid w:val="6ABF6769"/>
    <w:rsid w:val="6B406D6F"/>
    <w:rsid w:val="6BE26BB3"/>
    <w:rsid w:val="6C152AE5"/>
    <w:rsid w:val="6D505D9E"/>
    <w:rsid w:val="6E2F3C06"/>
    <w:rsid w:val="728A58AF"/>
    <w:rsid w:val="73360074"/>
    <w:rsid w:val="742A559B"/>
    <w:rsid w:val="78AC47D1"/>
    <w:rsid w:val="7B252618"/>
    <w:rsid w:val="7CE502B1"/>
    <w:rsid w:val="7D5471E5"/>
    <w:rsid w:val="7E327526"/>
    <w:rsid w:val="7F947D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ascii="Calibri" w:hAnsi="Calibri" w:eastAsia="宋体" w:cs="Times New Roman"/>
      <w:szCs w:val="24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link w:val="4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1643</Words>
  <Characters>1721</Characters>
  <Lines>0</Lines>
  <Paragraphs>0</Paragraphs>
  <TotalTime>0</TotalTime>
  <ScaleCrop>false</ScaleCrop>
  <LinksUpToDate>false</LinksUpToDate>
  <CharactersWithSpaces>1791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2022-06-17T08:45:00Z</dcterms:created>
  <dc:creator>Administrator</dc:creator>
  <cp:lastModifiedBy>Administrator</cp:lastModifiedBy>
  <dcterms:modified xsi:type="dcterms:W3CDTF">2022-12-20T13:51:49Z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