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0747C" w:rsidRPr="00C507DC" w:rsidP="00C507DC">
      <w:pPr>
        <w:spacing w:line="360" w:lineRule="auto"/>
        <w:ind w:left="217" w:hanging="288" w:leftChars="-34" w:hangingChars="80"/>
        <w:jc w:val="center"/>
        <w:rPr>
          <w:rFonts w:ascii="黑体" w:eastAsia="黑体" w:cs="黑体"/>
          <w:b/>
          <w:bCs/>
          <w:sz w:val="36"/>
          <w:szCs w:val="36"/>
        </w:rPr>
      </w:pPr>
      <w:r w:rsidRPr="00C507DC">
        <w:rPr>
          <w:rFonts w:ascii="黑体" w:eastAsia="黑体" w:hAnsi="黑体" w:cs="黑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10934700</wp:posOffset>
            </wp:positionV>
            <wp:extent cx="406400" cy="3937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52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07DC">
        <w:rPr>
          <w:rFonts w:ascii="黑体" w:eastAsia="黑体" w:hAnsi="黑体" w:cs="黑体" w:hint="eastAsia"/>
          <w:b/>
          <w:sz w:val="36"/>
          <w:szCs w:val="36"/>
        </w:rPr>
        <w:t>2022年</w:t>
      </w:r>
      <w:r w:rsidRPr="00C507DC" w:rsidR="00BB6091">
        <w:rPr>
          <w:rFonts w:ascii="黑体" w:eastAsia="黑体" w:hAnsi="黑体" w:cs="黑体" w:hint="eastAsia"/>
          <w:b/>
          <w:sz w:val="36"/>
          <w:szCs w:val="36"/>
        </w:rPr>
        <w:t>大洼区</w:t>
      </w:r>
      <w:r w:rsidRPr="00C507DC">
        <w:rPr>
          <w:rFonts w:ascii="黑体" w:eastAsia="黑体" w:hAnsi="黑体" w:cs="黑体" w:hint="eastAsia"/>
          <w:b/>
          <w:sz w:val="36"/>
          <w:szCs w:val="36"/>
        </w:rPr>
        <w:t>第二学期期末质量检测八年级</w:t>
      </w:r>
      <w:r w:rsidRPr="00C507DC">
        <w:rPr>
          <w:rFonts w:ascii="黑体" w:eastAsia="黑体" w:hAnsi="黑体" w:cs="黑体" w:hint="eastAsia"/>
          <w:b/>
          <w:bCs/>
          <w:sz w:val="36"/>
          <w:szCs w:val="36"/>
        </w:rPr>
        <w:t>英语答题卡</w:t>
      </w:r>
    </w:p>
    <w:p w:rsidR="0000747C">
      <w:pPr>
        <w:tabs>
          <w:tab w:val="center" w:pos="5352"/>
        </w:tabs>
        <w:spacing w:line="480" w:lineRule="auto"/>
        <w:ind w:firstLine="260" w:firstLineChars="200"/>
        <w:rPr>
          <w:rFonts w:ascii="黑体" w:eastAsia="黑体" w:cs="黑体"/>
          <w:b/>
          <w:bCs/>
        </w:rPr>
      </w:pPr>
      <w:r>
        <w:rPr>
          <w:rFonts w:ascii="宋体" w:hAnsi="宋体" w:cs="宋体"/>
          <w:sz w:val="24"/>
          <w:szCs w:val="24"/>
        </w:rPr>
        <w:pict>
          <v:rect id="_x0000_s1025" style="width:16.6pt;height:20.05pt;margin-top:6.05pt;margin-left:478.6pt;position:absolute;v-text-anchor:middle;z-index:251671552" filled="f" strokeweight="1pt"/>
        </w:pict>
      </w:r>
      <w:r>
        <w:rPr>
          <w:rFonts w:ascii="宋体" w:hAnsi="宋体" w:cs="宋体"/>
          <w:sz w:val="24"/>
          <w:szCs w:val="24"/>
        </w:rPr>
        <w:pict>
          <v:rect id="_x0000_s1026" style="width:16.6pt;height:20.05pt;margin-top:6.05pt;margin-left:497.1pt;position:absolute;v-text-anchor:middle;z-index:251672576" filled="f" strokeweight="1pt"/>
        </w:pict>
      </w:r>
      <w:r>
        <w:rPr>
          <w:rFonts w:ascii="宋体" w:hAnsi="宋体" w:cs="宋体"/>
          <w:sz w:val="24"/>
          <w:szCs w:val="24"/>
        </w:rPr>
        <w:pict>
          <v:rect id="_x0000_s1027" style="width:16.6pt;height:20.05pt;margin-top:6.05pt;margin-left:460.1pt;position:absolute;v-text-anchor:middle;z-index:251670528" filled="f" strokeweight="1pt"/>
        </w:pict>
      </w:r>
      <w:r>
        <w:rPr>
          <w:rFonts w:ascii="宋体" w:hAnsi="宋体" w:cs="宋体"/>
          <w:sz w:val="24"/>
          <w:szCs w:val="24"/>
        </w:rPr>
        <w:pict>
          <v:rect id="_x0000_s1028" style="width:16.6pt;height:20.05pt;margin-top:6.05pt;margin-left:441.6pt;position:absolute;v-text-anchor:middle;z-index:251669504" filled="f" strokeweight="1pt"/>
        </w:pict>
      </w:r>
      <w:r>
        <w:rPr>
          <w:rFonts w:ascii="宋体" w:hAnsi="宋体" w:cs="宋体"/>
          <w:sz w:val="24"/>
          <w:szCs w:val="24"/>
        </w:rPr>
        <w:pict>
          <v:rect id="_x0000_s1029" style="width:16.6pt;height:20.05pt;margin-top:6.05pt;margin-left:423.1pt;position:absolute;v-text-anchor:middle;z-index:251668480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_x0000_s1030" style="width:16.6pt;height:20.05pt;margin-top:6.05pt;margin-left:404.6pt;position:absolute;v-text-anchor:middle;z-index:251667456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_x0000_s1031" style="width:16.6pt;height:20.05pt;margin-top:6.05pt;margin-left:386.1pt;position:absolute;v-text-anchor:middle;z-index:251666432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_x0000_s1032" style="width:16.6pt;height:20.05pt;margin-top:6.05pt;margin-left:367.6pt;position:absolute;v-text-anchor:middle;z-index:251665408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_x0000_s1033" style="width:16.6pt;height:20.05pt;margin-top:6.05pt;margin-left:349.1pt;position:absolute;v-text-anchor:middle;z-index:251664384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矩形 99" o:spid="_x0000_s1034" style="width:16.6pt;height:20.05pt;margin-top:6.05pt;margin-left:330.6pt;position:absolute;v-text-anchor:middle;z-index:251663360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pict>
          <v:rect id="_x0000_s1035" style="width:16.6pt;height:20.05pt;margin-top:6.05pt;margin-left:312.1pt;position:absolute;v-text-anchor:middle;z-index:251662336" filled="f" strokeweight="1pt">
            <v:textbox>
              <w:txbxContent>
                <w:p w:rsidR="0000747C">
                  <w:pPr>
                    <w:jc w:val="center"/>
                  </w:pPr>
                </w:p>
              </w:txbxContent>
            </v:textbox>
          </v:rect>
        </w:pict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0" o:spid="_x0000_s1036" type="#_x0000_t202" style="width:241.6pt;height:108.8pt;margin-top:7.75pt;margin-left:4.75pt;position:absolute;z-index:251660288">
            <v:textbox>
              <w:txbxContent>
                <w:p w:rsidR="0000747C">
                  <w:pPr>
                    <w:spacing w:line="240" w:lineRule="exact"/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Ansi="宋体" w:cs="黑体" w:hint="eastAsia"/>
                      <w:b/>
                      <w:bCs/>
                    </w:rPr>
                    <w:t>注意事项：</w:t>
                  </w:r>
                </w:p>
                <w:p w:rsidR="0000747C"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int="eastAsia"/>
                      <w:sz w:val="20"/>
                      <w:szCs w:val="20"/>
                    </w:rPr>
                    <w:t>答题前，请将姓名、考生号填写清楚。</w:t>
                  </w:r>
                </w:p>
                <w:p w:rsidR="0000747C"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cs="黑体" w:hint="eastAsia"/>
                      <w:sz w:val="20"/>
                      <w:szCs w:val="20"/>
                    </w:rPr>
                    <w:t>作答时注意题号顺序，不得擅自更改题号。</w:t>
                  </w:r>
                </w:p>
                <w:p w:rsidR="0000747C"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cs="黑体" w:hint="eastAsia"/>
                      <w:sz w:val="20"/>
                      <w:szCs w:val="20"/>
                    </w:rPr>
                    <w:t>选择题答题时，必须使用2B铅笔填涂，修改时用橡皮擦干净。非选择题用黑色签字笔书写。</w:t>
                  </w:r>
                </w:p>
                <w:p w:rsidR="0000747C"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cs="黑体" w:hint="eastAsia"/>
                      <w:sz w:val="20"/>
                      <w:szCs w:val="20"/>
                    </w:rPr>
                    <w:t>保持卡面清洁，不要折叠和弄破。</w:t>
                  </w:r>
                </w:p>
                <w:p w:rsidR="0000747C">
                  <w:r>
                    <w:rPr>
                      <w:rFonts w:ascii="黑体" w:eastAsia="黑体" w:hAnsi="宋体" w:cs="黑体" w:hint="eastAsia"/>
                      <w:sz w:val="20"/>
                      <w:szCs w:val="20"/>
                    </w:rPr>
                    <w:t xml:space="preserve">必须在题号所对应的答题区作答，超出答题区书写无效。      </w:t>
                  </w:r>
                  <w:r>
                    <w:rPr>
                      <w:rFonts w:cs="宋体" w:hint="eastAsia"/>
                      <w:b/>
                      <w:bCs/>
                      <w:color w:val="FF0000"/>
                    </w:rPr>
                    <w:t>缺考标记</w:t>
                  </w:r>
                  <w:r>
                    <w:t xml:space="preserve">   </w:t>
                  </w:r>
                  <w:r>
                    <w:rPr>
                      <w:rFonts w:hint="eastAsia"/>
                      <w:noProof/>
                    </w:rPr>
                    <w:drawing>
                      <wp:inline distT="0" distB="0" distL="114300" distR="114300">
                        <wp:extent cx="190500" cy="84455"/>
                        <wp:effectExtent l="0" t="0" r="0" b="10795"/>
                        <wp:docPr id="7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560797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84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  <w:r w:rsidR="004749AF">
        <w:rPr>
          <w:rFonts w:ascii="黑体" w:eastAsia="黑体" w:cs="黑体" w:hint="eastAsia"/>
          <w:b/>
          <w:bCs/>
          <w:sz w:val="13"/>
          <w:szCs w:val="13"/>
        </w:rPr>
        <w:tab/>
        <w:t xml:space="preserve">          </w:t>
      </w:r>
      <w:r w:rsidR="004749AF">
        <w:rPr>
          <w:rFonts w:ascii="黑体" w:eastAsia="黑体" w:cs="黑体" w:hint="eastAsia"/>
          <w:b/>
          <w:bCs/>
        </w:rPr>
        <w:t xml:space="preserve">准考证号  </w:t>
      </w:r>
    </w:p>
    <w:p w:rsidR="0000747C">
      <w:pPr>
        <w:spacing w:line="480" w:lineRule="auto"/>
        <w:ind w:firstLine="5250" w:firstLineChars="2500"/>
        <w:rPr>
          <w:b/>
          <w:bCs/>
        </w:rPr>
      </w:pPr>
      <w:r w:rsidRPr="001A666A">
        <w:rPr>
          <w:rFonts w:ascii="黑体" w:eastAsia="黑体" w:hAnsi="黑体" w:hint="eastAsia"/>
          <w:b/>
          <w:bCs/>
        </w:rPr>
        <w:t>姓    名</w:t>
      </w:r>
      <w:r>
        <w:rPr>
          <w:rFonts w:hint="eastAsia"/>
          <w:b/>
          <w:bCs/>
        </w:rPr>
        <w:t xml:space="preserve">  _______________________________</w:t>
      </w:r>
    </w:p>
    <w:p w:rsidR="0000747C">
      <w:pPr>
        <w:spacing w:line="480" w:lineRule="auto"/>
        <w:ind w:firstLine="5000" w:firstLineChars="2500"/>
      </w:pPr>
      <w:r>
        <w:rPr>
          <w:sz w:val="28"/>
        </w:rPr>
        <w:pict>
          <v:shape id="文本框 31" o:spid="_x0000_s1037" type="#_x0000_t202" style="width:241.95pt;height:48pt;margin-top:5.2pt;margin-left:269.4pt;position:absolute;z-index:251661312">
            <v:textbox>
              <w:txbxContent>
                <w:p w:rsidR="0000747C">
                  <w:pPr>
                    <w:jc w:val="distribute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粘贴条形码区域</w:t>
                  </w:r>
                </w:p>
              </w:txbxContent>
            </v:textbox>
          </v:shape>
        </w:pict>
      </w:r>
      <w:r w:rsidR="004749AF">
        <w:rPr>
          <w:rFonts w:hint="eastAsia"/>
          <w:b/>
          <w:bCs/>
          <w:sz w:val="20"/>
          <w:szCs w:val="20"/>
        </w:rPr>
        <w:t xml:space="preserve"> </w:t>
      </w:r>
    </w:p>
    <w:p w:rsidR="0000747C">
      <w:pPr>
        <w:spacing w:line="360" w:lineRule="auto"/>
        <w:rPr>
          <w:sz w:val="24"/>
          <w:szCs w:val="20"/>
        </w:rPr>
      </w:pPr>
    </w:p>
    <w:p w:rsidR="0000747C">
      <w:pPr>
        <w:spacing w:line="360" w:lineRule="auto"/>
        <w:ind w:firstLine="1680" w:firstLineChars="700"/>
        <w:rPr>
          <w:rFonts w:ascii="宋体" w:hAnsi="宋体" w:cs="宋体"/>
          <w:b/>
          <w:bCs/>
          <w:sz w:val="24"/>
          <w:szCs w:val="20"/>
          <w:highlight w:val="lightGray"/>
        </w:rPr>
      </w:pPr>
      <w:r>
        <w:rPr>
          <w:rFonts w:hint="eastAsia"/>
          <w:b/>
          <w:bCs/>
          <w:sz w:val="24"/>
          <w:szCs w:val="20"/>
          <w:highlight w:val="lightGray"/>
        </w:rPr>
        <w:t>第</w:t>
      </w:r>
      <w:r>
        <w:rPr>
          <w:rFonts w:ascii="宋体" w:hAnsi="宋体" w:cs="宋体" w:hint="eastAsia"/>
          <w:b/>
          <w:bCs/>
          <w:sz w:val="24"/>
          <w:szCs w:val="20"/>
          <w:highlight w:val="lightGray"/>
        </w:rPr>
        <w:t>Ⅰ卷 选择题 （共44分）</w:t>
      </w:r>
      <w:r>
        <w:rPr>
          <w:rFonts w:ascii="宋体" w:hAnsi="宋体" w:cs="宋体" w:hint="eastAsia"/>
          <w:b/>
          <w:bCs/>
          <w:sz w:val="18"/>
          <w:szCs w:val="18"/>
          <w:highlight w:val="lightGray"/>
        </w:rPr>
        <w:t>请使用2B铅笔将答案填涂在对应的答题区域内</w:t>
      </w:r>
    </w:p>
    <w:p w:rsidR="0000747C">
      <w:pPr>
        <w:numPr>
          <w:ilvl w:val="0"/>
          <w:numId w:val="2"/>
        </w:numPr>
        <w:spacing w:line="360" w:lineRule="auto"/>
      </w:pPr>
      <w:r>
        <w:rPr>
          <w:b/>
          <w:bCs/>
        </w:rPr>
        <w:pict>
          <v:shape id="_x0000_s1038" type="#_x0000_t202" style="width:488.8pt;height:53.3pt;margin-top:21pt;margin-left:20.05pt;position:absolute;z-index:251659264">
            <v:textbox>
              <w:txbxContent>
                <w:p w:rsidR="0000747C">
                  <w:pPr>
                    <w:spacing w:line="400" w:lineRule="exact"/>
                    <w:ind w:firstLine="180" w:firstLineChars="10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1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2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3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4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5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</w:p>
                <w:p w:rsidR="0000747C">
                  <w:pPr>
                    <w:spacing w:line="400" w:lineRule="exact"/>
                    <w:ind w:firstLine="180" w:firstLineChars="100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6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8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9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    10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</w:txbxContent>
            </v:textbox>
          </v:shape>
        </w:pict>
      </w:r>
      <w:r w:rsidR="004749AF">
        <w:rPr>
          <w:rFonts w:hint="eastAsia"/>
          <w:b/>
          <w:bCs/>
        </w:rPr>
        <w:t>单项选择</w:t>
      </w:r>
      <w:r w:rsidR="004749AF">
        <w:rPr>
          <w:rFonts w:hint="eastAsia"/>
          <w:b/>
          <w:bCs/>
        </w:rPr>
        <w:t xml:space="preserve"> </w:t>
      </w:r>
      <w:r w:rsidR="004749AF">
        <w:rPr>
          <w:rFonts w:hint="eastAsia"/>
          <w:b/>
          <w:bCs/>
        </w:rPr>
        <w:t>（共</w:t>
      </w:r>
      <w:r w:rsidR="004749AF">
        <w:rPr>
          <w:rFonts w:hint="eastAsia"/>
          <w:b/>
          <w:bCs/>
        </w:rPr>
        <w:t>10</w:t>
      </w:r>
      <w:r w:rsidR="004749AF">
        <w:rPr>
          <w:rFonts w:hint="eastAsia"/>
          <w:b/>
          <w:bCs/>
        </w:rPr>
        <w:t>分）</w:t>
      </w:r>
    </w:p>
    <w:p w:rsidR="0000747C">
      <w:pPr>
        <w:spacing w:line="360" w:lineRule="auto"/>
      </w:pPr>
    </w:p>
    <w:p w:rsidR="0000747C">
      <w:pPr>
        <w:spacing w:line="360" w:lineRule="auto"/>
      </w:pPr>
      <w:r>
        <w:rPr>
          <w:rFonts w:hint="eastAsia"/>
        </w:rPr>
        <w:t xml:space="preserve">   </w:t>
      </w:r>
    </w:p>
    <w:p w:rsidR="0000747C">
      <w:pPr>
        <w:numPr>
          <w:ilvl w:val="0"/>
          <w:numId w:val="2"/>
        </w:numPr>
        <w:spacing w:line="360" w:lineRule="auto"/>
        <w:rPr>
          <w:b/>
          <w:bCs/>
        </w:rPr>
      </w:pPr>
      <w:r>
        <w:rPr>
          <w:b/>
          <w:bCs/>
        </w:rPr>
        <w:pict>
          <v:shape id="文本框 11" o:spid="_x0000_s1039" type="#_x0000_t202" style="width:488.8pt;height:53.3pt;margin-top:18.9pt;margin-left:21.55pt;position:absolute;z-index:251673600">
            <v:textbox>
              <w:txbxContent>
                <w:p w:rsidR="0000747C">
                  <w:pPr>
                    <w:spacing w:line="40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11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2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3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</w:p>
                <w:p w:rsidR="0000747C">
                  <w:pPr>
                    <w:spacing w:line="400" w:lineRule="exact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16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9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</w:txbxContent>
            </v:textbox>
          </v:shape>
        </w:pict>
      </w:r>
      <w:r w:rsidR="004749AF">
        <w:rPr>
          <w:rFonts w:hint="eastAsia"/>
          <w:b/>
          <w:bCs/>
        </w:rPr>
        <w:t>完形填空</w:t>
      </w:r>
      <w:r w:rsidR="004749AF">
        <w:rPr>
          <w:rFonts w:hint="eastAsia"/>
          <w:b/>
          <w:bCs/>
        </w:rPr>
        <w:t xml:space="preserve"> </w:t>
      </w:r>
      <w:r w:rsidR="004749AF">
        <w:rPr>
          <w:rFonts w:hint="eastAsia"/>
          <w:b/>
          <w:bCs/>
        </w:rPr>
        <w:t>（共</w:t>
      </w:r>
      <w:r w:rsidR="004749AF">
        <w:rPr>
          <w:rFonts w:hint="eastAsia"/>
          <w:b/>
          <w:bCs/>
        </w:rPr>
        <w:t>10</w:t>
      </w:r>
      <w:r w:rsidR="004749AF">
        <w:rPr>
          <w:rFonts w:hint="eastAsia"/>
          <w:b/>
          <w:bCs/>
        </w:rPr>
        <w:t>分）</w:t>
      </w:r>
    </w:p>
    <w:p w:rsidR="0000747C">
      <w:pPr>
        <w:spacing w:line="360" w:lineRule="auto"/>
      </w:pPr>
    </w:p>
    <w:p w:rsidR="0000747C">
      <w:pPr>
        <w:tabs>
          <w:tab w:val="left" w:pos="1119"/>
        </w:tabs>
        <w:jc w:val="left"/>
      </w:pPr>
    </w:p>
    <w:p w:rsidR="0000747C"/>
    <w:p w:rsidR="0000747C">
      <w:pPr>
        <w:snapToGrid w:val="0"/>
        <w:spacing w:line="360" w:lineRule="auto"/>
        <w:rPr>
          <w:b/>
          <w:bCs/>
        </w:rPr>
      </w:pPr>
      <w:r>
        <w:rPr>
          <w:b/>
          <w:bCs/>
        </w:rPr>
        <w:pict>
          <v:shape id="_x0000_s1040" type="#_x0000_t202" style="width:488.8pt;height:93.25pt;margin-top:18.8pt;margin-left:24.05pt;position:absolute;z-index:251674624">
            <v:textbox>
              <w:txbxContent>
                <w:p w:rsidR="0000747C">
                  <w:pPr>
                    <w:spacing w:line="40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21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2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2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2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3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2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  <w:p w:rsidR="0000747C">
                  <w:pPr>
                    <w:spacing w:line="40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26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27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28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</w:p>
                <w:p w:rsidR="0000747C">
                  <w:pPr>
                    <w:spacing w:line="40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29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30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31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32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[D]    </w:t>
                  </w:r>
                </w:p>
                <w:p w:rsidR="0000747C">
                  <w:pPr>
                    <w:spacing w:line="400" w:lineRule="exact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33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34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35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36 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[D]</w:t>
                  </w:r>
                </w:p>
              </w:txbxContent>
            </v:textbox>
          </v:shape>
        </w:pict>
      </w:r>
      <w:r w:rsidR="004749AF">
        <w:rPr>
          <w:rFonts w:hint="eastAsia"/>
          <w:b/>
          <w:bCs/>
        </w:rPr>
        <w:t>三、阅读理解</w:t>
      </w:r>
      <w:r w:rsidR="004749AF">
        <w:rPr>
          <w:rFonts w:hint="eastAsia"/>
          <w:b/>
          <w:bCs/>
        </w:rPr>
        <w:t xml:space="preserve"> </w:t>
      </w:r>
      <w:r w:rsidR="004749AF">
        <w:rPr>
          <w:rFonts w:hint="eastAsia"/>
          <w:b/>
          <w:bCs/>
        </w:rPr>
        <w:t>（共</w:t>
      </w:r>
      <w:r w:rsidR="004749AF">
        <w:rPr>
          <w:rFonts w:hint="eastAsia"/>
          <w:b/>
          <w:bCs/>
        </w:rPr>
        <w:t>24</w:t>
      </w:r>
      <w:r w:rsidR="004749AF">
        <w:rPr>
          <w:rFonts w:hint="eastAsia"/>
          <w:b/>
          <w:bCs/>
        </w:rPr>
        <w:t>分）</w:t>
      </w:r>
    </w:p>
    <w:p w:rsidR="0000747C"/>
    <w:p w:rsidR="0000747C">
      <w:pPr>
        <w:jc w:val="center"/>
        <w:rPr>
          <w:b/>
        </w:rPr>
      </w:pPr>
    </w:p>
    <w:p w:rsidR="0000747C">
      <w:pPr>
        <w:jc w:val="center"/>
        <w:rPr>
          <w:b/>
        </w:rPr>
      </w:pPr>
    </w:p>
    <w:p w:rsidR="0000747C">
      <w:pPr>
        <w:spacing w:line="360" w:lineRule="auto"/>
        <w:jc w:val="center"/>
        <w:rPr>
          <w:rFonts w:eastAsiaTheme="minorEastAsia"/>
          <w:b/>
          <w:bCs/>
        </w:rPr>
      </w:pPr>
    </w:p>
    <w:p w:rsidR="0000747C">
      <w:pPr>
        <w:spacing w:line="360" w:lineRule="auto"/>
        <w:jc w:val="center"/>
        <w:rPr>
          <w:rFonts w:eastAsiaTheme="minorEastAsia"/>
          <w:b/>
          <w:bCs/>
        </w:rPr>
      </w:pPr>
    </w:p>
    <w:p w:rsidR="0000747C">
      <w:pPr>
        <w:spacing w:line="360" w:lineRule="auto"/>
        <w:ind w:firstLine="720" w:firstLineChars="30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24"/>
          <w:szCs w:val="24"/>
          <w:highlight w:val="lightGray"/>
        </w:rPr>
        <w:t>第II卷 非选择题（共56分）</w:t>
      </w:r>
      <w:r>
        <w:rPr>
          <w:rFonts w:ascii="宋体" w:hAnsi="宋体" w:cs="宋体" w:hint="eastAsia"/>
          <w:b/>
          <w:bCs/>
          <w:sz w:val="18"/>
          <w:szCs w:val="18"/>
          <w:highlight w:val="lightGray"/>
        </w:rPr>
        <w:t>请将答案写在对应的答题区域内，超出黑色矩形边框限定区域的答案无效</w:t>
      </w:r>
    </w:p>
    <w:p w:rsidR="0000747C">
      <w:pPr>
        <w:rPr>
          <w:b/>
          <w:bCs/>
        </w:rPr>
      </w:pPr>
      <w:r>
        <w:rPr>
          <w:b/>
          <w:bCs/>
        </w:rPr>
        <w:pict>
          <v:shape id="_x0000_s1041" type="#_x0000_t202" style="width:488.8pt;height:95.5pt;margin-top:14.65pt;margin-left:25.55pt;position:absolute;z-index:251675648">
            <v:textbox>
              <w:txbxContent>
                <w:p w:rsidR="0000747C">
                  <w:pPr>
                    <w:numPr>
                      <w:ilvl w:val="0"/>
                      <w:numId w:val="3"/>
                    </w:numPr>
                    <w:spacing w:line="44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________________                38. ________________                 39. ________________</w:t>
                  </w:r>
                </w:p>
                <w:p w:rsidR="0000747C">
                  <w:pPr>
                    <w:numPr>
                      <w:ilvl w:val="0"/>
                      <w:numId w:val="4"/>
                    </w:numPr>
                    <w:spacing w:line="44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________________                41. ________________                 42. ________________</w:t>
                  </w:r>
                </w:p>
                <w:p w:rsidR="0000747C">
                  <w:pPr>
                    <w:numPr>
                      <w:ilvl w:val="0"/>
                      <w:numId w:val="5"/>
                    </w:numPr>
                    <w:spacing w:line="44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____________      44. ____________      45. ____________      46. ____________      47. ____________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  <w:p w:rsidR="0000747C">
                  <w:pPr>
                    <w:numPr>
                      <w:ilvl w:val="0"/>
                      <w:numId w:val="6"/>
                    </w:numPr>
                    <w:spacing w:line="44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____________      49. ____________      50. ____________      51. ____________      52. ____________</w:t>
                  </w:r>
                </w:p>
                <w:p w:rsidR="0000747C">
                  <w:pPr>
                    <w:spacing w:line="400" w:lineRule="exac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29  </w:t>
                  </w:r>
                  <w:r>
                    <w:rPr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[D]   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 30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31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[D]  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32  </w:t>
                  </w:r>
                  <w:r>
                    <w:rPr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[D]    </w:t>
                  </w:r>
                </w:p>
                <w:p w:rsidR="0000747C">
                  <w:pPr>
                    <w:spacing w:line="400" w:lineRule="exact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33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color w:val="000000"/>
                      <w:sz w:val="18"/>
                      <w:szCs w:val="18"/>
                    </w:rPr>
                    <w:t>34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     35  </w:t>
                  </w:r>
                  <w:r>
                    <w:rPr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[D]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    36  </w:t>
                  </w:r>
                  <w:r>
                    <w:rPr>
                      <w:color w:val="000000"/>
                      <w:sz w:val="18"/>
                      <w:szCs w:val="18"/>
                    </w:rPr>
                    <w:t>[A]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[B]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[C]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[D]</w:t>
                  </w:r>
                </w:p>
              </w:txbxContent>
            </v:textbox>
          </v:shape>
        </w:pict>
      </w:r>
      <w:r w:rsidR="004749AF">
        <w:rPr>
          <w:rFonts w:hint="eastAsia"/>
          <w:b/>
          <w:bCs/>
        </w:rPr>
        <w:t>四、词语运用</w:t>
      </w:r>
      <w:r w:rsidR="004749AF">
        <w:rPr>
          <w:rFonts w:hint="eastAsia"/>
          <w:b/>
          <w:bCs/>
        </w:rPr>
        <w:t xml:space="preserve"> </w:t>
      </w:r>
      <w:r w:rsidR="004749AF">
        <w:rPr>
          <w:rFonts w:hint="eastAsia"/>
          <w:b/>
          <w:bCs/>
        </w:rPr>
        <w:t>（共</w:t>
      </w:r>
      <w:r w:rsidR="004749AF">
        <w:rPr>
          <w:rFonts w:hint="eastAsia"/>
          <w:b/>
          <w:bCs/>
        </w:rPr>
        <w:t>16</w:t>
      </w:r>
      <w:r w:rsidR="004749AF">
        <w:rPr>
          <w:rFonts w:hint="eastAsia"/>
          <w:b/>
          <w:bCs/>
        </w:rPr>
        <w:t>分）</w:t>
      </w:r>
    </w:p>
    <w:p w:rsidR="0000747C"/>
    <w:p w:rsidR="0000747C"/>
    <w:p w:rsidR="0000747C"/>
    <w:p w:rsidR="0000747C"/>
    <w:p w:rsidR="0000747C"/>
    <w:p w:rsidR="0000747C">
      <w:pPr>
        <w:rPr>
          <w:b/>
          <w:bCs/>
        </w:rPr>
      </w:pPr>
    </w:p>
    <w:p w:rsidR="0000747C">
      <w:pPr>
        <w:numPr>
          <w:ilvl w:val="0"/>
          <w:numId w:val="7"/>
        </w:numPr>
        <w:rPr>
          <w:b/>
          <w:bCs/>
        </w:rPr>
      </w:pPr>
      <w:r>
        <w:rPr>
          <w:rFonts w:hint="eastAsia"/>
          <w:b/>
          <w:bCs/>
        </w:rPr>
        <w:t>任务型阅读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00747C">
      <w:r>
        <w:pict>
          <v:shape id="_x0000_s1042" type="#_x0000_t202" style="width:491.75pt;height:145.2pt;margin-top:1.5pt;margin-left:25.05pt;position:absolute;z-index:251676672">
            <v:textbox>
              <w:txbxContent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53. ____________________________________________________________________________________________________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54. ____________________________________________________________________________________________________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55. ____________________________________________________________________________________________________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56. ____________________________________________________________________________________________________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57. ____________________________________________________________________________________________________   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          </w:t>
                  </w:r>
                </w:p>
                <w:p w:rsidR="0000747C">
                  <w:pPr>
                    <w:spacing w:line="560" w:lineRule="exact"/>
                    <w:rPr>
                      <w:rFonts w:ascii="宋体" w:hAnsi="宋体"/>
                      <w:color w:val="000000"/>
                    </w:rPr>
                  </w:pPr>
                </w:p>
              </w:txbxContent>
            </v:textbox>
          </v:shape>
        </w:pict>
      </w:r>
    </w:p>
    <w:p w:rsidR="0000747C"/>
    <w:p w:rsidR="0000747C"/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tabs>
          <w:tab w:val="left" w:pos="805"/>
        </w:tabs>
        <w:jc w:val="left"/>
        <w:rPr>
          <w:color w:val="FF0000"/>
        </w:rPr>
      </w:pPr>
    </w:p>
    <w:p w:rsidR="0000747C">
      <w:pPr>
        <w:numPr>
          <w:ilvl w:val="0"/>
          <w:numId w:val="7"/>
        </w:numPr>
        <w:jc w:val="left"/>
        <w:rPr>
          <w:b/>
          <w:bCs/>
        </w:rPr>
      </w:pPr>
      <w:r>
        <w:rPr>
          <w:rFonts w:hint="eastAsia"/>
          <w:b/>
          <w:bCs/>
        </w:rPr>
        <w:t>完成句子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00747C">
      <w:pPr>
        <w:jc w:val="left"/>
      </w:pPr>
      <w:r>
        <w:pict>
          <v:shape id="_x0000_s1043" type="#_x0000_t202" style="width:498.2pt;height:167.2pt;margin-top:14.5pt;margin-left:17.55pt;position:absolute;z-index:251677696">
            <v:textbox>
              <w:txbxContent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58. ____________________________________________        59. 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60. ____________________________________________        61. ____________________________________________   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62. ___________________________________________________________________________________________________</w:t>
                  </w:r>
                </w:p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63. ___________________________________________________________________________________________________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00747C">
                  <w:pPr>
                    <w:spacing w:line="560" w:lineRule="exac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 xml:space="preserve">64. ___________________________________________________________________________________________________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00747C">
                  <w:pPr>
                    <w:spacing w:line="560" w:lineRule="exact"/>
                    <w:rPr>
                      <w:rFonts w:ascii="宋体" w:hAnsi="宋体"/>
                      <w:color w:val="000000"/>
                    </w:rPr>
                  </w:pPr>
                </w:p>
              </w:txbxContent>
            </v:textbox>
          </v:shape>
        </w:pict>
      </w:r>
    </w:p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>
      <w:pPr>
        <w:rPr>
          <w:b/>
          <w:bCs/>
        </w:rPr>
      </w:pPr>
      <w:r>
        <w:rPr>
          <w:rFonts w:hint="eastAsia"/>
          <w:b/>
          <w:bCs/>
        </w:rPr>
        <w:t>七、书面表达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（共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分）</w:t>
      </w:r>
    </w:p>
    <w:p w:rsidR="0000747C">
      <w:r>
        <w:pict>
          <v:shape id="_x0000_s1044" type="#_x0000_t202" style="width:498.7pt;height:476.15pt;margin-top:10.1pt;margin-left:21.05pt;position:absolute;z-index:251678720">
            <v:textbox>
              <w:txbxContent>
                <w:p w:rsidR="0000747C">
                  <w:pPr>
                    <w:spacing w:line="560" w:lineRule="exac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18"/>
                      <w:szCs w:val="18"/>
                    </w:rPr>
                    <w:t>65.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00747C">
                  <w:pPr>
                    <w:tabs>
                      <w:tab w:val="left" w:pos="724"/>
                    </w:tabs>
                    <w:spacing w:line="4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Summer Vacation</w:t>
                  </w:r>
                </w:p>
                <w:p w:rsidR="0000747C">
                  <w:pPr>
                    <w:spacing w:line="520" w:lineRule="exact"/>
                    <w:ind w:firstLine="1050" w:firstLineChars="500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Hi, everyone! I</w:t>
                  </w:r>
                  <w:r>
                    <w:rPr>
                      <w:b/>
                      <w:bCs/>
                    </w:rPr>
                    <w:t>’</w:t>
                  </w:r>
                  <w:r>
                    <w:rPr>
                      <w:rFonts w:hint="eastAsia"/>
                      <w:b/>
                      <w:bCs/>
                    </w:rPr>
                    <w:t xml:space="preserve">m very happy to be here and say something about the coming summer 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</w:rPr>
                    <w:t>vacation. 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color w:val="000000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520" w:lineRule="exact"/>
                    <w:ind w:firstLine="420" w:firstLineChars="200"/>
                    <w:rPr>
                      <w:rFonts w:ascii="宋体" w:hAnsi="宋体"/>
                      <w:b/>
                      <w:bCs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____________________________________________________________________________________</w:t>
                  </w:r>
                </w:p>
                <w:p w:rsidR="0000747C">
                  <w:pPr>
                    <w:spacing w:line="320" w:lineRule="exact"/>
                    <w:ind w:left="8190" w:right="210" w:hanging="7770" w:leftChars="200" w:hangingChars="3700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:rsidR="0000747C"/>
    <w:p w:rsidR="0000747C">
      <w:bookmarkStart w:id="0" w:name="_GoBack"/>
      <w:bookmarkEnd w:id="0"/>
    </w:p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/>
    <w:p w:rsidR="0000747C">
      <w:pPr>
        <w:sectPr w:rsidSect="0000747C">
          <w:headerReference w:type="default" r:id="rId8"/>
          <w:footerReference w:type="default" r:id="rId9"/>
          <w:pgSz w:w="11906" w:h="16838"/>
          <w:pgMar w:top="782" w:right="561" w:bottom="278" w:left="641" w:header="851" w:footer="992" w:gutter="0"/>
          <w:cols w:space="425"/>
          <w:docGrid w:type="lines" w:linePitch="312"/>
        </w:sectPr>
      </w:pPr>
    </w:p>
    <w:p>
      <w:r w:rsidR="0000747C">
        <w:drawing>
          <wp:inline>
            <wp:extent cx="6797040" cy="8134522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777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97040" cy="813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47C">
    <w:pPr>
      <w:pStyle w:val="Footer"/>
    </w:pPr>
    <w:r>
      <w:t xml:space="preserve"> </w:t>
    </w:r>
    <w:r>
      <w:rPr>
        <w:rFonts w:hint="eastAsia"/>
      </w:rPr>
      <w:t xml:space="preserve">                           </w:t>
    </w:r>
    <w:r>
      <w:rPr>
        <w:rFonts w:hint="eastAsia"/>
        <w:color w:val="FF0000"/>
      </w:rPr>
      <w:t>请在各题规定的黑色矩形区域内答题，超出该区域的答案无效！</w:t>
    </w:r>
  </w:p>
  <w:p w:rsidR="0000747C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46AA3A"/>
    <w:multiLevelType w:val="singleLevel"/>
    <w:tmpl w:val="8E46AA3A"/>
    <w:lvl w:ilvl="0">
      <w:start w:val="40"/>
      <w:numFmt w:val="decimal"/>
      <w:suff w:val="space"/>
      <w:lvlText w:val="%1."/>
      <w:lvlJc w:val="left"/>
    </w:lvl>
  </w:abstractNum>
  <w:abstractNum w:abstractNumId="1">
    <w:nsid w:val="8F61F75F"/>
    <w:multiLevelType w:val="singleLevel"/>
    <w:tmpl w:val="8F61F75F"/>
    <w:lvl w:ilvl="0">
      <w:start w:val="48"/>
      <w:numFmt w:val="decimal"/>
      <w:suff w:val="space"/>
      <w:lvlText w:val="%1."/>
      <w:lvlJc w:val="left"/>
    </w:lvl>
  </w:abstractNum>
  <w:abstractNum w:abstractNumId="2">
    <w:nsid w:val="C4ACA50E"/>
    <w:multiLevelType w:val="singleLevel"/>
    <w:tmpl w:val="C4ACA50E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04827DF5"/>
    <w:multiLevelType w:val="singleLevel"/>
    <w:tmpl w:val="04827DF5"/>
    <w:lvl w:ilvl="0">
      <w:start w:val="37"/>
      <w:numFmt w:val="decimal"/>
      <w:suff w:val="space"/>
      <w:lvlText w:val="%1."/>
      <w:lvlJc w:val="left"/>
    </w:lvl>
  </w:abstractNum>
  <w:abstractNum w:abstractNumId="4">
    <w:nsid w:val="1EAD6AFB"/>
    <w:multiLevelType w:val="singleLevel"/>
    <w:tmpl w:val="1EAD6AFB"/>
    <w:lvl w:ilvl="0">
      <w:start w:val="5"/>
      <w:numFmt w:val="chineseCounting"/>
      <w:suff w:val="space"/>
      <w:lvlText w:val="%1、"/>
      <w:lvlJc w:val="left"/>
      <w:rPr>
        <w:rFonts w:hint="eastAsia"/>
      </w:rPr>
    </w:lvl>
  </w:abstractNum>
  <w:abstractNum w:abstractNumId="5">
    <w:nsid w:val="252517B5"/>
    <w:multiLevelType w:val="singleLevel"/>
    <w:tmpl w:val="252517B5"/>
    <w:lvl w:ilvl="0">
      <w:start w:val="43"/>
      <w:numFmt w:val="decimal"/>
      <w:suff w:val="space"/>
      <w:lvlText w:val="%1."/>
      <w:lvlJc w:val="left"/>
    </w:lvl>
  </w:abstractNum>
  <w:abstractNum w:abstractNumId="6">
    <w:nsid w:val="67951525"/>
    <w:multiLevelType w:val="multilevel"/>
    <w:tmpl w:val="6795152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3AF765F"/>
    <w:rsid w:val="00004B00"/>
    <w:rsid w:val="0000747C"/>
    <w:rsid w:val="00111870"/>
    <w:rsid w:val="001A666A"/>
    <w:rsid w:val="003C3C2C"/>
    <w:rsid w:val="004151FC"/>
    <w:rsid w:val="004749AF"/>
    <w:rsid w:val="005041AB"/>
    <w:rsid w:val="005C1251"/>
    <w:rsid w:val="007177F8"/>
    <w:rsid w:val="00764BB4"/>
    <w:rsid w:val="007811B7"/>
    <w:rsid w:val="007A29AE"/>
    <w:rsid w:val="00812127"/>
    <w:rsid w:val="008A7E2D"/>
    <w:rsid w:val="008B0792"/>
    <w:rsid w:val="008D4806"/>
    <w:rsid w:val="00916979"/>
    <w:rsid w:val="009F36E1"/>
    <w:rsid w:val="00A327ED"/>
    <w:rsid w:val="00A54014"/>
    <w:rsid w:val="00B04BF5"/>
    <w:rsid w:val="00B10E8A"/>
    <w:rsid w:val="00B4752A"/>
    <w:rsid w:val="00BB6091"/>
    <w:rsid w:val="00BC568C"/>
    <w:rsid w:val="00C02FC6"/>
    <w:rsid w:val="00C0320D"/>
    <w:rsid w:val="00C507DC"/>
    <w:rsid w:val="00CE6AD2"/>
    <w:rsid w:val="00D74102"/>
    <w:rsid w:val="00DA0277"/>
    <w:rsid w:val="00DD06E3"/>
    <w:rsid w:val="00DF411F"/>
    <w:rsid w:val="00E44608"/>
    <w:rsid w:val="00E67A6F"/>
    <w:rsid w:val="00E82260"/>
    <w:rsid w:val="00EC0F55"/>
    <w:rsid w:val="00F07CE0"/>
    <w:rsid w:val="00F17A9C"/>
    <w:rsid w:val="00F51860"/>
    <w:rsid w:val="00F5731A"/>
    <w:rsid w:val="00F85BDA"/>
    <w:rsid w:val="00FA653E"/>
    <w:rsid w:val="00FC7E45"/>
    <w:rsid w:val="047A70BF"/>
    <w:rsid w:val="0B992FCC"/>
    <w:rsid w:val="0C0161F3"/>
    <w:rsid w:val="0CA40F6F"/>
    <w:rsid w:val="151316B9"/>
    <w:rsid w:val="163B4C96"/>
    <w:rsid w:val="16615737"/>
    <w:rsid w:val="185A0968"/>
    <w:rsid w:val="19C80470"/>
    <w:rsid w:val="19D62171"/>
    <w:rsid w:val="1DEA34CE"/>
    <w:rsid w:val="1F792340"/>
    <w:rsid w:val="200D2482"/>
    <w:rsid w:val="208C6A16"/>
    <w:rsid w:val="21402CFE"/>
    <w:rsid w:val="242E7BD0"/>
    <w:rsid w:val="264B7077"/>
    <w:rsid w:val="2AF4180A"/>
    <w:rsid w:val="2B0541D1"/>
    <w:rsid w:val="2BEE59F9"/>
    <w:rsid w:val="2C42281B"/>
    <w:rsid w:val="32341669"/>
    <w:rsid w:val="351518A5"/>
    <w:rsid w:val="355424E2"/>
    <w:rsid w:val="36294BB2"/>
    <w:rsid w:val="37701FDD"/>
    <w:rsid w:val="37F359E5"/>
    <w:rsid w:val="3D0354C6"/>
    <w:rsid w:val="3EA227BF"/>
    <w:rsid w:val="3F29701D"/>
    <w:rsid w:val="436A2B27"/>
    <w:rsid w:val="43AF765F"/>
    <w:rsid w:val="44784E68"/>
    <w:rsid w:val="46350B39"/>
    <w:rsid w:val="47A43B3B"/>
    <w:rsid w:val="4B9E60AF"/>
    <w:rsid w:val="4CAA761E"/>
    <w:rsid w:val="4CDF2D55"/>
    <w:rsid w:val="4D3535BF"/>
    <w:rsid w:val="4E496F56"/>
    <w:rsid w:val="4ED75412"/>
    <w:rsid w:val="51DF1050"/>
    <w:rsid w:val="520C1C47"/>
    <w:rsid w:val="52182B98"/>
    <w:rsid w:val="529852B1"/>
    <w:rsid w:val="54330074"/>
    <w:rsid w:val="565B6AD4"/>
    <w:rsid w:val="5EB8478D"/>
    <w:rsid w:val="5FD523C5"/>
    <w:rsid w:val="60A47A52"/>
    <w:rsid w:val="62C52322"/>
    <w:rsid w:val="6829360B"/>
    <w:rsid w:val="6F866497"/>
    <w:rsid w:val="715575D5"/>
    <w:rsid w:val="7AA27D25"/>
    <w:rsid w:val="7B3634C0"/>
    <w:rsid w:val="7FFF2204"/>
  </w:rsids>
  <w:docVars>
    <w:docVar w:name="commondata" w:val="eyJoZGlkIjoiMWI5N2E0NDY1ZDFiMWI2M2Q5OTllNTMxZDIwMTMzN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00747C"/>
    <w:pPr>
      <w:widowControl w:val="0"/>
      <w:jc w:val="both"/>
    </w:pPr>
    <w:rPr>
      <w:kern w:val="2"/>
      <w:sz w:val="21"/>
      <w:szCs w:val="21"/>
    </w:rPr>
  </w:style>
  <w:style w:type="paragraph" w:styleId="Heading1">
    <w:name w:val="heading 1"/>
    <w:basedOn w:val="Normal"/>
    <w:next w:val="Normal"/>
    <w:link w:val="1Char"/>
    <w:qFormat/>
    <w:rsid w:val="000074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nhideWhenUsed/>
    <w:qFormat/>
    <w:rsid w:val="0000747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00747C"/>
    <w:pPr>
      <w:spacing w:after="120"/>
    </w:pPr>
  </w:style>
  <w:style w:type="paragraph" w:styleId="PlainText">
    <w:name w:val="Plain Text"/>
    <w:basedOn w:val="Normal"/>
    <w:link w:val="Char1"/>
    <w:qFormat/>
    <w:rsid w:val="0000747C"/>
    <w:rPr>
      <w:rFonts w:ascii="宋体" w:hAnsi="Courier New" w:cs="Courier New"/>
    </w:rPr>
  </w:style>
  <w:style w:type="paragraph" w:styleId="BalloonText">
    <w:name w:val="Balloon Text"/>
    <w:basedOn w:val="Normal"/>
    <w:link w:val="Char"/>
    <w:qFormat/>
    <w:rsid w:val="0000747C"/>
    <w:rPr>
      <w:sz w:val="18"/>
      <w:szCs w:val="18"/>
    </w:rPr>
  </w:style>
  <w:style w:type="paragraph" w:styleId="Footer">
    <w:name w:val="footer"/>
    <w:basedOn w:val="Normal"/>
    <w:qFormat/>
    <w:rsid w:val="0000747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00747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rsid w:val="0000747C"/>
    <w:pPr>
      <w:spacing w:before="75" w:after="75"/>
      <w:jc w:val="left"/>
    </w:pPr>
    <w:rPr>
      <w:kern w:val="0"/>
      <w:sz w:val="24"/>
    </w:rPr>
  </w:style>
  <w:style w:type="paragraph" w:styleId="Title">
    <w:name w:val="Title"/>
    <w:basedOn w:val="Normal"/>
    <w:next w:val="Normal"/>
    <w:link w:val="Char0"/>
    <w:qFormat/>
    <w:rsid w:val="0000747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qFormat/>
    <w:rsid w:val="000074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Variable">
    <w:name w:val="HTML Variable"/>
    <w:basedOn w:val="DefaultParagraphFont"/>
    <w:qFormat/>
    <w:rsid w:val="0000747C"/>
    <w:rPr>
      <w:i/>
      <w:iCs/>
    </w:rPr>
  </w:style>
  <w:style w:type="character" w:customStyle="1" w:styleId="Char">
    <w:name w:val="批注框文本 Char"/>
    <w:basedOn w:val="DefaultParagraphFont"/>
    <w:link w:val="BalloonText"/>
    <w:qFormat/>
    <w:rsid w:val="0000747C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rsid w:val="0000747C"/>
    <w:pPr>
      <w:ind w:firstLine="420" w:firstLineChars="200"/>
    </w:pPr>
  </w:style>
  <w:style w:type="character" w:customStyle="1" w:styleId="Char0">
    <w:name w:val="标题 Char"/>
    <w:basedOn w:val="DefaultParagraphFont"/>
    <w:link w:val="Title"/>
    <w:qFormat/>
    <w:rsid w:val="0000747C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DefaultParagraphFont"/>
    <w:link w:val="Heading1"/>
    <w:qFormat/>
    <w:rsid w:val="0000747C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qFormat/>
    <w:rsid w:val="0000747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1">
    <w:name w:val="纯文本 Char"/>
    <w:basedOn w:val="DefaultParagraphFont"/>
    <w:link w:val="PlainText"/>
    <w:qFormat/>
    <w:rsid w:val="0000747C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56490-2923-402C-A013-83100379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杨占志</dc:creator>
  <cp:lastModifiedBy>Administrator</cp:lastModifiedBy>
  <cp:revision>28</cp:revision>
  <cp:lastPrinted>2020-10-30T10:03:00Z</cp:lastPrinted>
  <dcterms:created xsi:type="dcterms:W3CDTF">2020-05-18T04:05:00Z</dcterms:created>
  <dcterms:modified xsi:type="dcterms:W3CDTF">2022-06-15T05:11:00Z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