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ascii="黑体" w:cs="仿宋"/>
          <w:sz w:val="28"/>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12001500</wp:posOffset>
            </wp:positionV>
            <wp:extent cx="266700" cy="393700"/>
            <wp:effectExtent l="0" t="0" r="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266700" cy="393700"/>
                    </a:xfrm>
                    <a:prstGeom prst="rect">
                      <a:avLst/>
                    </a:prstGeom>
                  </pic:spPr>
                </pic:pic>
              </a:graphicData>
            </a:graphic>
          </wp:anchor>
        </w:drawing>
      </w:r>
      <w:r>
        <w:rPr>
          <w:rFonts w:hint="eastAsia" w:ascii="黑体" w:cs="仿宋"/>
          <w:sz w:val="28"/>
        </w:rPr>
        <w:t>绝密★启用前</w:t>
      </w:r>
    </w:p>
    <w:p>
      <w:pPr>
        <w:ind w:firstLine="420"/>
        <w:rPr>
          <w:rFonts w:ascii="宋体" w:hAnsi="宋体" w:cs="仿宋"/>
          <w:b/>
          <w:bCs/>
          <w:sz w:val="32"/>
          <w:szCs w:val="32"/>
        </w:rPr>
      </w:pPr>
      <w:r>
        <w:rPr>
          <w:rFonts w:hint="eastAsia" w:ascii="宋体" w:hAnsi="宋体" w:cs="仿宋"/>
          <w:b/>
          <w:bCs/>
          <w:sz w:val="32"/>
          <w:szCs w:val="32"/>
        </w:rPr>
        <w:t>有道向阳2022-2023学年上学期第一次期末模拟考试</w:t>
      </w:r>
    </w:p>
    <w:p>
      <w:pPr>
        <w:jc w:val="center"/>
        <w:rPr>
          <w:rFonts w:cs="仿宋"/>
          <w:b/>
          <w:bCs/>
          <w:sz w:val="28"/>
          <w:szCs w:val="28"/>
        </w:rPr>
      </w:pPr>
      <w:r>
        <w:rPr>
          <w:rFonts w:hint="eastAsia" w:ascii="楷体_GB2312" w:cs="仿宋"/>
          <w:b/>
          <w:bCs/>
          <w:sz w:val="28"/>
          <w:szCs w:val="28"/>
        </w:rPr>
        <w:t>九年级语文</w:t>
      </w:r>
    </w:p>
    <w:p>
      <w:pPr>
        <w:spacing w:line="360" w:lineRule="auto"/>
        <w:jc w:val="left"/>
        <w:rPr>
          <w:rFonts w:ascii="宋体" w:hAnsi="宋体" w:cs="仿宋"/>
        </w:rPr>
      </w:pPr>
      <w:r>
        <w:rPr>
          <w:rFonts w:hint="eastAsia" w:ascii="宋体" w:hAnsi="宋体" w:cs="仿宋"/>
          <w:b/>
          <w:bCs/>
        </w:rPr>
        <w:t>一、积累与运用（共28分）</w:t>
      </w:r>
    </w:p>
    <w:p>
      <w:pPr>
        <w:pStyle w:val="3"/>
        <w:spacing w:line="300" w:lineRule="auto"/>
        <w:rPr>
          <w:rFonts w:hAnsi="宋体" w:cs="Times New Roman"/>
          <w:szCs w:val="24"/>
        </w:rPr>
      </w:pPr>
      <w:r>
        <w:rPr>
          <w:rFonts w:hint="eastAsia" w:hAnsi="宋体" w:cs="Times New Roman"/>
          <w:szCs w:val="24"/>
        </w:rPr>
        <w:t xml:space="preserve">1.  </w:t>
      </w:r>
      <w:r>
        <w:rPr>
          <w:rFonts w:hAnsi="宋体" w:cs="Times New Roman"/>
          <w:szCs w:val="24"/>
        </w:rPr>
        <w:t>阅读下面这段文字</w:t>
      </w:r>
      <w:r>
        <w:rPr>
          <w:rFonts w:hint="eastAsia" w:hAnsi="宋体" w:cs="Times New Roman"/>
          <w:szCs w:val="24"/>
        </w:rPr>
        <w:t>，</w:t>
      </w:r>
      <w:r>
        <w:rPr>
          <w:rFonts w:hAnsi="宋体" w:cs="Times New Roman"/>
          <w:szCs w:val="24"/>
        </w:rPr>
        <w:t>完成(1)～(2)题。(共4分)</w:t>
      </w:r>
    </w:p>
    <w:p>
      <w:pPr>
        <w:spacing w:line="288" w:lineRule="auto"/>
        <w:ind w:firstLine="560" w:firstLineChars="200"/>
        <w:rPr>
          <w:rFonts w:ascii="楷体" w:hAnsi="楷体" w:eastAsia="楷体" w:cs="楷体"/>
          <w:sz w:val="28"/>
        </w:rPr>
      </w:pPr>
      <w:r>
        <w:rPr>
          <w:rFonts w:hint="eastAsia" w:ascii="楷体" w:hAnsi="楷体" w:eastAsia="楷体" w:cs="楷体"/>
          <w:sz w:val="28"/>
        </w:rPr>
        <w:t>习近平总书记高度重视新</w:t>
      </w:r>
      <w:r>
        <w:rPr>
          <w:rFonts w:hint="eastAsia" w:ascii="楷体" w:hAnsi="楷体" w:eastAsia="楷体" w:cs="楷体"/>
          <w:sz w:val="28"/>
          <w:em w:val="dot"/>
        </w:rPr>
        <w:t>冠</w:t>
      </w:r>
      <w:r>
        <w:rPr>
          <w:rFonts w:hint="eastAsia" w:ascii="楷体" w:hAnsi="楷体" w:eastAsia="楷体" w:cs="楷体"/>
          <w:sz w:val="28"/>
        </w:rPr>
        <w:t>（</w:t>
      </w:r>
      <w:r>
        <w:rPr>
          <w:rFonts w:eastAsia="楷体"/>
          <w:sz w:val="28"/>
        </w:rPr>
        <w:t>A．guàn</w:t>
      </w:r>
      <w:r>
        <w:rPr>
          <w:rFonts w:eastAsia="楷体"/>
          <w:sz w:val="28"/>
        </w:rPr>
        <w:tab/>
      </w:r>
      <w:r>
        <w:rPr>
          <w:rFonts w:eastAsia="楷体"/>
          <w:sz w:val="28"/>
        </w:rPr>
        <w:t>B．guān</w:t>
      </w:r>
      <w:r>
        <w:rPr>
          <w:rFonts w:hint="eastAsia" w:ascii="楷体" w:hAnsi="楷体" w:eastAsia="楷体" w:cs="楷体"/>
          <w:sz w:val="28"/>
        </w:rPr>
        <w:t>）疫情，多次（    ）听汇报，要求各级党委和政府及有关部门牢记为人民服务的</w:t>
      </w:r>
      <w:r>
        <w:rPr>
          <w:rFonts w:hint="eastAsia" w:ascii="楷体" w:hAnsi="楷体" w:eastAsia="楷体" w:cs="楷体"/>
          <w:sz w:val="28"/>
          <w:em w:val="dot"/>
        </w:rPr>
        <w:t>誓</w:t>
      </w:r>
      <w:r>
        <w:rPr>
          <w:rFonts w:hint="eastAsia" w:ascii="楷体" w:hAnsi="楷体" w:eastAsia="楷体" w:cs="楷体"/>
          <w:sz w:val="28"/>
        </w:rPr>
        <w:t>言（</w:t>
      </w:r>
      <w:r>
        <w:rPr>
          <w:rFonts w:eastAsia="楷体"/>
          <w:sz w:val="28"/>
        </w:rPr>
        <w:t>A．Shì</w:t>
      </w:r>
      <w:r>
        <w:rPr>
          <w:rFonts w:hint="eastAsia" w:eastAsia="楷体"/>
          <w:sz w:val="28"/>
        </w:rPr>
        <w:t xml:space="preserve"> </w:t>
      </w:r>
      <w:r>
        <w:rPr>
          <w:rFonts w:eastAsia="楷体"/>
          <w:sz w:val="28"/>
        </w:rPr>
        <w:t>B．shí</w:t>
      </w:r>
      <w:r>
        <w:rPr>
          <w:rFonts w:hint="eastAsia" w:ascii="楷体" w:hAnsi="楷体" w:eastAsia="楷体" w:cs="楷体"/>
          <w:sz w:val="28"/>
        </w:rPr>
        <w:t>），坚决（    ）制疫情（    ）延势头，强化防控措施落实，全力救治患者，各项防控工作正有（    ）序开展。</w:t>
      </w:r>
    </w:p>
    <w:p>
      <w:pPr>
        <w:spacing w:line="288" w:lineRule="auto"/>
      </w:pPr>
      <w:r>
        <w:rPr>
          <w:rFonts w:hint="eastAsia"/>
        </w:rPr>
        <w:t>(1)．为上面文段中加点字选择正确的读音。（2分）</w:t>
      </w:r>
    </w:p>
    <w:p>
      <w:pPr>
        <w:spacing w:line="288" w:lineRule="auto"/>
      </w:pPr>
      <w:r>
        <w:rPr>
          <w:rFonts w:hint="eastAsia"/>
        </w:rPr>
        <w:t>冠______</w:t>
      </w:r>
      <w:r>
        <w:rPr>
          <w:rFonts w:hint="eastAsia"/>
        </w:rPr>
        <w:tab/>
      </w:r>
      <w:r>
        <w:rPr>
          <w:rFonts w:hint="eastAsia"/>
        </w:rPr>
        <w:t>誓______</w:t>
      </w:r>
    </w:p>
    <w:p>
      <w:pPr>
        <w:spacing w:line="288" w:lineRule="auto"/>
      </w:pPr>
      <w:r>
        <w:rPr>
          <w:rFonts w:hint="eastAsia"/>
        </w:rPr>
        <w:t>(2)．在上面文段中依次填入括号内的汉字，全都正确的一项是（2分）（    ）</w:t>
      </w:r>
    </w:p>
    <w:p>
      <w:pPr>
        <w:spacing w:line="288" w:lineRule="auto"/>
      </w:pPr>
      <w:r>
        <w:rPr>
          <w:rFonts w:hint="eastAsia"/>
        </w:rPr>
        <w:t>A．聆  遏  蔓  秩    B．呤  谒  蔓  秩</w:t>
      </w:r>
      <w:r>
        <w:rPr>
          <w:rFonts w:hint="eastAsia"/>
        </w:rPr>
        <w:tab/>
      </w:r>
    </w:p>
    <w:p>
      <w:pPr>
        <w:spacing w:line="288" w:lineRule="auto"/>
      </w:pPr>
      <w:r>
        <w:rPr>
          <w:rFonts w:hint="eastAsia"/>
        </w:rPr>
        <w:t>C．呤  遏  蔓  轶</w:t>
      </w:r>
      <w:r>
        <w:rPr>
          <w:rFonts w:hint="eastAsia"/>
        </w:rPr>
        <w:tab/>
      </w:r>
      <w:r>
        <w:rPr>
          <w:rFonts w:hint="eastAsia"/>
        </w:rPr>
        <w:tab/>
      </w:r>
      <w:r>
        <w:rPr>
          <w:rFonts w:hint="eastAsia"/>
        </w:rPr>
        <w:t>D．聆  谒  蔓  轶</w:t>
      </w:r>
    </w:p>
    <w:p>
      <w:pPr>
        <w:pStyle w:val="3"/>
        <w:spacing w:line="300" w:lineRule="auto"/>
        <w:rPr>
          <w:rFonts w:hAnsi="宋体" w:cs="宋体"/>
        </w:rPr>
      </w:pPr>
      <w:r>
        <w:rPr>
          <w:rFonts w:hint="eastAsia" w:hAnsi="宋体" w:cs="宋体"/>
        </w:rPr>
        <w:t>2.下面语段中有两处语病，请找出来并提出修改意见。(4分)</w:t>
      </w:r>
    </w:p>
    <w:p>
      <w:pPr>
        <w:pStyle w:val="3"/>
        <w:spacing w:line="300" w:lineRule="auto"/>
        <w:ind w:firstLine="560" w:firstLineChars="200"/>
        <w:rPr>
          <w:rFonts w:ascii="Times New Roman" w:hAnsi="Times New Roman" w:cs="Times New Roman"/>
          <w:sz w:val="28"/>
        </w:rPr>
      </w:pPr>
      <w:r>
        <w:rPr>
          <w:rFonts w:hint="eastAsia" w:hAnsi="宋体" w:eastAsia="楷体_GB2312" w:cs="Times New Roman"/>
          <w:sz w:val="28"/>
        </w:rPr>
        <w:t>①</w:t>
      </w:r>
      <w:r>
        <w:rPr>
          <w:rFonts w:ascii="Times New Roman" w:hAnsi="Times New Roman" w:eastAsia="楷体_GB2312" w:cs="Times New Roman"/>
          <w:sz w:val="28"/>
        </w:rPr>
        <w:t>经典著作凝结了中华文化主流精神</w:t>
      </w:r>
      <w:r>
        <w:rPr>
          <w:rFonts w:hint="eastAsia" w:ascii="楷体_GB2312" w:hAnsi="楷体_GB2312" w:eastAsia="楷体_GB2312" w:cs="楷体_GB2312"/>
          <w:sz w:val="28"/>
        </w:rPr>
        <w:t>，</w:t>
      </w:r>
      <w:r>
        <w:rPr>
          <w:rFonts w:ascii="Times New Roman" w:hAnsi="Times New Roman" w:eastAsia="楷体_GB2312" w:cs="Times New Roman"/>
          <w:sz w:val="28"/>
        </w:rPr>
        <w:t>记录着时代的印记、回响和旋律</w:t>
      </w:r>
      <w:r>
        <w:rPr>
          <w:rFonts w:hint="eastAsia" w:ascii="楷体_GB2312" w:hAnsi="楷体_GB2312" w:eastAsia="楷体_GB2312" w:cs="楷体_GB2312"/>
          <w:sz w:val="28"/>
        </w:rPr>
        <w:t>，</w:t>
      </w:r>
      <w:r>
        <w:rPr>
          <w:rFonts w:ascii="Times New Roman" w:hAnsi="Times New Roman" w:eastAsia="楷体_GB2312" w:cs="Times New Roman"/>
          <w:sz w:val="28"/>
        </w:rPr>
        <w:t>是人类思想文化创新的优秀成果</w:t>
      </w:r>
      <w:r>
        <w:rPr>
          <w:rFonts w:hint="eastAsia" w:ascii="楷体_GB2312" w:hAnsi="楷体_GB2312" w:eastAsia="楷体_GB2312" w:cs="楷体_GB2312"/>
          <w:sz w:val="28"/>
        </w:rPr>
        <w:t>，</w:t>
      </w:r>
      <w:r>
        <w:rPr>
          <w:rFonts w:ascii="Times New Roman" w:hAnsi="Times New Roman" w:eastAsia="楷体_GB2312" w:cs="Times New Roman"/>
          <w:sz w:val="28"/>
        </w:rPr>
        <w:t>也是中华民族生生不息的重要源泉和坚实根基。</w:t>
      </w:r>
      <w:r>
        <w:rPr>
          <w:rFonts w:hAnsi="宋体" w:eastAsia="楷体_GB2312" w:cs="Times New Roman"/>
          <w:sz w:val="28"/>
        </w:rPr>
        <w:t>②</w:t>
      </w:r>
      <w:r>
        <w:rPr>
          <w:rFonts w:ascii="Times New Roman" w:hAnsi="Times New Roman" w:eastAsia="楷体_GB2312" w:cs="Times New Roman"/>
          <w:sz w:val="28"/>
        </w:rPr>
        <w:t>它们历经时间检验</w:t>
      </w:r>
      <w:r>
        <w:rPr>
          <w:rFonts w:hint="eastAsia" w:ascii="楷体_GB2312" w:hAnsi="楷体_GB2312" w:eastAsia="楷体_GB2312" w:cs="楷体_GB2312"/>
          <w:sz w:val="28"/>
        </w:rPr>
        <w:t>，</w:t>
      </w:r>
      <w:r>
        <w:rPr>
          <w:rFonts w:ascii="Times New Roman" w:hAnsi="Times New Roman" w:eastAsia="楷体_GB2312" w:cs="Times New Roman"/>
          <w:sz w:val="28"/>
        </w:rPr>
        <w:t>自始至终一直屹立于历史长河</w:t>
      </w:r>
      <w:r>
        <w:rPr>
          <w:rFonts w:hint="eastAsia" w:ascii="楷体_GB2312" w:hAnsi="楷体_GB2312" w:eastAsia="楷体_GB2312" w:cs="楷体_GB2312"/>
          <w:sz w:val="28"/>
        </w:rPr>
        <w:t>，</w:t>
      </w:r>
      <w:r>
        <w:rPr>
          <w:rFonts w:ascii="Times New Roman" w:hAnsi="Times New Roman" w:eastAsia="楷体_GB2312" w:cs="Times New Roman"/>
          <w:sz w:val="28"/>
        </w:rPr>
        <w:t>成为</w:t>
      </w:r>
      <w:r>
        <w:rPr>
          <w:rFonts w:hint="eastAsia" w:ascii="Times New Roman" w:hAnsi="Times New Roman" w:eastAsia="楷体_GB2312" w:cs="Times New Roman"/>
          <w:sz w:val="28"/>
        </w:rPr>
        <w:t>卷帙浩繁的文学殿堂中永恒的经典。</w:t>
      </w:r>
      <w:r>
        <w:rPr>
          <w:rFonts w:hint="eastAsia" w:hAnsi="宋体" w:eastAsia="楷体_GB2312" w:cs="Times New Roman"/>
          <w:sz w:val="28"/>
        </w:rPr>
        <w:t>③</w:t>
      </w:r>
      <w:r>
        <w:rPr>
          <w:rFonts w:hint="eastAsia" w:ascii="Times New Roman" w:hAnsi="Times New Roman" w:eastAsia="楷体_GB2312" w:cs="Times New Roman"/>
          <w:sz w:val="28"/>
        </w:rPr>
        <w:t>在读者沉浸其中、含英咀华的过程中</w:t>
      </w:r>
      <w:r>
        <w:rPr>
          <w:rFonts w:hint="eastAsia" w:ascii="楷体_GB2312" w:hAnsi="楷体_GB2312" w:eastAsia="楷体_GB2312" w:cs="楷体_GB2312"/>
          <w:sz w:val="28"/>
        </w:rPr>
        <w:t>，不仅能够增加人生阅历，涵养文化底蕴和生</w:t>
      </w:r>
      <w:r>
        <w:rPr>
          <w:rFonts w:hint="eastAsia" w:ascii="Times New Roman" w:hAnsi="Times New Roman" w:eastAsia="楷体_GB2312" w:cs="Times New Roman"/>
          <w:sz w:val="28"/>
        </w:rPr>
        <w:t>命情致</w:t>
      </w:r>
      <w:r>
        <w:rPr>
          <w:rFonts w:hint="eastAsia" w:ascii="楷体_GB2312" w:hAnsi="楷体_GB2312" w:eastAsia="楷体_GB2312" w:cs="楷体_GB2312"/>
          <w:sz w:val="28"/>
        </w:rPr>
        <w:t>，还能够在反复阅读中收获新悟，满目皆是不同的风光。</w:t>
      </w:r>
    </w:p>
    <w:p>
      <w:pPr>
        <w:pStyle w:val="3"/>
        <w:spacing w:line="300" w:lineRule="auto"/>
        <w:rPr>
          <w:rFonts w:ascii="Times New Roman" w:hAnsi="Times New Roman" w:cs="Times New Roman"/>
        </w:rPr>
      </w:pPr>
      <w:r>
        <w:rPr>
          <w:rFonts w:ascii="Times New Roman" w:hAnsi="Times New Roman" w:cs="Times New Roman"/>
        </w:rPr>
        <w:t>第______句</w:t>
      </w:r>
      <w:r>
        <w:rPr>
          <w:rFonts w:hint="eastAsia" w:ascii="Times New Roman" w:hAnsi="Times New Roman" w:cs="Times New Roman"/>
        </w:rPr>
        <w:t>，</w:t>
      </w:r>
      <w:r>
        <w:rPr>
          <w:rFonts w:ascii="Times New Roman" w:hAnsi="Times New Roman" w:cs="Times New Roman"/>
        </w:rPr>
        <w:t>修改意见：__________________________________________</w:t>
      </w:r>
    </w:p>
    <w:p>
      <w:pPr>
        <w:pStyle w:val="3"/>
        <w:spacing w:line="300" w:lineRule="auto"/>
        <w:rPr>
          <w:rFonts w:hAnsi="宋体" w:cs="宋体"/>
          <w:szCs w:val="24"/>
        </w:rPr>
      </w:pPr>
      <w:r>
        <w:rPr>
          <w:rFonts w:ascii="Times New Roman" w:hAnsi="Times New Roman" w:cs="Times New Roman"/>
        </w:rPr>
        <w:t>第______句</w:t>
      </w:r>
      <w:r>
        <w:rPr>
          <w:rFonts w:hint="eastAsia" w:ascii="Times New Roman" w:hAnsi="Times New Roman" w:cs="Times New Roman"/>
        </w:rPr>
        <w:t>，</w:t>
      </w:r>
      <w:r>
        <w:rPr>
          <w:rFonts w:ascii="Times New Roman" w:hAnsi="Times New Roman" w:cs="Times New Roman"/>
        </w:rPr>
        <w:t>修改意见：________________________________________________</w:t>
      </w:r>
    </w:p>
    <w:p>
      <w:pPr>
        <w:pStyle w:val="2"/>
      </w:pPr>
    </w:p>
    <w:p>
      <w:pPr>
        <w:jc w:val="left"/>
        <w:rPr>
          <w:rFonts w:ascii="宋体" w:hAnsi="宋体" w:cs="宋体"/>
          <w:sz w:val="28"/>
          <w:szCs w:val="28"/>
        </w:rPr>
      </w:pPr>
      <w:r>
        <w:rPr>
          <w:rFonts w:hint="eastAsia" w:ascii="宋体" w:hAnsi="宋体" w:cs="宋体"/>
          <w:sz w:val="28"/>
          <w:szCs w:val="28"/>
        </w:rPr>
        <w:t>3.名著阅读。 (4分)</w:t>
      </w:r>
    </w:p>
    <w:p>
      <w:pPr>
        <w:pStyle w:val="2"/>
        <w:ind w:firstLine="840" w:firstLineChars="300"/>
        <w:rPr>
          <w:rFonts w:ascii="楷体" w:hAnsi="楷体" w:eastAsia="楷体" w:cs="楷体"/>
          <w:sz w:val="28"/>
          <w:szCs w:val="22"/>
        </w:rPr>
      </w:pPr>
      <w:r>
        <w:rPr>
          <w:rFonts w:hint="eastAsia" w:ascii="楷体" w:hAnsi="楷体" w:eastAsia="楷体" w:cs="楷体"/>
          <w:sz w:val="28"/>
          <w:szCs w:val="22"/>
        </w:rPr>
        <w:t>《水浒传》中，林冲是被逼上梁山的典型。他从最初的委曲求全、逆来顺受，到最后的忍无可忍、奋起反抗，体现了“官逼民反”的主题。请结合相关情节，分析林冲是如何被一步步逼上梁山的。（4分）</w:t>
      </w:r>
    </w:p>
    <w:p>
      <w:pPr>
        <w:rPr>
          <w:rFonts w:ascii="宋体" w:hAnsi="宋体" w:cs="宋体"/>
        </w:rPr>
      </w:pPr>
    </w:p>
    <w:p>
      <w:pPr>
        <w:ind w:firstLine="420"/>
        <w:rPr>
          <w:rFonts w:ascii="宋体" w:hAnsi="宋体" w:cs="宋体"/>
        </w:rPr>
      </w:pPr>
      <w:r>
        <w:rPr>
          <w:rFonts w:hint="eastAsia" w:ascii="宋体" w:hAnsi="宋体" w:cs="宋体"/>
        </w:rPr>
        <w:t xml:space="preserve">  </w:t>
      </w:r>
    </w:p>
    <w:p>
      <w:pPr>
        <w:jc w:val="left"/>
        <w:rPr>
          <w:rFonts w:ascii="宋体" w:hAnsi="宋体"/>
        </w:rPr>
      </w:pPr>
    </w:p>
    <w:p>
      <w:pPr>
        <w:jc w:val="left"/>
        <w:rPr>
          <w:rFonts w:ascii="宋体" w:hAnsi="宋体"/>
        </w:rPr>
      </w:pPr>
      <w:r>
        <w:rPr>
          <w:rFonts w:hint="eastAsia" w:ascii="宋体" w:hAnsi="宋体"/>
        </w:rPr>
        <w:t>4.古诗文默写。（8分）</w:t>
      </w:r>
    </w:p>
    <w:p>
      <w:pPr>
        <w:pStyle w:val="3"/>
        <w:tabs>
          <w:tab w:val="left" w:pos="4373"/>
          <w:tab w:val="left" w:pos="7562"/>
        </w:tabs>
        <w:spacing w:line="300" w:lineRule="auto"/>
        <w:jc w:val="left"/>
        <w:rPr>
          <w:rFonts w:hAnsi="宋体" w:cs="宋体"/>
          <w:szCs w:val="24"/>
        </w:rPr>
      </w:pPr>
      <w:r>
        <w:rPr>
          <w:rFonts w:hint="eastAsia" w:hAnsi="宋体" w:cs="宋体"/>
          <w:szCs w:val="24"/>
        </w:rPr>
        <w:t>（1）范仲淹《渔家傲·塞下秋来风景异》“______________，____________</w:t>
      </w:r>
      <w:r>
        <w:rPr>
          <w:rFonts w:hint="eastAsia" w:hAnsi="宋体" w:cs="宋体"/>
        </w:rPr>
        <w:t>”。两句，写戍边将士满怀思乡愁苦，但未获胜利仍然不得还乡。</w:t>
      </w:r>
    </w:p>
    <w:p>
      <w:pPr>
        <w:spacing w:line="240" w:lineRule="atLeast"/>
        <w:jc w:val="left"/>
        <w:rPr>
          <w:rFonts w:ascii="宋体" w:hAnsi="宋体" w:cs="宋体"/>
        </w:rPr>
      </w:pPr>
      <w:r>
        <w:rPr>
          <w:rFonts w:hint="eastAsia" w:ascii="宋体" w:hAnsi="宋体" w:cs="宋体"/>
        </w:rPr>
        <w:t>（2）《江城子·密州出猎》一词中借用典故，表达作者渴望得到重用，愿驰骋疆场、为国立功的句子是：“________________，____________”。</w:t>
      </w:r>
    </w:p>
    <w:p>
      <w:pPr>
        <w:spacing w:line="240" w:lineRule="atLeast"/>
        <w:jc w:val="left"/>
        <w:rPr>
          <w:rFonts w:ascii="宋体" w:hAnsi="宋体" w:cs="宋体"/>
        </w:rPr>
      </w:pPr>
      <w:r>
        <w:rPr>
          <w:rFonts w:hint="eastAsia" w:ascii="宋体" w:hAnsi="宋体" w:cs="宋体"/>
        </w:rPr>
        <w:t xml:space="preserve">（3）《破阵子·为陈同甫赋壮词以寄之》中从形、声两方面写军营生活及战前准备的句子是：“________________，____________”。                       </w:t>
      </w:r>
    </w:p>
    <w:p>
      <w:pPr>
        <w:spacing w:line="240" w:lineRule="atLeast"/>
        <w:jc w:val="left"/>
        <w:rPr>
          <w:rFonts w:ascii="宋体" w:hAnsi="宋体" w:cs="宋体"/>
        </w:rPr>
      </w:pPr>
      <w:r>
        <w:rPr>
          <w:rFonts w:hint="eastAsia" w:ascii="宋体" w:hAnsi="宋体" w:cs="宋体"/>
        </w:rPr>
        <w:t>（4）回首向来萧瑟处，归去，“________________。”</w:t>
      </w:r>
    </w:p>
    <w:p>
      <w:pPr>
        <w:spacing w:line="240" w:lineRule="atLeast"/>
        <w:jc w:val="left"/>
        <w:rPr>
          <w:rFonts w:ascii="宋体" w:hAnsi="宋体" w:cs="宋体"/>
        </w:rPr>
      </w:pPr>
      <w:r>
        <w:rPr>
          <w:rFonts w:hint="eastAsia" w:ascii="宋体" w:hAnsi="宋体" w:cs="宋体"/>
        </w:rPr>
        <w:t>《临江仙·夜登小阁，忆洛中旧游》</w:t>
      </w:r>
    </w:p>
    <w:p>
      <w:pPr>
        <w:spacing w:line="240" w:lineRule="atLeast"/>
        <w:jc w:val="left"/>
        <w:rPr>
          <w:rFonts w:ascii="宋体" w:hAnsi="宋体" w:cs="宋体"/>
        </w:rPr>
      </w:pPr>
      <w:r>
        <w:rPr>
          <w:rFonts w:hint="eastAsia" w:ascii="宋体" w:hAnsi="宋体" w:cs="宋体"/>
        </w:rPr>
        <w:t>（5）纳兰性德的《浣溪沙》词中寥廓的意境与王维的“大漠孤烟直，长河落日圆”以及范仲淹的“千嶂里，长烟落日孤城闭”有相同意境的句子是：“________________”，半竿斜日旧关城。</w:t>
      </w:r>
    </w:p>
    <w:p>
      <w:pPr>
        <w:widowControl/>
        <w:rPr>
          <w:rFonts w:ascii="宋体" w:hAnsi="宋体" w:cs="宋体"/>
        </w:rPr>
      </w:pPr>
      <w:r>
        <w:rPr>
          <w:rFonts w:hint="eastAsia" w:ascii="宋体" w:hAnsi="宋体" w:cs="宋体"/>
        </w:rPr>
        <w:t>5.阅读下面材料，按要求答题。(共2分)</w:t>
      </w:r>
    </w:p>
    <w:p>
      <w:pPr>
        <w:pStyle w:val="3"/>
        <w:spacing w:line="300" w:lineRule="auto"/>
        <w:rPr>
          <w:rFonts w:hAnsi="宋体" w:cs="宋体"/>
          <w:szCs w:val="24"/>
        </w:rPr>
      </w:pPr>
      <w:r>
        <w:rPr>
          <w:rFonts w:hint="eastAsia" w:hAnsi="宋体" w:cs="宋体"/>
          <w:szCs w:val="24"/>
        </w:rPr>
        <w:t>在下面一段文字的横线处补写恰当的语句，使整段文字语意完整、连贯。(2分)</w:t>
      </w:r>
    </w:p>
    <w:p>
      <w:pPr>
        <w:pStyle w:val="3"/>
        <w:spacing w:line="300" w:lineRule="auto"/>
        <w:ind w:firstLine="840" w:firstLineChars="300"/>
        <w:rPr>
          <w:rFonts w:ascii="楷体" w:hAnsi="楷体" w:eastAsia="楷体" w:cs="楷体"/>
          <w:sz w:val="28"/>
          <w:szCs w:val="24"/>
        </w:rPr>
      </w:pPr>
      <w:r>
        <w:rPr>
          <w:rFonts w:hint="eastAsia" w:ascii="楷体" w:hAnsi="楷体" w:eastAsia="楷体" w:cs="楷体"/>
          <w:sz w:val="28"/>
          <w:szCs w:val="24"/>
        </w:rPr>
        <w:t>如何做笔记才能为学习知识带来最大的效益？首先，要注意标记的数量。____①____？研究发现，并不是更多的标记就会带来更完善的阅读效果，相反，____②____。假如一篇文章中有少量下划线画出的重点，你能够非常清晰地分辨出它们；如果整篇文章没有选择性地进行标记，大部分内容都被线画满，反而无法找到真正的要点了。</w:t>
      </w:r>
    </w:p>
    <w:p>
      <w:pPr>
        <w:pStyle w:val="3"/>
        <w:spacing w:line="300" w:lineRule="auto"/>
        <w:rPr>
          <w:rFonts w:hAnsi="宋体" w:cs="宋体"/>
          <w:szCs w:val="24"/>
        </w:rPr>
      </w:pPr>
      <w:r>
        <w:rPr>
          <w:rFonts w:hint="eastAsia" w:hAnsi="宋体" w:cs="宋体"/>
          <w:szCs w:val="24"/>
        </w:rPr>
        <w:t>①________________________________________________________________</w:t>
      </w:r>
    </w:p>
    <w:p>
      <w:pPr>
        <w:pStyle w:val="3"/>
        <w:spacing w:line="300" w:lineRule="auto"/>
        <w:rPr>
          <w:rFonts w:hAnsi="宋体" w:cs="宋体"/>
          <w:szCs w:val="24"/>
        </w:rPr>
      </w:pPr>
      <w:r>
        <w:rPr>
          <w:rFonts w:hint="eastAsia" w:hAnsi="宋体" w:cs="宋体"/>
          <w:szCs w:val="24"/>
        </w:rPr>
        <w:t>②_________________________________________________________________</w:t>
      </w:r>
    </w:p>
    <w:p>
      <w:pPr>
        <w:jc w:val="left"/>
        <w:rPr>
          <w:rFonts w:ascii="宋体" w:hAnsi="宋体"/>
          <w:b/>
        </w:rPr>
      </w:pPr>
      <w:r>
        <w:rPr>
          <w:rFonts w:hint="eastAsia" w:ascii="宋体" w:hAnsi="宋体"/>
          <w:b/>
        </w:rPr>
        <w:t>6.</w:t>
      </w:r>
      <w:r>
        <w:rPr>
          <w:rFonts w:hint="eastAsia" w:ascii="宋体" w:hAnsi="宋体"/>
          <w:bCs/>
        </w:rPr>
        <w:t>根据要求，回答下面问题。（共6分）</w:t>
      </w:r>
    </w:p>
    <w:p>
      <w:pPr>
        <w:pStyle w:val="3"/>
        <w:spacing w:line="300" w:lineRule="auto"/>
        <w:rPr>
          <w:rFonts w:hAnsi="宋体" w:cs="宋体"/>
        </w:rPr>
      </w:pPr>
      <w:r>
        <w:rPr>
          <w:rFonts w:hint="eastAsia" w:hAnsi="宋体" w:cs="宋体"/>
        </w:rPr>
        <w:t>班级开展“非遗文化传承”探究活动，阅读下面材料，完成任务。(6分)</w:t>
      </w:r>
    </w:p>
    <w:p>
      <w:pPr>
        <w:pStyle w:val="3"/>
        <w:spacing w:line="300" w:lineRule="auto"/>
        <w:ind w:firstLine="560" w:firstLineChars="200"/>
        <w:rPr>
          <w:rFonts w:ascii="Times New Roman" w:hAnsi="Times New Roman" w:cs="Times New Roman"/>
          <w:sz w:val="28"/>
        </w:rPr>
      </w:pPr>
      <w:r>
        <w:rPr>
          <w:rFonts w:ascii="Times New Roman" w:hAnsi="Times New Roman" w:eastAsia="黑体" w:cs="Times New Roman"/>
          <w:sz w:val="28"/>
        </w:rPr>
        <w:t>材料一　</w:t>
      </w:r>
      <w:r>
        <w:rPr>
          <w:rFonts w:hint="eastAsia" w:ascii="楷体" w:hAnsi="楷体" w:eastAsia="楷体" w:cs="楷体"/>
          <w:sz w:val="28"/>
        </w:rPr>
        <w:t>老字号是指具有悠久历史，在传承中形成了独特产品、技艺和服务并拥有良好信誉的品牌。至今为止，商务部认定的“中华老字号”共1128家。其中，有的老字号发展态势良好，有的经营困难，甚至濒临倒闭。濒临倒闭的老字号，有的是因为社会发展和科技进步被淘汰。老字号是地方的一张名片，对这类即将消失的老字号，政府进行了全面摸底普查，建立老字号档案，不任其消亡。有的老字号随着城市建设的推进，被迫从商业旺地搬到其它街区，失去了原有的营销环境。因此，各地政府实施了针对老字号原地风貌、品牌文化等方面的保护。</w:t>
      </w:r>
    </w:p>
    <w:p>
      <w:pPr>
        <w:pStyle w:val="3"/>
        <w:spacing w:line="300" w:lineRule="auto"/>
        <w:ind w:firstLine="560" w:firstLineChars="200"/>
        <w:rPr>
          <w:rFonts w:ascii="楷体" w:hAnsi="楷体" w:eastAsia="楷体" w:cs="楷体"/>
          <w:sz w:val="28"/>
        </w:rPr>
      </w:pPr>
      <w:r>
        <w:rPr>
          <w:rFonts w:ascii="Times New Roman" w:hAnsi="Times New Roman" w:eastAsia="黑体" w:cs="Times New Roman"/>
          <w:sz w:val="28"/>
        </w:rPr>
        <w:t>材料二　</w:t>
      </w:r>
      <w:r>
        <w:rPr>
          <w:rFonts w:hint="eastAsia" w:ascii="楷体" w:hAnsi="楷体" w:eastAsia="楷体" w:cs="楷体"/>
          <w:sz w:val="28"/>
        </w:rPr>
        <w:t>河南省商务厅办公室已公布第七批河南老字号名单，61家企业61个品牌上榜。河南省商务厅表示，希望获得河南老字号称号的企业珍惜荣誉，继续保护传承和弘扬老字号品牌承载的独特文化、技艺和服务，诚信经营，开拓创新，积极发挥河南老字号品牌扩大内需、释放消费的推动作用，助推服务构建双循环新发展格局，不断满足人民日益增长的美好生活需求。同时，河南省商务厅提到，各级商务主管部门要认真落实促进老字号创新发展的政策，扩大老字号品牌宣传和营销渠道，帮助老字号企业解决生产经营中遇到的融资等问题，促进老字号企业健康稳定发展。</w:t>
      </w:r>
    </w:p>
    <w:p>
      <w:pPr>
        <w:pStyle w:val="3"/>
        <w:spacing w:line="300" w:lineRule="auto"/>
        <w:ind w:firstLine="560" w:firstLineChars="200"/>
        <w:rPr>
          <w:rFonts w:ascii="楷体" w:hAnsi="楷体" w:eastAsia="楷体" w:cs="楷体"/>
          <w:sz w:val="28"/>
        </w:rPr>
      </w:pPr>
      <w:r>
        <w:rPr>
          <w:rFonts w:ascii="Times New Roman" w:hAnsi="Times New Roman" w:eastAsia="黑体" w:cs="Times New Roman"/>
          <w:sz w:val="28"/>
        </w:rPr>
        <w:t>材料三　</w:t>
      </w:r>
      <w:r>
        <w:rPr>
          <w:rFonts w:hint="eastAsia" w:ascii="楷体" w:hAnsi="楷体" w:eastAsia="楷体" w:cs="楷体"/>
          <w:sz w:val="28"/>
        </w:rPr>
        <w:t>在古色、古样、古味的曹魏古城中藏着一家“非遗”糕点——德兴长清真糕点。该老字号创于1928年。2016年，德兴长清真糕点传统手工制作技艺入选许昌市第四批非物质文化遗产代表性名录。因糕点制作技艺复杂难学，周期长，收入低，现在的年轻人很少愿意学，为解决老字号技艺传承的人才匮乏的问题，作为该技艺第三代传承人的马平安只得将糕点制作的技艺传至他的儿子马旭瑶、儿媳铁琳。</w:t>
      </w:r>
    </w:p>
    <w:p>
      <w:pPr>
        <w:pStyle w:val="3"/>
        <w:spacing w:line="300" w:lineRule="auto"/>
        <w:rPr>
          <w:rFonts w:hAnsi="宋体" w:cs="宋体"/>
        </w:rPr>
      </w:pPr>
      <w:r>
        <w:rPr>
          <w:rFonts w:hint="eastAsia" w:hAnsi="宋体" w:cs="宋体"/>
        </w:rPr>
        <w:t>(1)请根据以上三则材料，探究政府部门能为老字号做些什么？（答出三条即可）(3分)</w:t>
      </w:r>
    </w:p>
    <w:p>
      <w:pPr>
        <w:pStyle w:val="3"/>
        <w:spacing w:line="300" w:lineRule="auto"/>
        <w:rPr>
          <w:rFonts w:hAnsi="宋体" w:cs="宋体"/>
        </w:rPr>
      </w:pPr>
    </w:p>
    <w:p>
      <w:pPr>
        <w:pStyle w:val="3"/>
        <w:spacing w:line="300" w:lineRule="auto"/>
        <w:rPr>
          <w:rFonts w:hAnsi="宋体" w:cs="宋体"/>
        </w:rPr>
      </w:pPr>
      <w:r>
        <w:rPr>
          <w:rFonts w:hint="eastAsia" w:hAnsi="宋体" w:cs="宋体"/>
        </w:rPr>
        <w:t>(2)下图是河南老字号专用标识，请用简洁的语言对该标识及寓意进行解说。要求：要素齐全，顺序合理，语句通顺，80字左右。(3分)</w:t>
      </w:r>
    </w:p>
    <w:p>
      <w:pPr>
        <w:pStyle w:val="3"/>
        <w:spacing w:line="300" w:lineRule="auto"/>
        <w:jc w:val="center"/>
        <w:rPr>
          <w:rFonts w:ascii="Times New Roman" w:hAnsi="Times New Roman" w:cs="Times New Roman"/>
        </w:rPr>
      </w:pPr>
      <w:r>
        <w:rPr>
          <w:rFonts w:hint="eastAsia" w:ascii="Times New Roman" w:hAnsi="Times New Roman" w:cs="Times New Roman"/>
        </w:rPr>
        <w:drawing>
          <wp:inline distT="0" distB="0" distL="0" distR="0">
            <wp:extent cx="1722755" cy="871855"/>
            <wp:effectExtent l="0" t="0" r="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22755" cy="871855"/>
                    </a:xfrm>
                    <a:prstGeom prst="rect">
                      <a:avLst/>
                    </a:prstGeom>
                    <a:noFill/>
                    <a:ln>
                      <a:noFill/>
                    </a:ln>
                  </pic:spPr>
                </pic:pic>
              </a:graphicData>
            </a:graphic>
          </wp:inline>
        </w:drawing>
      </w:r>
    </w:p>
    <w:p>
      <w:pPr>
        <w:pStyle w:val="3"/>
        <w:spacing w:line="300" w:lineRule="auto"/>
        <w:jc w:val="center"/>
        <w:rPr>
          <w:rFonts w:ascii="Times New Roman" w:hAnsi="Times New Roman" w:cs="Times New Roman"/>
        </w:rPr>
      </w:pPr>
    </w:p>
    <w:p>
      <w:pPr>
        <w:pStyle w:val="3"/>
        <w:spacing w:line="300" w:lineRule="auto"/>
        <w:jc w:val="center"/>
        <w:rPr>
          <w:rFonts w:ascii="Times New Roman" w:hAnsi="Times New Roman" w:cs="Times New Roman"/>
        </w:rPr>
      </w:pPr>
    </w:p>
    <w:p>
      <w:pPr>
        <w:pStyle w:val="3"/>
        <w:spacing w:line="300" w:lineRule="auto"/>
        <w:jc w:val="center"/>
        <w:rPr>
          <w:rFonts w:ascii="Times New Roman" w:hAnsi="Times New Roman" w:cs="Times New Roman"/>
        </w:rPr>
      </w:pPr>
    </w:p>
    <w:p>
      <w:pPr>
        <w:rPr>
          <w:rFonts w:ascii="宋体" w:hAnsi="宋体"/>
        </w:rPr>
      </w:pPr>
      <w:r>
        <w:rPr>
          <w:rFonts w:hint="eastAsia" w:ascii="宋体" w:hAnsi="宋体"/>
          <w:b/>
          <w:bCs/>
        </w:rPr>
        <w:t>二、现代文阅读（共27分</w:t>
      </w:r>
      <w:r>
        <w:rPr>
          <w:rFonts w:hint="eastAsia" w:ascii="宋体" w:hAnsi="宋体"/>
        </w:rPr>
        <w:t>）</w:t>
      </w:r>
    </w:p>
    <w:p>
      <w:pPr>
        <w:jc w:val="left"/>
        <w:rPr>
          <w:rFonts w:ascii="宋体" w:hAnsi="宋体"/>
        </w:rPr>
      </w:pPr>
      <w:r>
        <w:rPr>
          <w:rFonts w:hint="eastAsia" w:ascii="宋体" w:hAnsi="宋体"/>
          <w:b/>
          <w:bCs/>
        </w:rPr>
        <w:t>（一）阅读下文，完成7～10题。（共16分）</w:t>
      </w:r>
      <w:r>
        <w:rPr>
          <w:rFonts w:hint="eastAsia" w:ascii="宋体" w:hAnsi="宋体"/>
        </w:rPr>
        <w:t>　</w:t>
      </w:r>
    </w:p>
    <w:p>
      <w:pPr>
        <w:pStyle w:val="2"/>
        <w:jc w:val="center"/>
        <w:rPr>
          <w:rFonts w:ascii="黑体" w:hAnsi="黑体" w:eastAsia="黑体" w:cs="黑体"/>
          <w:b/>
          <w:bCs/>
        </w:rPr>
      </w:pPr>
      <w:r>
        <w:rPr>
          <w:rFonts w:hint="eastAsia" w:ascii="黑体" w:hAnsi="黑体" w:eastAsia="黑体" w:cs="黑体"/>
          <w:b/>
          <w:bCs/>
        </w:rPr>
        <w:t>回避父亲的目光</w:t>
      </w:r>
    </w:p>
    <w:p>
      <w:pPr>
        <w:widowControl/>
        <w:jc w:val="center"/>
        <w:rPr>
          <w:sz w:val="40"/>
        </w:rPr>
      </w:pPr>
      <w:r>
        <w:rPr>
          <w:rFonts w:hint="eastAsia" w:ascii="宋体" w:hAnsi="宋体" w:cs="宋体"/>
          <w:color w:val="000000"/>
          <w:kern w:val="0"/>
          <w:sz w:val="28"/>
          <w:szCs w:val="20"/>
          <w:lang w:bidi="ar"/>
        </w:rPr>
        <w:t>陈柏清</w:t>
      </w:r>
    </w:p>
    <w:p>
      <w:pPr>
        <w:widowControl/>
        <w:ind w:firstLine="560" w:firstLineChars="200"/>
        <w:jc w:val="left"/>
        <w:rPr>
          <w:sz w:val="40"/>
        </w:rPr>
      </w:pPr>
      <w:r>
        <w:rPr>
          <w:rFonts w:ascii="楷体" w:hAnsi="楷体" w:eastAsia="楷体" w:cs="楷体"/>
          <w:color w:val="000000"/>
          <w:kern w:val="0"/>
          <w:sz w:val="28"/>
          <w:szCs w:val="20"/>
          <w:lang w:bidi="ar"/>
        </w:rPr>
        <w:t>①我父亲年轻的时候做过侦察兵，退伍后从事刑侦工作，是一名出色的侦查员。作为老</w:t>
      </w:r>
      <w:r>
        <w:rPr>
          <w:rFonts w:hint="eastAsia" w:ascii="楷体" w:hAnsi="楷体" w:eastAsia="楷体" w:cs="楷体"/>
          <w:color w:val="000000"/>
          <w:kern w:val="0"/>
          <w:sz w:val="28"/>
          <w:szCs w:val="20"/>
          <w:lang w:bidi="ar"/>
        </w:rPr>
        <w:t xml:space="preserve">幺的我，从有记忆开始，他便不再年轻。眼角的鱼尾纹很深，眼睑也不那么清晰平展，但目光明亮，不是年轻的那种澄澈的，小溪般的明亮，而是有一种剑锋锐利的雪亮。眉毛不是很 </w:t>
      </w:r>
    </w:p>
    <w:p>
      <w:pPr>
        <w:widowControl/>
        <w:jc w:val="left"/>
        <w:rPr>
          <w:sz w:val="40"/>
        </w:rPr>
      </w:pPr>
      <w:r>
        <w:rPr>
          <w:rFonts w:hint="eastAsia" w:ascii="楷体" w:hAnsi="楷体" w:eastAsia="楷体" w:cs="楷体"/>
          <w:color w:val="000000"/>
          <w:kern w:val="0"/>
          <w:sz w:val="28"/>
          <w:szCs w:val="20"/>
          <w:lang w:bidi="ar"/>
        </w:rPr>
        <w:t xml:space="preserve">浓密，但右眼有两根长寿眉垂下来，犹如护法，使眼神越发得威严。他的同事，朋友，熟人 都说他的目光很厉害，似乎能杀人。父亲自己也很引以为傲，他给我们讲过去的战斗故事， 就着重提到自己的目光。一次，父亲抓到三个俘虏，在等待增援时，他两天两夜未敢合眼。 第三天一个俘虏想要逃跑，父亲一个当桥断喝加刀子样的目光，那个俘虏就立刻被吓得屁滚 尿流地趴下了。 </w:t>
      </w:r>
    </w:p>
    <w:p>
      <w:pPr>
        <w:widowControl/>
        <w:ind w:firstLine="560" w:firstLineChars="200"/>
        <w:jc w:val="left"/>
        <w:rPr>
          <w:sz w:val="40"/>
        </w:rPr>
      </w:pPr>
      <w:r>
        <w:rPr>
          <w:rFonts w:hint="eastAsia" w:ascii="楷体" w:hAnsi="楷体" w:eastAsia="楷体" w:cs="楷体"/>
          <w:color w:val="000000"/>
          <w:kern w:val="0"/>
          <w:sz w:val="28"/>
          <w:szCs w:val="20"/>
          <w:lang w:bidi="ar"/>
        </w:rPr>
        <w:t xml:space="preserve">②每当这时，父亲的眼里放着光，就好像身临其境，而我，也会再次感受到父亲目光的 杀气，崇拜中带着点恐惧。但父亲的目光不总是凌厉刺人，也有平静如水的时候。父亲对孩子大多时候都是慈爱的，眼神含着笑意，像一潭温暖的湖。但也有严厉的时候，比如我们犯 了错误，这时我最怕的就是父亲的目光。 </w:t>
      </w:r>
    </w:p>
    <w:p>
      <w:pPr>
        <w:widowControl/>
        <w:ind w:firstLine="560" w:firstLineChars="200"/>
        <w:jc w:val="left"/>
        <w:rPr>
          <w:sz w:val="40"/>
        </w:rPr>
      </w:pPr>
      <w:r>
        <w:rPr>
          <w:rFonts w:hint="eastAsia" w:ascii="楷体" w:hAnsi="楷体" w:eastAsia="楷体" w:cs="楷体"/>
          <w:color w:val="000000"/>
          <w:kern w:val="0"/>
          <w:sz w:val="28"/>
          <w:szCs w:val="20"/>
          <w:lang w:bidi="ar"/>
        </w:rPr>
        <w:t xml:space="preserve">③那时我上三年级，有一天下午闲课，上学的途中，几个小伙伴一商量，就跑到学校后 山去摘山枣。本来以为就我们几个，谁承想班里好多同学跟我们一样想法，上课时班里就剩 几个同学，结果可想而知，逃课的学生家长都被请到了学校。父亲认领了我，带着我回家， 我心里害怕得很。到了家里，父亲坐在椅子上，给自己倒了一杯茶，慢吞吞地喝着，我站在 地中间，不敢看他，虽然最后他只说了句，“下回注意，学生也要有组织有纪律”，可是我已 经感受到他的目光在我的头顶刮了好几阵旋风。这是我有记忆以来，第一次回避父亲的目光。 </w:t>
      </w:r>
    </w:p>
    <w:p>
      <w:pPr>
        <w:widowControl/>
        <w:ind w:firstLine="560" w:firstLineChars="200"/>
        <w:jc w:val="left"/>
        <w:rPr>
          <w:sz w:val="40"/>
        </w:rPr>
      </w:pPr>
      <w:r>
        <w:rPr>
          <w:rFonts w:hint="eastAsia" w:ascii="楷体" w:hAnsi="楷体" w:eastAsia="楷体" w:cs="楷体"/>
          <w:color w:val="000000"/>
          <w:kern w:val="0"/>
          <w:sz w:val="28"/>
          <w:szCs w:val="20"/>
          <w:lang w:bidi="ar"/>
        </w:rPr>
        <w:t xml:space="preserve">④第二次是上大学，我突发阑尾炎，半夜被同学送到医院，父亲由于一个案子，身在外地，不能赶过来，就由老师签字做了手术。那时年轻，不谙世事，心里不能寄存委屈和痛苦， </w:t>
      </w:r>
    </w:p>
    <w:p>
      <w:pPr>
        <w:widowControl/>
        <w:jc w:val="left"/>
        <w:rPr>
          <w:sz w:val="40"/>
        </w:rPr>
      </w:pPr>
      <w:r>
        <w:rPr>
          <w:rFonts w:hint="eastAsia" w:ascii="楷体" w:hAnsi="楷体" w:eastAsia="楷体" w:cs="楷体"/>
          <w:color w:val="000000"/>
          <w:kern w:val="0"/>
          <w:sz w:val="28"/>
          <w:szCs w:val="20"/>
          <w:lang w:bidi="ar"/>
        </w:rPr>
        <w:t>对别人的立场考虑得也不多，总之，觉得世界似乎应该以我为中心，虽然毫无理由。等到父亲第二天下午赶过来时，我除了伤口，心也觉得疼，觉得父亲对我不够爱。听见父亲在病房外跟人打听，我假装睡着，闭上眼睛。陪护的同学要喊我，他急忙制止，说：“一定疼得累了，快让她睡会儿。”这句话引发了心里的委屈，</w:t>
      </w:r>
      <w:r>
        <w:rPr>
          <w:rFonts w:hint="eastAsia" w:ascii="楷体" w:hAnsi="楷体" w:eastAsia="楷体" w:cs="楷体"/>
          <w:color w:val="000000"/>
          <w:kern w:val="0"/>
          <w:sz w:val="28"/>
          <w:szCs w:val="20"/>
          <w:u w:val="single"/>
          <w:lang w:bidi="ar"/>
        </w:rPr>
        <w:t xml:space="preserve">我鼻子一酸，急忙悄悄侧过头，泪水从闭 </w:t>
      </w:r>
    </w:p>
    <w:p>
      <w:pPr>
        <w:widowControl/>
        <w:jc w:val="left"/>
        <w:rPr>
          <w:sz w:val="40"/>
        </w:rPr>
      </w:pPr>
      <w:r>
        <w:rPr>
          <w:rFonts w:hint="eastAsia" w:ascii="楷体" w:hAnsi="楷体" w:eastAsia="楷体" w:cs="楷体"/>
          <w:color w:val="000000"/>
          <w:kern w:val="0"/>
          <w:sz w:val="28"/>
          <w:szCs w:val="20"/>
          <w:u w:val="single"/>
          <w:lang w:bidi="ar"/>
        </w:rPr>
        <w:t>着的眼睛往外淌。在</w:t>
      </w:r>
      <w:r>
        <w:rPr>
          <w:rFonts w:hint="eastAsia" w:ascii="楷体" w:hAnsi="楷体" w:eastAsia="楷体" w:cs="楷体"/>
          <w:color w:val="000000"/>
          <w:kern w:val="0"/>
          <w:sz w:val="28"/>
          <w:szCs w:val="20"/>
          <w:lang w:bidi="ar"/>
        </w:rPr>
        <w:t xml:space="preserve">他跟同学小声询问病情时，我的泪已把枕头打湿了一大片。父亲只有一个半小时的时间，还得赶紧赶回去处理案子。临走他掖了掖我的被角，又摸了摸我的脚，说挂水凉，请同学帮我买个热水袋。又摸了摸我的脸，摸到我的泪水，我感觉他的目光在我脸 上身上慈爱又难过地逡巡，但是我死死地闭着眼睛，没有睁开。 </w:t>
      </w:r>
    </w:p>
    <w:p>
      <w:pPr>
        <w:widowControl/>
        <w:ind w:firstLine="560" w:firstLineChars="200"/>
        <w:jc w:val="left"/>
        <w:rPr>
          <w:sz w:val="40"/>
        </w:rPr>
      </w:pPr>
      <w:r>
        <w:rPr>
          <w:rFonts w:hint="eastAsia" w:ascii="楷体" w:hAnsi="楷体" w:eastAsia="楷体" w:cs="楷体"/>
          <w:color w:val="000000"/>
          <w:kern w:val="0"/>
          <w:sz w:val="28"/>
          <w:szCs w:val="20"/>
          <w:lang w:bidi="ar"/>
        </w:rPr>
        <w:t xml:space="preserve">⑤父亲走出病房，我放声哭起来。同学劝我，“你爸爸好像……挺难过的，你这样，他心里一定很难受。”我哭得更厉害了，因为我想，是啊，我回避了父亲想要用目光表达的关爱，他看到的是闭着眼不愿与他交流的女儿，就像看到了一潭死水，心里一定很难过。 </w:t>
      </w:r>
    </w:p>
    <w:p>
      <w:pPr>
        <w:widowControl/>
        <w:ind w:firstLine="560" w:firstLineChars="200"/>
        <w:jc w:val="left"/>
        <w:rPr>
          <w:sz w:val="40"/>
        </w:rPr>
      </w:pPr>
      <w:r>
        <w:rPr>
          <w:rFonts w:hint="eastAsia" w:ascii="楷体" w:hAnsi="楷体" w:eastAsia="楷体" w:cs="楷体"/>
          <w:color w:val="000000"/>
          <w:kern w:val="0"/>
          <w:sz w:val="28"/>
          <w:szCs w:val="20"/>
          <w:lang w:bidi="ar"/>
        </w:rPr>
        <w:t xml:space="preserve">⑥父亲 84 岁那年，生了病住院，也不是很严重，就是咳喘，我的到来，使父亲开心得 像个孩子，病好了大半。因为工作的关系，我第三天要返回，临走时去医院看他，我拉住父亲的手，叮嘱他配合治疗，好好吃东西。他的目光一会儿看我，一会儿看别处，眼神早已没了从前的犀利，但也依然明亮。他嘴上催着我快走，说路途遥远，不要耽搁，但眼神里却是不舍。我站起身时，垂下眼睑，回避了他望向我的目光，我怕接收到那深深的留恋，无法离开。谁知这一次分别，铸成了终生的遗憾，父亲于第二天凌晨便永远离开了我们。 </w:t>
      </w:r>
    </w:p>
    <w:p>
      <w:pPr>
        <w:widowControl/>
        <w:ind w:firstLine="560" w:firstLineChars="200"/>
        <w:jc w:val="left"/>
        <w:rPr>
          <w:sz w:val="40"/>
        </w:rPr>
      </w:pPr>
      <w:r>
        <w:rPr>
          <w:rFonts w:hint="eastAsia" w:ascii="楷体" w:hAnsi="楷体" w:eastAsia="楷体" w:cs="楷体"/>
          <w:color w:val="000000"/>
          <w:kern w:val="0"/>
          <w:sz w:val="28"/>
          <w:szCs w:val="20"/>
          <w:lang w:bidi="ar"/>
        </w:rPr>
        <w:t>⑦面对父亲僵硬的身体，紧闭的眼睛，我知道再也无法回应他目光里的慈爱、严厉，甚至孱弱。</w:t>
      </w:r>
      <w:r>
        <w:rPr>
          <w:rFonts w:hint="eastAsia" w:ascii="楷体" w:hAnsi="楷体" w:eastAsia="楷体" w:cs="楷体"/>
          <w:color w:val="000000"/>
          <w:kern w:val="0"/>
          <w:sz w:val="28"/>
          <w:szCs w:val="20"/>
          <w:u w:val="single"/>
          <w:lang w:bidi="ar"/>
        </w:rPr>
        <w:t>任多少泪水也无法挽回，这是深深的无法弥补的过错。</w:t>
      </w:r>
      <w:r>
        <w:rPr>
          <w:rFonts w:hint="eastAsia" w:ascii="楷体" w:hAnsi="楷体" w:eastAsia="楷体" w:cs="楷体"/>
          <w:color w:val="000000"/>
          <w:kern w:val="0"/>
          <w:sz w:val="28"/>
          <w:szCs w:val="20"/>
          <w:lang w:bidi="ar"/>
        </w:rPr>
        <w:t>现在想起父亲的音容笑貌，最先想起的，仍然是他不同寻常的目光，还有那无法抹去的三次回避。</w:t>
      </w:r>
    </w:p>
    <w:p>
      <w:pPr>
        <w:widowControl/>
        <w:jc w:val="left"/>
        <w:rPr>
          <w:rFonts w:ascii="楷体" w:hAnsi="楷体" w:eastAsia="楷体" w:cs="楷体"/>
          <w:color w:val="000000"/>
          <w:kern w:val="0"/>
          <w:sz w:val="28"/>
          <w:szCs w:val="20"/>
          <w:lang w:bidi="ar"/>
        </w:rPr>
      </w:pPr>
      <w:r>
        <w:rPr>
          <w:rFonts w:hint="eastAsia" w:ascii="楷体" w:hAnsi="楷体" w:eastAsia="楷体" w:cs="楷体"/>
          <w:color w:val="000000"/>
          <w:kern w:val="0"/>
          <w:sz w:val="28"/>
          <w:szCs w:val="20"/>
          <w:lang w:bidi="ar"/>
        </w:rPr>
        <w:t xml:space="preserve">(选自《思维与智慧》2019 年第 8 期) </w:t>
      </w:r>
    </w:p>
    <w:p>
      <w:pPr>
        <w:widowControl/>
        <w:jc w:val="left"/>
        <w:rPr>
          <w:sz w:val="32"/>
        </w:rPr>
      </w:pPr>
      <w:r>
        <w:rPr>
          <w:rFonts w:hint="eastAsia" w:ascii="宋体" w:hAnsi="宋体" w:cs="宋体"/>
          <w:color w:val="000000"/>
          <w:kern w:val="0"/>
          <w:sz w:val="22"/>
          <w:szCs w:val="20"/>
          <w:lang w:bidi="ar"/>
        </w:rPr>
        <w:t xml:space="preserve">7. 文章写了“我”三次回避父亲的目光，请按要求填空。(4 分) </w:t>
      </w:r>
    </w:p>
    <w:tbl>
      <w:tblPr>
        <w:tblStyle w:val="8"/>
        <w:tblW w:w="85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2"/>
        <w:gridCol w:w="2863"/>
        <w:gridCol w:w="2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2" w:type="dxa"/>
          </w:tcPr>
          <w:p>
            <w:pPr>
              <w:widowControl/>
              <w:jc w:val="left"/>
              <w:rPr>
                <w:kern w:val="0"/>
                <w:sz w:val="32"/>
              </w:rPr>
            </w:pPr>
            <w:r>
              <w:rPr>
                <w:rFonts w:ascii="黑体" w:hAnsi="宋体" w:eastAsia="黑体" w:cs="黑体"/>
                <w:color w:val="000000"/>
                <w:kern w:val="0"/>
                <w:sz w:val="22"/>
                <w:szCs w:val="20"/>
                <w:lang w:bidi="ar"/>
              </w:rPr>
              <w:t xml:space="preserve">次数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黑体" w:hAnsi="宋体" w:eastAsia="黑体" w:cs="黑体"/>
                <w:color w:val="000000"/>
                <w:kern w:val="0"/>
                <w:sz w:val="22"/>
                <w:szCs w:val="20"/>
                <w:lang w:bidi="ar"/>
              </w:rPr>
              <w:t xml:space="preserve">回避了什么样的目光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黑体" w:hAnsi="宋体" w:eastAsia="黑体" w:cs="黑体"/>
                <w:color w:val="000000"/>
                <w:kern w:val="0"/>
                <w:sz w:val="22"/>
                <w:szCs w:val="20"/>
                <w:lang w:bidi="ar"/>
              </w:rPr>
              <w:t xml:space="preserve">回避的原因 </w:t>
            </w:r>
          </w:p>
          <w:p>
            <w:pPr>
              <w:widowControl/>
              <w:jc w:val="left"/>
              <w:rPr>
                <w:rFonts w:ascii="黑体" w:hAnsi="宋体" w:eastAsia="黑体" w:cs="黑体"/>
                <w:color w:val="000000"/>
                <w:kern w:val="0"/>
                <w:sz w:val="22"/>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62" w:type="dxa"/>
          </w:tcPr>
          <w:p>
            <w:pPr>
              <w:widowControl/>
              <w:jc w:val="left"/>
              <w:rPr>
                <w:kern w:val="0"/>
                <w:sz w:val="32"/>
              </w:rPr>
            </w:pPr>
            <w:r>
              <w:rPr>
                <w:rFonts w:hint="eastAsia" w:ascii="宋体" w:hAnsi="宋体" w:cs="宋体"/>
                <w:color w:val="000000"/>
                <w:kern w:val="0"/>
                <w:sz w:val="22"/>
                <w:szCs w:val="20"/>
                <w:lang w:bidi="ar"/>
              </w:rPr>
              <w:t xml:space="preserve">第一次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宋体" w:hAnsi="宋体" w:cs="宋体"/>
                <w:color w:val="000000"/>
                <w:kern w:val="0"/>
                <w:sz w:val="22"/>
                <w:szCs w:val="20"/>
                <w:lang w:bidi="ar"/>
              </w:rPr>
              <w:t xml:space="preserve">① </w:t>
            </w:r>
          </w:p>
          <w:p>
            <w:pPr>
              <w:widowControl/>
              <w:jc w:val="left"/>
              <w:rPr>
                <w:rFonts w:ascii="黑体" w:hAnsi="宋体" w:eastAsia="黑体" w:cs="黑体"/>
                <w:color w:val="000000"/>
                <w:kern w:val="0"/>
                <w:sz w:val="22"/>
                <w:szCs w:val="20"/>
                <w:lang w:bidi="ar"/>
              </w:rPr>
            </w:pPr>
          </w:p>
        </w:tc>
        <w:tc>
          <w:tcPr>
            <w:tcW w:w="2863" w:type="dxa"/>
          </w:tcPr>
          <w:p>
            <w:pPr>
              <w:widowControl/>
              <w:jc w:val="left"/>
              <w:rPr>
                <w:rFonts w:ascii="黑体" w:hAnsi="宋体" w:eastAsia="黑体" w:cs="黑体"/>
                <w:color w:val="000000"/>
                <w:kern w:val="0"/>
                <w:sz w:val="22"/>
                <w:szCs w:val="20"/>
                <w:lang w:bidi="ar"/>
              </w:rPr>
            </w:pPr>
            <w:r>
              <w:rPr>
                <w:rFonts w:hint="eastAsia" w:ascii="宋体" w:hAnsi="宋体" w:cs="宋体"/>
                <w:color w:val="000000"/>
                <w:kern w:val="0"/>
                <w:sz w:val="22"/>
                <w:szCs w:val="20"/>
                <w:lang w:bidi="ar"/>
              </w:rPr>
              <w:t>害怕父亲会打骂。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2862" w:type="dxa"/>
          </w:tcPr>
          <w:p>
            <w:pPr>
              <w:widowControl/>
              <w:jc w:val="left"/>
              <w:rPr>
                <w:kern w:val="0"/>
                <w:sz w:val="32"/>
              </w:rPr>
            </w:pPr>
            <w:r>
              <w:rPr>
                <w:rFonts w:hint="eastAsia" w:ascii="宋体" w:hAnsi="宋体" w:cs="宋体"/>
                <w:color w:val="000000"/>
                <w:kern w:val="0"/>
                <w:sz w:val="22"/>
                <w:szCs w:val="20"/>
                <w:lang w:bidi="ar"/>
              </w:rPr>
              <w:t xml:space="preserve">第二次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宋体" w:hAnsi="宋体" w:cs="宋体"/>
                <w:color w:val="000000"/>
                <w:kern w:val="0"/>
                <w:sz w:val="22"/>
                <w:szCs w:val="20"/>
                <w:lang w:bidi="ar"/>
              </w:rPr>
              <w:t xml:space="preserve">阑尾炎住院，父亲因为案子没有及时赶来，“我" 回避了父亲想要用目光表达的关爱。 </w:t>
            </w:r>
          </w:p>
        </w:tc>
        <w:tc>
          <w:tcPr>
            <w:tcW w:w="2863" w:type="dxa"/>
          </w:tcPr>
          <w:p>
            <w:pPr>
              <w:widowControl/>
              <w:jc w:val="left"/>
              <w:rPr>
                <w:kern w:val="0"/>
                <w:sz w:val="32"/>
              </w:rPr>
            </w:pPr>
            <w:r>
              <w:rPr>
                <w:rFonts w:hint="eastAsia" w:ascii="宋体" w:hAnsi="宋体" w:cs="宋体"/>
                <w:color w:val="000000"/>
                <w:kern w:val="0"/>
                <w:sz w:val="22"/>
                <w:szCs w:val="20"/>
                <w:lang w:bidi="ar"/>
              </w:rPr>
              <w:t xml:space="preserve">② </w:t>
            </w:r>
          </w:p>
          <w:p>
            <w:pPr>
              <w:widowControl/>
              <w:jc w:val="left"/>
              <w:rPr>
                <w:rFonts w:ascii="黑体" w:hAnsi="宋体" w:eastAsia="黑体" w:cs="黑体"/>
                <w:color w:val="000000"/>
                <w:kern w:val="0"/>
                <w:sz w:val="22"/>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8" w:hRule="atLeast"/>
        </w:trPr>
        <w:tc>
          <w:tcPr>
            <w:tcW w:w="2862" w:type="dxa"/>
          </w:tcPr>
          <w:p>
            <w:pPr>
              <w:widowControl/>
              <w:jc w:val="left"/>
              <w:rPr>
                <w:kern w:val="0"/>
                <w:sz w:val="32"/>
              </w:rPr>
            </w:pPr>
            <w:r>
              <w:rPr>
                <w:rFonts w:hint="eastAsia" w:ascii="宋体" w:hAnsi="宋体" w:cs="宋体"/>
                <w:color w:val="000000"/>
                <w:kern w:val="0"/>
                <w:sz w:val="22"/>
                <w:szCs w:val="20"/>
                <w:lang w:bidi="ar"/>
              </w:rPr>
              <w:t xml:space="preserve">第三次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宋体" w:hAnsi="宋体" w:cs="宋体"/>
                <w:color w:val="000000"/>
                <w:kern w:val="0"/>
                <w:sz w:val="22"/>
                <w:szCs w:val="20"/>
                <w:lang w:bidi="ar"/>
              </w:rPr>
              <w:t xml:space="preserve">③ </w:t>
            </w:r>
          </w:p>
          <w:p>
            <w:pPr>
              <w:widowControl/>
              <w:jc w:val="left"/>
              <w:rPr>
                <w:rFonts w:ascii="黑体" w:hAnsi="宋体" w:eastAsia="黑体" w:cs="黑体"/>
                <w:color w:val="000000"/>
                <w:kern w:val="0"/>
                <w:sz w:val="22"/>
                <w:szCs w:val="20"/>
                <w:lang w:bidi="ar"/>
              </w:rPr>
            </w:pPr>
          </w:p>
        </w:tc>
        <w:tc>
          <w:tcPr>
            <w:tcW w:w="2863" w:type="dxa"/>
          </w:tcPr>
          <w:p>
            <w:pPr>
              <w:widowControl/>
              <w:jc w:val="left"/>
              <w:rPr>
                <w:kern w:val="0"/>
                <w:sz w:val="32"/>
              </w:rPr>
            </w:pPr>
            <w:r>
              <w:rPr>
                <w:rFonts w:hint="eastAsia" w:ascii="宋体" w:hAnsi="宋体" w:cs="宋体"/>
                <w:color w:val="000000"/>
                <w:kern w:val="0"/>
                <w:sz w:val="22"/>
                <w:szCs w:val="20"/>
                <w:lang w:bidi="ar"/>
              </w:rPr>
              <w:t xml:space="preserve">④ </w:t>
            </w:r>
          </w:p>
          <w:p>
            <w:pPr>
              <w:widowControl/>
              <w:jc w:val="left"/>
              <w:rPr>
                <w:rFonts w:ascii="黑体" w:hAnsi="宋体" w:eastAsia="黑体" w:cs="黑体"/>
                <w:color w:val="000000"/>
                <w:kern w:val="0"/>
                <w:sz w:val="22"/>
                <w:szCs w:val="20"/>
                <w:lang w:bidi="ar"/>
              </w:rPr>
            </w:pPr>
          </w:p>
        </w:tc>
      </w:tr>
    </w:tbl>
    <w:p>
      <w:pPr>
        <w:widowControl/>
        <w:jc w:val="left"/>
        <w:rPr>
          <w:sz w:val="32"/>
        </w:rPr>
      </w:pPr>
    </w:p>
    <w:p>
      <w:pPr>
        <w:widowControl/>
        <w:numPr>
          <w:ilvl w:val="0"/>
          <w:numId w:val="1"/>
        </w:numPr>
        <w:jc w:val="left"/>
        <w:rPr>
          <w:sz w:val="36"/>
        </w:rPr>
      </w:pPr>
      <w:r>
        <w:rPr>
          <w:rFonts w:hint="eastAsia" w:ascii="宋体" w:hAnsi="宋体" w:cs="宋体"/>
          <w:color w:val="000000"/>
          <w:kern w:val="0"/>
          <w:szCs w:val="20"/>
          <w:lang w:bidi="ar"/>
        </w:rPr>
        <w:t xml:space="preserve">第一段插入“给我们讲过去的战斗故事，就着重提到自己的目光”的用意是什么? (4 分) </w:t>
      </w:r>
    </w:p>
    <w:p>
      <w:pPr>
        <w:rPr>
          <w:sz w:val="36"/>
        </w:rPr>
      </w:pPr>
    </w:p>
    <w:p>
      <w:pPr>
        <w:widowControl/>
        <w:jc w:val="left"/>
        <w:rPr>
          <w:sz w:val="36"/>
        </w:rPr>
      </w:pPr>
      <w:r>
        <w:rPr>
          <w:rFonts w:hint="eastAsia" w:ascii="宋体" w:hAnsi="宋体" w:cs="宋体"/>
          <w:color w:val="000000"/>
          <w:kern w:val="0"/>
          <w:szCs w:val="20"/>
          <w:lang w:bidi="ar"/>
        </w:rPr>
        <w:t xml:space="preserve">9.文中多次写“泪水" ，请结合句意解释下面“泪水"的含义。(4 分) </w:t>
      </w:r>
    </w:p>
    <w:p>
      <w:pPr>
        <w:widowControl/>
        <w:jc w:val="left"/>
        <w:rPr>
          <w:sz w:val="36"/>
        </w:rPr>
      </w:pPr>
      <w:r>
        <w:rPr>
          <w:rFonts w:hint="eastAsia" w:ascii="宋体" w:hAnsi="宋体" w:cs="宋体"/>
          <w:color w:val="000000"/>
          <w:kern w:val="0"/>
          <w:szCs w:val="20"/>
          <w:lang w:bidi="ar"/>
        </w:rPr>
        <w:t xml:space="preserve">（1）我鼻子一酸，急忙悄悄侧过头，泪水，从闭着的眼睛往出淌。 </w:t>
      </w:r>
    </w:p>
    <w:p>
      <w:pPr>
        <w:pStyle w:val="2"/>
        <w:rPr>
          <w:sz w:val="36"/>
        </w:rPr>
      </w:pPr>
    </w:p>
    <w:p>
      <w:pPr>
        <w:widowControl/>
        <w:numPr>
          <w:ilvl w:val="0"/>
          <w:numId w:val="2"/>
        </w:numPr>
        <w:jc w:val="left"/>
        <w:rPr>
          <w:rFonts w:ascii="宋体" w:hAnsi="宋体" w:cs="宋体"/>
          <w:color w:val="000000"/>
          <w:kern w:val="0"/>
          <w:szCs w:val="20"/>
          <w:lang w:bidi="ar"/>
        </w:rPr>
      </w:pPr>
      <w:r>
        <w:rPr>
          <w:rFonts w:hint="eastAsia" w:ascii="宋体" w:hAnsi="宋体" w:cs="宋体"/>
          <w:color w:val="000000"/>
          <w:kern w:val="0"/>
          <w:szCs w:val="20"/>
          <w:lang w:bidi="ar"/>
        </w:rPr>
        <w:t>任多少泪水，也无法挽回，这是深深的无法弥补的过错。</w:t>
      </w:r>
    </w:p>
    <w:p>
      <w:pPr>
        <w:widowControl/>
        <w:jc w:val="left"/>
        <w:rPr>
          <w:sz w:val="36"/>
        </w:rPr>
      </w:pPr>
    </w:p>
    <w:p>
      <w:pPr>
        <w:widowControl/>
        <w:jc w:val="left"/>
        <w:rPr>
          <w:sz w:val="36"/>
        </w:rPr>
      </w:pPr>
      <w:r>
        <w:rPr>
          <w:rFonts w:hint="eastAsia" w:ascii="宋体" w:hAnsi="宋体" w:cs="宋体"/>
          <w:color w:val="000000"/>
          <w:kern w:val="0"/>
          <w:szCs w:val="20"/>
          <w:lang w:bidi="ar"/>
        </w:rPr>
        <w:t xml:space="preserve">10.简要分析文章最后一段在全文中的作用。 (4 分) </w:t>
      </w:r>
    </w:p>
    <w:p>
      <w:pPr>
        <w:rPr>
          <w:sz w:val="28"/>
        </w:rPr>
      </w:pPr>
    </w:p>
    <w:p>
      <w:pPr>
        <w:pStyle w:val="2"/>
        <w:rPr>
          <w:rFonts w:ascii="宋体" w:hAnsi="宋体" w:cs="宋体"/>
          <w:sz w:val="28"/>
        </w:rPr>
      </w:pPr>
      <w:r>
        <w:rPr>
          <w:rFonts w:hint="eastAsia" w:ascii="宋体" w:hAnsi="宋体" w:cs="宋体"/>
          <w:b/>
          <w:bCs/>
          <w:sz w:val="28"/>
        </w:rPr>
        <w:t>（二）读下面选文，完成11</w:t>
      </w:r>
      <w:r>
        <w:rPr>
          <w:rFonts w:hint="eastAsia" w:ascii="宋体" w:hAnsi="宋体"/>
          <w:b/>
          <w:bCs/>
          <w:sz w:val="28"/>
        </w:rPr>
        <w:t>～</w:t>
      </w:r>
      <w:r>
        <w:rPr>
          <w:rFonts w:hint="eastAsia" w:ascii="宋体" w:hAnsi="宋体" w:cs="宋体"/>
          <w:b/>
          <w:bCs/>
          <w:sz w:val="28"/>
        </w:rPr>
        <w:t>14题。（12分）</w:t>
      </w:r>
    </w:p>
    <w:p>
      <w:pPr>
        <w:pStyle w:val="2"/>
        <w:jc w:val="center"/>
        <w:rPr>
          <w:rFonts w:ascii="黑体" w:hAnsi="黑体" w:eastAsia="黑体" w:cs="黑体"/>
          <w:b/>
          <w:bCs/>
        </w:rPr>
      </w:pPr>
      <w:r>
        <w:rPr>
          <w:rFonts w:hint="eastAsia" w:ascii="黑体" w:hAnsi="黑体" w:eastAsia="黑体" w:cs="黑体"/>
          <w:b/>
          <w:bCs/>
        </w:rPr>
        <w:t>节制是一种君子之德</w:t>
      </w:r>
    </w:p>
    <w:p>
      <w:pPr>
        <w:pStyle w:val="2"/>
        <w:jc w:val="center"/>
        <w:rPr>
          <w:rFonts w:ascii="仿宋" w:hAnsi="仿宋" w:eastAsia="仿宋" w:cs="仿宋"/>
          <w:sz w:val="28"/>
        </w:rPr>
      </w:pPr>
      <w:r>
        <w:rPr>
          <w:rFonts w:hint="eastAsia" w:ascii="仿宋" w:hAnsi="仿宋" w:eastAsia="仿宋" w:cs="仿宋"/>
          <w:sz w:val="28"/>
        </w:rPr>
        <w:t>吴敏文</w:t>
      </w:r>
    </w:p>
    <w:p>
      <w:pPr>
        <w:pStyle w:val="2"/>
        <w:ind w:firstLine="560" w:firstLineChars="200"/>
        <w:rPr>
          <w:rFonts w:ascii="楷体" w:hAnsi="楷体" w:eastAsia="楷体" w:cs="楷体"/>
          <w:sz w:val="28"/>
        </w:rPr>
      </w:pPr>
      <w:r>
        <w:rPr>
          <w:rFonts w:hint="eastAsia" w:ascii="楷体" w:hAnsi="楷体" w:eastAsia="楷体" w:cs="楷体"/>
          <w:sz w:val="28"/>
        </w:rPr>
        <w:t>①著名的国家一级演员陈道明说：“我觉得做人的最高境界是节制，而不是释放，所以我享受这种节制，我觉得这是人生最大的享受。释放是很容易，物质的释放、精神的释放都很容易，但是难的是节制。”看到这话，不禁让人击节赞叹。</w:t>
      </w:r>
    </w:p>
    <w:p>
      <w:pPr>
        <w:pStyle w:val="2"/>
        <w:ind w:firstLine="560" w:firstLineChars="200"/>
        <w:rPr>
          <w:rFonts w:ascii="楷体" w:hAnsi="楷体" w:eastAsia="楷体" w:cs="楷体"/>
          <w:sz w:val="28"/>
        </w:rPr>
      </w:pPr>
      <w:r>
        <w:rPr>
          <w:rFonts w:hint="eastAsia" w:ascii="楷体" w:hAnsi="楷体" w:eastAsia="楷体" w:cs="楷体"/>
          <w:sz w:val="28"/>
        </w:rPr>
        <w:t>②什么是节制呢？《文心雕龙·议对》里有“议贵节制，经典之体也”之说。宋代沈括在《〈孟子〉解》中说：“人之情无节则流，故长幼贵贱莫不为之节制。”其实，社会生活中，节欲、节食、节声同属节制，节制是一种君子之德。</w:t>
      </w:r>
    </w:p>
    <w:p>
      <w:pPr>
        <w:pStyle w:val="2"/>
        <w:ind w:firstLine="560" w:firstLineChars="200"/>
        <w:rPr>
          <w:rFonts w:ascii="楷体" w:hAnsi="楷体" w:eastAsia="楷体" w:cs="楷体"/>
          <w:sz w:val="28"/>
        </w:rPr>
      </w:pPr>
      <w:r>
        <w:rPr>
          <w:rFonts w:hint="eastAsia" w:ascii="楷体" w:hAnsi="楷体" w:eastAsia="楷体" w:cs="楷体"/>
          <w:sz w:val="28"/>
        </w:rPr>
        <w:t>③君子当节欲。欲望是人所共有的，但如果不加以节制，必然后患无穷。明代的海瑞两袖清风，为民请命，流芳百世；清朝的和珅聚敛无数，富可敌国，但终至殃祸，留下骂名。</w:t>
      </w:r>
    </w:p>
    <w:p>
      <w:pPr>
        <w:pStyle w:val="2"/>
        <w:ind w:firstLine="560" w:firstLineChars="200"/>
        <w:rPr>
          <w:rFonts w:ascii="楷体" w:hAnsi="楷体" w:eastAsia="楷体" w:cs="楷体"/>
          <w:sz w:val="28"/>
        </w:rPr>
      </w:pPr>
      <w:r>
        <w:rPr>
          <w:rFonts w:hint="eastAsia" w:ascii="楷体" w:hAnsi="楷体" w:eastAsia="楷体" w:cs="楷体"/>
          <w:sz w:val="28"/>
        </w:rPr>
        <w:t>④君子当节食。周恩来总理谦谦如玉，有口皆碑。他一生都崇尚节俭，饮食上更是从不讲究。电影《周恩来》中有一个镜头：总理忙于公务误了吃饭时间，到厨房时，师傅急了：“饭菜都没了，如何是好？”总理毫不在乎：“有一个馒头就行啊。”师傅想赶紧做个汤，这时秘书来催，总理顺手拿出干净的手帕，将吃剩的馒头包好，装入小包之中，疾步而去。周总理急匆匆离去的身影，留给观众的是对美德的敬仰。</w:t>
      </w:r>
    </w:p>
    <w:p>
      <w:pPr>
        <w:pStyle w:val="2"/>
        <w:ind w:firstLine="560" w:firstLineChars="200"/>
        <w:rPr>
          <w:rFonts w:ascii="楷体" w:hAnsi="楷体" w:eastAsia="楷体" w:cs="楷体"/>
          <w:sz w:val="28"/>
        </w:rPr>
      </w:pPr>
      <w:r>
        <w:rPr>
          <w:rFonts w:hint="eastAsia" w:ascii="楷体" w:hAnsi="楷体" w:eastAsia="楷体" w:cs="楷体"/>
          <w:sz w:val="28"/>
        </w:rPr>
        <w:t>⑤君子当节声。节声包括两个方面，一是内容以把事情说清楚为度，为显示水平动辄长篇大论，无异于向听众申请厌恶；二是声音以对方能听清楚为度，无论是大庭广众之中，还是在自己办公室内，哗啦哗啦声震屋瓦，不仅处事不密，而且显得缺少涵养。</w:t>
      </w:r>
    </w:p>
    <w:p>
      <w:pPr>
        <w:pStyle w:val="2"/>
        <w:ind w:firstLine="560" w:firstLineChars="200"/>
        <w:rPr>
          <w:rFonts w:ascii="楷体" w:hAnsi="楷体" w:eastAsia="楷体" w:cs="楷体"/>
          <w:sz w:val="28"/>
        </w:rPr>
      </w:pPr>
      <w:r>
        <w:rPr>
          <w:rFonts w:hint="eastAsia" w:ascii="楷体" w:hAnsi="楷体" w:eastAsia="楷体" w:cs="楷体"/>
          <w:sz w:val="28"/>
        </w:rPr>
        <w:t>⑥不仅中国传统文化崇尚节制，西方经典作家同样崇尚节制。著名法国作家蒙田在《论节制》中说：“用力过猛的射手同射不到靶子的射手一样，都命不中靶子。”这几乎就是中国成语“过犹不及”的法国版。蒙田还说：“要是我们怀着过分热切强烈的欲望将美德拥进怀里，这美德就会在我们的搂抱下变成恶行。”节制的哲学讨人喜欢，适当得体，这方面东西方几近相同。</w:t>
      </w:r>
    </w:p>
    <w:p>
      <w:pPr>
        <w:pStyle w:val="2"/>
        <w:ind w:firstLine="560" w:firstLineChars="200"/>
        <w:rPr>
          <w:rFonts w:ascii="楷体" w:hAnsi="楷体" w:eastAsia="楷体" w:cs="楷体"/>
          <w:sz w:val="28"/>
        </w:rPr>
      </w:pPr>
      <w:r>
        <w:rPr>
          <w:rFonts w:hint="eastAsia" w:ascii="楷体" w:hAnsi="楷体" w:eastAsia="楷体" w:cs="楷体"/>
          <w:sz w:val="28"/>
        </w:rPr>
        <w:t>⑦有节制，说话才有分寸。有时一句话境界全出，有时一句话教养尽显。保持节制，可以藏拙，每个人都不可能事事精通娴熟；保持节制，可以藏锋，以免刺伤他人乃至累及自身。有节制，做事才会有余地。大凡做事皆难完满，更难周全，有意留白，才显智慧。</w:t>
      </w:r>
    </w:p>
    <w:p>
      <w:pPr>
        <w:pStyle w:val="2"/>
        <w:ind w:firstLine="560" w:firstLineChars="200"/>
        <w:rPr>
          <w:rFonts w:ascii="楷体" w:hAnsi="楷体" w:eastAsia="楷体" w:cs="楷体"/>
          <w:sz w:val="28"/>
        </w:rPr>
      </w:pPr>
      <w:r>
        <w:rPr>
          <w:rFonts w:hint="eastAsia" w:ascii="楷体" w:hAnsi="楷体" w:eastAsia="楷体" w:cs="楷体"/>
          <w:sz w:val="28"/>
        </w:rPr>
        <w:t>⑧有节制，才会在喜悦时保持平静，避免得意忘形无所顾忌。思之所得并非必得，有同事的帮衬，家人的付出，朋友的相助，以感恩之心敬谢自然，回报社会。有节制，才会在愤怒时保持克制，在克制中反躬自省。思之若是换位，自己说不定反应会更激烈，说不定正是自己的无理，才导致对方的过激反应。</w:t>
      </w:r>
    </w:p>
    <w:p>
      <w:pPr>
        <w:pStyle w:val="2"/>
        <w:ind w:firstLine="560" w:firstLineChars="200"/>
        <w:rPr>
          <w:rFonts w:ascii="楷体" w:hAnsi="楷体" w:eastAsia="楷体" w:cs="楷体"/>
          <w:sz w:val="28"/>
        </w:rPr>
      </w:pPr>
      <w:r>
        <w:rPr>
          <w:rFonts w:hint="eastAsia" w:ascii="楷体" w:hAnsi="楷体" w:eastAsia="楷体" w:cs="楷体"/>
          <w:sz w:val="28"/>
        </w:rPr>
        <w:t>⑨有节制，才会在遇到顺境时保持平和。思之世事不如意者十八九，如意者十一二，自己本是常人，上苍不会特别垂青；于是面对成功，做到麋鹿兴于左而目不瞬。有节制，才会在遭遇逆境时保持信心。思之物极必反，否极泰来，心诚则灵，暴雨之后必有霓虹；于是面对失败，做到泰山崩于前而色不变。</w:t>
      </w:r>
    </w:p>
    <w:p>
      <w:pPr>
        <w:pStyle w:val="2"/>
        <w:ind w:firstLine="560" w:firstLineChars="200"/>
        <w:rPr>
          <w:rFonts w:ascii="楷体" w:hAnsi="楷体" w:eastAsia="楷体" w:cs="楷体"/>
          <w:sz w:val="28"/>
        </w:rPr>
      </w:pPr>
      <w:r>
        <w:rPr>
          <w:rFonts w:hint="eastAsia" w:ascii="楷体" w:hAnsi="楷体" w:eastAsia="楷体" w:cs="楷体"/>
          <w:sz w:val="28"/>
        </w:rPr>
        <w:t>⑩节制有为，愿我们言行得体，心静如水，臧否有度，成君子之德。</w:t>
      </w:r>
    </w:p>
    <w:p>
      <w:pPr>
        <w:pStyle w:val="2"/>
        <w:rPr>
          <w:rFonts w:ascii="宋体" w:hAnsi="宋体" w:cs="宋体"/>
        </w:rPr>
      </w:pPr>
      <w:r>
        <w:rPr>
          <w:rFonts w:hint="eastAsia" w:ascii="宋体" w:hAnsi="宋体" w:cs="宋体"/>
        </w:rPr>
        <w:t>11.选出下列对选文理解分析</w:t>
      </w:r>
      <w:r>
        <w:rPr>
          <w:rFonts w:hint="eastAsia" w:ascii="宋体" w:hAnsi="宋体" w:cs="宋体"/>
          <w:sz w:val="21"/>
          <w:em w:val="dot"/>
        </w:rPr>
        <w:t>有误</w:t>
      </w:r>
      <w:r>
        <w:rPr>
          <w:rFonts w:hint="eastAsia" w:ascii="宋体" w:hAnsi="宋体" w:cs="宋体"/>
        </w:rPr>
        <w:t>的一项（3分）（    ）</w:t>
      </w:r>
    </w:p>
    <w:p>
      <w:pPr>
        <w:pStyle w:val="2"/>
        <w:rPr>
          <w:rFonts w:ascii="宋体" w:hAnsi="宋体" w:cs="宋体"/>
        </w:rPr>
      </w:pPr>
      <w:r>
        <w:rPr>
          <w:rFonts w:hint="eastAsia" w:ascii="宋体" w:hAnsi="宋体" w:cs="宋体"/>
        </w:rPr>
        <w:t>A.选文第①段论述节制对人很重要，也表明做到节制非常困难。</w:t>
      </w:r>
    </w:p>
    <w:p>
      <w:pPr>
        <w:pStyle w:val="2"/>
        <w:rPr>
          <w:rFonts w:ascii="宋体" w:hAnsi="宋体" w:cs="宋体"/>
        </w:rPr>
      </w:pPr>
      <w:r>
        <w:rPr>
          <w:rFonts w:hint="eastAsia" w:ascii="宋体" w:hAnsi="宋体" w:cs="宋体"/>
        </w:rPr>
        <w:t>B.选文第②段借助著作中名言有力地论证了节制的内涵和过程。</w:t>
      </w:r>
    </w:p>
    <w:p>
      <w:pPr>
        <w:pStyle w:val="2"/>
        <w:rPr>
          <w:rFonts w:ascii="宋体" w:hAnsi="宋体" w:cs="宋体"/>
        </w:rPr>
      </w:pPr>
      <w:r>
        <w:rPr>
          <w:rFonts w:hint="eastAsia" w:ascii="宋体" w:hAnsi="宋体" w:cs="宋体"/>
        </w:rPr>
        <w:t>C.选文第⑤段从节声包括事情说清、声音适度两方面加以论述。</w:t>
      </w:r>
    </w:p>
    <w:p>
      <w:pPr>
        <w:pStyle w:val="2"/>
        <w:rPr>
          <w:rFonts w:ascii="宋体" w:hAnsi="宋体" w:cs="宋体"/>
        </w:rPr>
      </w:pPr>
      <w:r>
        <w:rPr>
          <w:rFonts w:hint="eastAsia" w:ascii="宋体" w:hAnsi="宋体" w:cs="宋体"/>
        </w:rPr>
        <w:t>D.选文⑦⑧⑨段论述节制好处，并与第⑩段内容形成一一对应。</w:t>
      </w:r>
    </w:p>
    <w:p>
      <w:pPr>
        <w:pStyle w:val="2"/>
        <w:rPr>
          <w:rFonts w:ascii="宋体" w:hAnsi="宋体" w:cs="宋体"/>
        </w:rPr>
      </w:pPr>
      <w:r>
        <w:rPr>
          <w:rFonts w:hint="eastAsia" w:ascii="宋体" w:hAnsi="宋体" w:cs="宋体"/>
        </w:rPr>
        <w:t>12.选文第③段运用了哪两种论证方法？有什么作用？（4分）</w:t>
      </w:r>
    </w:p>
    <w:p>
      <w:pPr>
        <w:pStyle w:val="2"/>
        <w:rPr>
          <w:rFonts w:ascii="宋体" w:hAnsi="宋体" w:cs="宋体"/>
        </w:rPr>
      </w:pPr>
      <w:r>
        <w:rPr>
          <w:rFonts w:hint="eastAsia" w:ascii="宋体" w:hAnsi="宋体" w:cs="宋体"/>
        </w:rPr>
        <w:t>13.请简要分析选文第⑥段的论证思路。（3分）</w:t>
      </w:r>
    </w:p>
    <w:p>
      <w:pPr>
        <w:pStyle w:val="2"/>
        <w:rPr>
          <w:rFonts w:ascii="宋体" w:hAnsi="宋体" w:cs="宋体"/>
        </w:rPr>
      </w:pPr>
    </w:p>
    <w:p>
      <w:pPr>
        <w:pStyle w:val="2"/>
        <w:rPr>
          <w:rFonts w:ascii="宋体" w:hAnsi="宋体" w:cs="宋体"/>
        </w:rPr>
      </w:pPr>
      <w:r>
        <w:rPr>
          <w:rFonts w:hint="eastAsia" w:ascii="宋体" w:hAnsi="宋体" w:cs="宋体"/>
        </w:rPr>
        <w:t>14.下列材料放在文中哪一段段尾最合适？为什么？（2分）</w:t>
      </w:r>
    </w:p>
    <w:p>
      <w:pPr>
        <w:pStyle w:val="2"/>
        <w:rPr>
          <w:b/>
        </w:rPr>
      </w:pPr>
      <w:r>
        <w:rPr>
          <w:rFonts w:hint="eastAsia" w:ascii="楷体" w:hAnsi="楷体" w:eastAsia="楷体" w:cs="楷体"/>
        </w:rPr>
        <w:t>俗话说：十分聪明用七分，留下三分给子孙。又说：做事留一线，事后好相见。</w:t>
      </w:r>
    </w:p>
    <w:p>
      <w:pPr>
        <w:pStyle w:val="3"/>
        <w:spacing w:line="300" w:lineRule="auto"/>
        <w:rPr>
          <w:rFonts w:hAnsi="宋体" w:cs="Times New Roman"/>
          <w:sz w:val="22"/>
          <w:szCs w:val="24"/>
        </w:rPr>
      </w:pPr>
    </w:p>
    <w:p>
      <w:pPr>
        <w:rPr>
          <w:rFonts w:ascii="宋体" w:hAnsi="宋体"/>
          <w:b/>
          <w:bCs/>
        </w:rPr>
      </w:pPr>
      <w:r>
        <w:rPr>
          <w:rFonts w:hint="eastAsia" w:ascii="宋体" w:hAnsi="宋体"/>
          <w:b/>
          <w:bCs/>
        </w:rPr>
        <w:t>三、古诗文阅读（共14分）</w:t>
      </w:r>
    </w:p>
    <w:p>
      <w:pPr>
        <w:rPr>
          <w:rFonts w:ascii="宋体" w:hAnsi="宋体"/>
          <w:b/>
          <w:bCs/>
        </w:rPr>
      </w:pPr>
      <w:r>
        <w:rPr>
          <w:rFonts w:hint="eastAsia" w:ascii="宋体" w:hAnsi="宋体"/>
          <w:b/>
          <w:bCs/>
        </w:rPr>
        <w:t>（一）阅读下面两个语段，完成15～18题。（共10分）</w:t>
      </w:r>
    </w:p>
    <w:p>
      <w:pPr>
        <w:pStyle w:val="3"/>
        <w:spacing w:line="300" w:lineRule="auto"/>
        <w:ind w:firstLine="840" w:firstLineChars="300"/>
        <w:rPr>
          <w:rFonts w:ascii="楷体" w:hAnsi="楷体" w:eastAsia="楷体" w:cs="楷体"/>
          <w:sz w:val="28"/>
          <w:szCs w:val="24"/>
        </w:rPr>
      </w:pPr>
      <w:r>
        <w:rPr>
          <w:rFonts w:hint="eastAsia" w:ascii="楷体" w:hAnsi="楷体" w:eastAsia="楷体" w:cs="楷体"/>
          <w:sz w:val="28"/>
          <w:szCs w:val="24"/>
        </w:rPr>
        <w:t>(一)一箪食,一豆羹,得之则生,弗得则死。呼尔而与之,行道之人弗受;</w:t>
      </w:r>
      <w:r>
        <w:rPr>
          <w:rFonts w:hint="eastAsia" w:ascii="楷体" w:hAnsi="楷体" w:eastAsia="楷体" w:cs="楷体"/>
          <w:sz w:val="28"/>
          <w:szCs w:val="24"/>
          <w:u w:val="single"/>
        </w:rPr>
        <w:t>蹴尔而与之,乞人不屑也。</w:t>
      </w:r>
      <w:r>
        <w:rPr>
          <w:rFonts w:hint="eastAsia" w:ascii="楷体" w:hAnsi="楷体" w:eastAsia="楷体" w:cs="楷体"/>
          <w:sz w:val="28"/>
          <w:szCs w:val="24"/>
        </w:rPr>
        <w:t>万钟则不辩礼义而受之,万钟于我何加焉!为宫室之美、妻妾之奉、所识穷乏者得我与?乡为身死而不受,今为宫室之美为之;乡为身死而不受,今为妻妾之奉为之;乡为身死而不受,今为所识穷乏者得我,为之:是亦不可以已乎?此之谓失其本心。</w:t>
      </w:r>
    </w:p>
    <w:p>
      <w:pPr>
        <w:pStyle w:val="3"/>
        <w:spacing w:line="300" w:lineRule="auto"/>
        <w:rPr>
          <w:rFonts w:ascii="楷体" w:hAnsi="楷体" w:eastAsia="楷体" w:cs="楷体"/>
          <w:sz w:val="28"/>
          <w:szCs w:val="24"/>
        </w:rPr>
      </w:pPr>
      <w:r>
        <w:rPr>
          <w:rFonts w:hint="eastAsia" w:ascii="楷体" w:hAnsi="楷体" w:eastAsia="楷体" w:cs="楷体"/>
          <w:sz w:val="28"/>
          <w:szCs w:val="24"/>
        </w:rPr>
        <w:t>(节选自《鱼我所欲也》)</w:t>
      </w:r>
    </w:p>
    <w:p>
      <w:pPr>
        <w:pStyle w:val="3"/>
        <w:spacing w:line="300" w:lineRule="auto"/>
        <w:ind w:firstLine="840" w:firstLineChars="300"/>
        <w:rPr>
          <w:rFonts w:ascii="楷体" w:hAnsi="楷体" w:eastAsia="楷体" w:cs="楷体"/>
          <w:sz w:val="28"/>
          <w:szCs w:val="24"/>
        </w:rPr>
      </w:pPr>
      <w:r>
        <w:rPr>
          <w:rFonts w:hint="eastAsia" w:ascii="楷体" w:hAnsi="楷体" w:eastAsia="楷体" w:cs="楷体"/>
          <w:sz w:val="28"/>
          <w:szCs w:val="24"/>
        </w:rPr>
        <w:t>(二)君子存之心者,确乎其不放;行之身者,介乎其不苟。至于一事一物,莫不道义之是循,礼法之是遵。故居处取其蔽风雨,而不慕乎高堂广厦也;饮食取其充饥渴,而不尚乎食前方丈也;衣服取其适寒暑,而不愿乎轻裘文绣也。一榻虽小,容身之处吾何求?百亩匪多,恒产之外吾何忧?</w:t>
      </w:r>
    </w:p>
    <w:p>
      <w:pPr>
        <w:pStyle w:val="3"/>
        <w:spacing w:line="300" w:lineRule="auto"/>
        <w:ind w:firstLine="5760" w:firstLineChars="2400"/>
        <w:rPr>
          <w:rFonts w:ascii="楷体" w:hAnsi="楷体" w:eastAsia="楷体" w:cs="楷体"/>
          <w:szCs w:val="24"/>
        </w:rPr>
      </w:pPr>
      <w:r>
        <w:rPr>
          <w:rFonts w:hint="eastAsia" w:ascii="楷体" w:hAnsi="楷体" w:eastAsia="楷体" w:cs="楷体"/>
          <w:szCs w:val="24"/>
        </w:rPr>
        <w:t>(节选自《守约轩记》)</w:t>
      </w:r>
    </w:p>
    <w:p>
      <w:pPr>
        <w:pStyle w:val="3"/>
        <w:spacing w:line="300" w:lineRule="auto"/>
        <w:rPr>
          <w:rFonts w:hAnsi="宋体" w:cs="Times New Roman"/>
          <w:szCs w:val="24"/>
        </w:rPr>
      </w:pPr>
      <w:r>
        <w:rPr>
          <w:rFonts w:hint="eastAsia" w:hAnsi="宋体" w:cs="Times New Roman"/>
          <w:szCs w:val="24"/>
        </w:rPr>
        <w:t xml:space="preserve">15.下列对两个语段中加点词语的理解和分析,不正确的一项是 (   )(2分) </w:t>
      </w:r>
    </w:p>
    <w:p>
      <w:pPr>
        <w:pStyle w:val="3"/>
        <w:spacing w:line="300" w:lineRule="auto"/>
        <w:rPr>
          <w:rFonts w:hAnsi="宋体" w:cs="Times New Roman"/>
          <w:szCs w:val="24"/>
        </w:rPr>
      </w:pPr>
      <w:r>
        <w:rPr>
          <w:rFonts w:hint="eastAsia" w:hAnsi="宋体" w:cs="Times New Roman"/>
          <w:szCs w:val="24"/>
        </w:rPr>
        <w:t>A.“万钟则不辩礼仪而受之”中的“万钟”是“优厚的俸禄”的意思,与“一箪食”“一豆羹”形成反差。</w:t>
      </w:r>
    </w:p>
    <w:p>
      <w:pPr>
        <w:pStyle w:val="3"/>
        <w:spacing w:line="300" w:lineRule="auto"/>
        <w:rPr>
          <w:rFonts w:hAnsi="宋体" w:cs="Times New Roman"/>
          <w:szCs w:val="24"/>
        </w:rPr>
      </w:pPr>
      <w:r>
        <w:rPr>
          <w:rFonts w:hint="eastAsia" w:hAnsi="宋体" w:cs="Times New Roman"/>
          <w:szCs w:val="24"/>
        </w:rPr>
        <w:t xml:space="preserve"> B.“所识穷乏者得我与”中的“与”是通假字,同“欤”,这里表示推测语气。 </w:t>
      </w:r>
    </w:p>
    <w:p>
      <w:pPr>
        <w:pStyle w:val="3"/>
        <w:spacing w:line="300" w:lineRule="auto"/>
        <w:rPr>
          <w:rFonts w:hAnsi="宋体" w:cs="Times New Roman"/>
          <w:szCs w:val="24"/>
        </w:rPr>
      </w:pPr>
      <w:r>
        <w:rPr>
          <w:rFonts w:hint="eastAsia" w:hAnsi="宋体" w:cs="Times New Roman"/>
          <w:szCs w:val="24"/>
        </w:rPr>
        <w:t>C.“是亦不可以已乎”中的“已”是“停止”的意思,表现出作者的坚定态度。</w:t>
      </w:r>
    </w:p>
    <w:p>
      <w:pPr>
        <w:pStyle w:val="3"/>
        <w:spacing w:line="300" w:lineRule="auto"/>
        <w:rPr>
          <w:rFonts w:hAnsi="宋体" w:cs="Times New Roman"/>
          <w:szCs w:val="24"/>
        </w:rPr>
      </w:pPr>
      <w:r>
        <w:rPr>
          <w:rFonts w:hint="eastAsia" w:hAnsi="宋体" w:cs="Times New Roman"/>
          <w:szCs w:val="24"/>
        </w:rPr>
        <w:t xml:space="preserve"> D.“故居处取其蔽风雨”中的“故”是“原来的”的意思,表明原来就住在这里。</w:t>
      </w:r>
    </w:p>
    <w:p>
      <w:pPr>
        <w:pStyle w:val="3"/>
        <w:spacing w:line="300" w:lineRule="auto"/>
        <w:rPr>
          <w:rFonts w:hAnsi="宋体" w:cs="Times New Roman"/>
          <w:b/>
          <w:szCs w:val="24"/>
        </w:rPr>
      </w:pPr>
      <w:r>
        <w:rPr>
          <w:rFonts w:hint="eastAsia" w:hAnsi="宋体" w:cs="Times New Roman"/>
          <w:b/>
          <w:szCs w:val="24"/>
        </w:rPr>
        <w:t>16.把语段(一)中画横线的句子翻译成现代汉语。(2分)</w:t>
      </w:r>
    </w:p>
    <w:p>
      <w:pPr>
        <w:pStyle w:val="3"/>
        <w:spacing w:line="300" w:lineRule="auto"/>
        <w:rPr>
          <w:rFonts w:hAnsi="宋体" w:cs="Times New Roman"/>
          <w:szCs w:val="24"/>
        </w:rPr>
      </w:pPr>
      <w:r>
        <w:rPr>
          <w:rFonts w:hint="eastAsia" w:hAnsi="宋体" w:cs="Times New Roman"/>
          <w:szCs w:val="24"/>
        </w:rPr>
        <w:t>蹴尔而与之,乞人不屑也。</w:t>
      </w:r>
    </w:p>
    <w:p>
      <w:pPr>
        <w:pStyle w:val="3"/>
        <w:spacing w:line="300" w:lineRule="auto"/>
        <w:rPr>
          <w:rFonts w:hAnsi="宋体" w:cs="Times New Roman"/>
          <w:szCs w:val="24"/>
        </w:rPr>
      </w:pPr>
    </w:p>
    <w:p>
      <w:pPr>
        <w:pStyle w:val="3"/>
        <w:spacing w:line="300" w:lineRule="auto"/>
        <w:rPr>
          <w:rFonts w:hAnsi="宋体" w:cs="Times New Roman"/>
          <w:b/>
          <w:szCs w:val="24"/>
        </w:rPr>
      </w:pPr>
      <w:r>
        <w:rPr>
          <w:rFonts w:hint="eastAsia" w:hAnsi="宋体" w:cs="Times New Roman"/>
          <w:b/>
          <w:szCs w:val="24"/>
        </w:rPr>
        <w:t>17.孟子散文具有气势充沛、议论犀利的特点,请结合语段(一)的内容加以分析。(2分)</w:t>
      </w:r>
    </w:p>
    <w:p>
      <w:pPr>
        <w:pStyle w:val="3"/>
        <w:spacing w:line="300" w:lineRule="auto"/>
        <w:rPr>
          <w:rFonts w:hAnsi="宋体" w:cs="Times New Roman"/>
          <w:szCs w:val="24"/>
        </w:rPr>
      </w:pPr>
    </w:p>
    <w:p>
      <w:pPr>
        <w:pStyle w:val="3"/>
        <w:numPr>
          <w:ilvl w:val="0"/>
          <w:numId w:val="3"/>
        </w:numPr>
        <w:spacing w:line="300" w:lineRule="auto"/>
        <w:rPr>
          <w:rFonts w:hAnsi="宋体" w:cs="Times New Roman"/>
          <w:szCs w:val="24"/>
        </w:rPr>
      </w:pPr>
      <w:r>
        <w:rPr>
          <w:rFonts w:hint="eastAsia" w:hAnsi="宋体" w:cs="Times New Roman"/>
          <w:szCs w:val="24"/>
        </w:rPr>
        <w:t>根据你对语段(一)“本心”的理解,你认为语段(二)中“君子存之心者”具体指的是什么?结合语段(二)的内容简要分析。(4 分)</w:t>
      </w:r>
    </w:p>
    <w:p>
      <w:pPr>
        <w:pStyle w:val="3"/>
        <w:spacing w:line="300" w:lineRule="auto"/>
        <w:rPr>
          <w:rFonts w:hAnsi="宋体" w:cs="Times New Roman"/>
          <w:szCs w:val="24"/>
        </w:rPr>
      </w:pPr>
    </w:p>
    <w:p>
      <w:pPr>
        <w:pStyle w:val="3"/>
        <w:spacing w:line="300" w:lineRule="auto"/>
        <w:rPr>
          <w:rFonts w:hAnsi="宋体" w:cs="Times New Roman"/>
          <w:b/>
          <w:bCs/>
          <w:szCs w:val="24"/>
        </w:rPr>
      </w:pPr>
      <w:r>
        <w:rPr>
          <w:rFonts w:hint="eastAsia" w:hAnsi="宋体" w:cs="Times New Roman"/>
          <w:b/>
          <w:bCs/>
          <w:szCs w:val="24"/>
        </w:rPr>
        <w:t>（二） 阅读下面一首诗，完成19～20题。（共4分）</w:t>
      </w:r>
    </w:p>
    <w:p>
      <w:pPr>
        <w:rPr>
          <w:b/>
          <w:bCs/>
          <w:sz w:val="28"/>
        </w:rPr>
      </w:pPr>
      <w:r>
        <w:rPr>
          <w:rFonts w:hAnsi="宋体"/>
        </w:rPr>
        <w:t xml:space="preserve">         </w:t>
      </w:r>
      <w:r>
        <w:rPr>
          <w:rFonts w:hint="eastAsia" w:hAnsi="宋体"/>
        </w:rPr>
        <w:t xml:space="preserve">  </w:t>
      </w:r>
      <w:r>
        <w:rPr>
          <w:rFonts w:hint="eastAsia" w:hAnsi="宋体"/>
          <w:sz w:val="28"/>
        </w:rPr>
        <w:t xml:space="preserve">                  </w:t>
      </w:r>
      <w:r>
        <w:rPr>
          <w:rFonts w:hAnsi="宋体"/>
          <w:sz w:val="28"/>
        </w:rPr>
        <w:t xml:space="preserve"> </w:t>
      </w:r>
      <w:r>
        <w:rPr>
          <w:rFonts w:hint="eastAsia"/>
          <w:b/>
          <w:bCs/>
          <w:sz w:val="28"/>
        </w:rPr>
        <w:t>满江红</w:t>
      </w:r>
    </w:p>
    <w:p>
      <w:pPr>
        <w:jc w:val="center"/>
        <w:rPr>
          <w:sz w:val="28"/>
        </w:rPr>
      </w:pPr>
      <w:r>
        <w:rPr>
          <w:rFonts w:hint="eastAsia"/>
          <w:sz w:val="28"/>
        </w:rPr>
        <w:t xml:space="preserve">   秋瑾</w:t>
      </w:r>
    </w:p>
    <w:p>
      <w:pPr>
        <w:ind w:firstLine="560" w:firstLineChars="200"/>
        <w:rPr>
          <w:rFonts w:ascii="楷体" w:hAnsi="楷体" w:eastAsia="楷体" w:cs="楷体"/>
          <w:sz w:val="28"/>
        </w:rPr>
      </w:pPr>
      <w:r>
        <w:rPr>
          <w:rFonts w:hint="eastAsia" w:ascii="楷体" w:hAnsi="楷体" w:eastAsia="楷体" w:cs="楷体"/>
          <w:sz w:val="28"/>
        </w:rPr>
        <w:t>小住京华，早又是中秋佳节。为篱下黄花开遍，秋容如拭。四面歌残终破楚，八年风味徒思浙。苦将侬强派作蛾眉，殊未屑!</w:t>
      </w:r>
    </w:p>
    <w:p>
      <w:pPr>
        <w:ind w:firstLine="560" w:firstLineChars="200"/>
        <w:rPr>
          <w:rFonts w:ascii="楷体" w:hAnsi="楷体" w:eastAsia="楷体" w:cs="楷体"/>
          <w:sz w:val="28"/>
        </w:rPr>
      </w:pPr>
      <w:r>
        <w:rPr>
          <w:rFonts w:hint="eastAsia" w:ascii="楷体" w:hAnsi="楷体" w:eastAsia="楷体" w:cs="楷体"/>
          <w:sz w:val="28"/>
        </w:rPr>
        <w:t>身不得，男儿列。心却比，男儿烈。算平生肝胆，因人常热。俗子胸襟谁识我？英雄末路当磨折。莽红尘何处觅知音？青衫湿!</w:t>
      </w:r>
    </w:p>
    <w:p>
      <w:r>
        <w:rPr>
          <w:rFonts w:hint="eastAsia"/>
        </w:rPr>
        <w:t>19.请从炼字角度赏析“为篱下黄花开遍，秋容如拭。”（2分）</w:t>
      </w:r>
    </w:p>
    <w:p/>
    <w:p>
      <w:r>
        <w:rPr>
          <w:rFonts w:hint="eastAsia"/>
        </w:rPr>
        <w:t>20.词结尾长叹“青衫湿”，结合作品内容说说词作抒发了作者怎样的思想感情。（2分）</w:t>
      </w:r>
    </w:p>
    <w:p>
      <w:pPr>
        <w:pStyle w:val="3"/>
        <w:spacing w:line="300" w:lineRule="auto"/>
        <w:ind w:firstLine="3012" w:firstLineChars="1250"/>
        <w:rPr>
          <w:rFonts w:hAnsi="宋体" w:cs="Times New Roman"/>
          <w:b/>
          <w:szCs w:val="24"/>
        </w:rPr>
      </w:pPr>
    </w:p>
    <w:p>
      <w:pPr>
        <w:rPr>
          <w:rFonts w:hAnsi="宋体"/>
          <w:b/>
          <w:bCs/>
        </w:rPr>
      </w:pPr>
      <w:r>
        <w:rPr>
          <w:rFonts w:hint="eastAsia" w:hAnsi="宋体"/>
          <w:b/>
          <w:bCs/>
        </w:rPr>
        <w:t>四、作文(50 分)</w:t>
      </w:r>
    </w:p>
    <w:p>
      <w:pPr>
        <w:ind w:firstLine="482" w:firstLineChars="200"/>
        <w:rPr>
          <w:rFonts w:hAnsi="宋体"/>
          <w:b/>
          <w:bCs/>
        </w:rPr>
      </w:pPr>
      <w:r>
        <w:rPr>
          <w:rFonts w:hint="eastAsia" w:hAnsi="宋体"/>
          <w:b/>
          <w:bCs/>
        </w:rPr>
        <w:t>21.阅读下面材料,选择一个任务,完成作文。(50分)</w:t>
      </w:r>
    </w:p>
    <w:p>
      <w:pPr>
        <w:ind w:firstLine="560" w:firstLineChars="200"/>
        <w:rPr>
          <w:rFonts w:ascii="楷体" w:hAnsi="楷体" w:eastAsia="楷体" w:cs="楷体"/>
          <w:sz w:val="28"/>
        </w:rPr>
      </w:pPr>
      <w:r>
        <w:rPr>
          <w:rFonts w:hint="eastAsia" w:ascii="楷体" w:hAnsi="楷体" w:eastAsia="楷体" w:cs="楷体"/>
          <w:sz w:val="28"/>
        </w:rPr>
        <w:t>蔡元培任北大校长时,出版专著《石头记索隐》。其时,蔡元培将胡适破格录用为北大教授。胡适看了蔡元培的新书表示质疑,决定找一本叫《四松堂集》的书作为参考资料反驳蔡元培,但很久都没有找到。蔡元培明白他找此书的用意,却还托很多朋友帮忙寻找。终于找到时,蔡元培立马到胡适家里送书,胡适感动不已。蔡元培曾说,他素信学术上的派别,是相对的,不是绝对的。所以,即使主张不同,若都是“言之成理、持之有故”的,就让它们并存,兼容并包。</w:t>
      </w:r>
    </w:p>
    <w:p>
      <w:pPr>
        <w:ind w:firstLine="560" w:firstLineChars="200"/>
        <w:rPr>
          <w:rFonts w:ascii="楷体" w:hAnsi="楷体" w:eastAsia="楷体" w:cs="楷体"/>
          <w:sz w:val="22"/>
        </w:rPr>
      </w:pPr>
      <w:r>
        <w:rPr>
          <w:rFonts w:hint="eastAsia" w:ascii="楷体" w:hAnsi="楷体" w:eastAsia="楷体" w:cs="楷体"/>
          <w:sz w:val="28"/>
        </w:rPr>
        <w:t>胡适充分研究史料记载,写出了《红楼梦考证》一文,由此拉开了红学史上著名的“蔡胡之争”的帷幕,红学研究也开始分成索隐派和考证派</w:t>
      </w:r>
      <w:r>
        <w:rPr>
          <w:rFonts w:hint="eastAsia" w:ascii="楷体" w:hAnsi="楷体" w:eastAsia="楷体" w:cs="楷体"/>
          <w:sz w:val="22"/>
        </w:rPr>
        <w:t>。</w:t>
      </w:r>
    </w:p>
    <w:p>
      <w:pPr>
        <w:ind w:firstLine="482" w:firstLineChars="200"/>
        <w:rPr>
          <w:rFonts w:hAnsi="宋体"/>
        </w:rPr>
      </w:pPr>
      <w:r>
        <w:rPr>
          <w:rFonts w:hint="eastAsia" w:hAnsi="宋体"/>
          <w:b/>
          <w:bCs/>
        </w:rPr>
        <w:t>任务一</w:t>
      </w:r>
      <w:r>
        <w:rPr>
          <w:rFonts w:hint="eastAsia" w:hAnsi="宋体"/>
        </w:rPr>
        <w:t>:蔡元培倾力为胡适找书,支持他考证的举动,成就了文化界的一段佳话。你在初中求学的过程中,是否也得到过慷慨无私的帮助,或尽力帮助过他人?请将有意义的往事,写成一篇记叙文,标题为“</w:t>
      </w:r>
      <w:r>
        <w:rPr>
          <w:rFonts w:hint="eastAsia" w:hAnsi="宋体"/>
          <w:b/>
          <w:bCs/>
        </w:rPr>
        <w:t>温暖</w:t>
      </w:r>
      <w:r>
        <w:rPr>
          <w:rFonts w:hint="eastAsia" w:hAnsi="宋体"/>
        </w:rPr>
        <w:t>”。</w:t>
      </w:r>
    </w:p>
    <w:p>
      <w:pPr>
        <w:ind w:firstLine="482" w:firstLineChars="200"/>
        <w:rPr>
          <w:rFonts w:hAnsi="宋体"/>
        </w:rPr>
      </w:pPr>
      <w:r>
        <w:rPr>
          <w:rFonts w:hint="eastAsia" w:hAnsi="宋体"/>
          <w:b/>
          <w:bCs/>
        </w:rPr>
        <w:t>任务二</w:t>
      </w:r>
      <w:r>
        <w:rPr>
          <w:rFonts w:hint="eastAsia" w:hAnsi="宋体"/>
        </w:rPr>
        <w:t>:蔡元培容纳异己的雅量尽显大家风范,同学们要在班会上交流阅读心得。请你撰写题为“</w:t>
      </w:r>
      <w:r>
        <w:rPr>
          <w:rFonts w:hint="eastAsia" w:hAnsi="宋体"/>
          <w:b/>
          <w:bCs/>
        </w:rPr>
        <w:t>-----------伴我行</w:t>
      </w:r>
      <w:r>
        <w:rPr>
          <w:rFonts w:hint="eastAsia" w:hAnsi="宋体"/>
        </w:rPr>
        <w:t>”的演讲稿,以文化名人的精神品质,为即将参加中考的同学们鼓劲。</w:t>
      </w:r>
    </w:p>
    <w:p>
      <w:pPr>
        <w:ind w:firstLine="482" w:firstLineChars="200"/>
        <w:rPr>
          <w:rFonts w:hAnsi="宋体"/>
        </w:rPr>
      </w:pPr>
      <w:r>
        <w:rPr>
          <w:rFonts w:hint="eastAsia" w:hAnsi="宋体"/>
          <w:b/>
          <w:bCs/>
        </w:rPr>
        <w:t>要求</w:t>
      </w:r>
      <w:r>
        <w:rPr>
          <w:rFonts w:hint="eastAsia" w:hAnsi="宋体"/>
        </w:rPr>
        <w:t>:①800 字左右。</w:t>
      </w:r>
    </w:p>
    <w:p>
      <w:pPr>
        <w:pStyle w:val="2"/>
        <w:ind w:firstLine="960" w:firstLineChars="400"/>
      </w:pPr>
      <w:r>
        <w:rPr>
          <w:rFonts w:hint="eastAsia" w:hAnsi="宋体"/>
        </w:rPr>
        <w:t>②文中请回避与你有关的人名、校名、地名。</w:t>
      </w:r>
    </w:p>
    <w:p>
      <w:pPr>
        <w:sectPr>
          <w:headerReference r:id="rId3" w:type="default"/>
          <w:footerReference r:id="rId5" w:type="default"/>
          <w:headerReference r:id="rId4" w:type="even"/>
          <w:footerReference r:id="rId6" w:type="even"/>
          <w:pgSz w:w="11907" w:h="16839"/>
          <w:pgMar w:top="964" w:right="1077" w:bottom="720" w:left="238" w:header="851" w:footer="709" w:gutter="1701"/>
          <w:cols w:space="720" w:num="1" w:sep="1"/>
          <w:docGrid w:type="lines" w:linePitch="326" w:charSpace="-3578"/>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0786789"/>
      <w:docPartObj>
        <w:docPartGallery w:val="AutoText"/>
      </w:docPartObj>
    </w:sdtPr>
    <w:sdtContent>
      <w:sdt>
        <w:sdtPr>
          <w:id w:val="98381352"/>
          <w:docPartObj>
            <w:docPartGallery w:val="AutoText"/>
          </w:docPartObj>
        </w:sdtPr>
        <w:sdtContent>
          <w:p>
            <w:pPr>
              <w:pStyle w:val="5"/>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tabs>
        <w:tab w:val="left" w:pos="0"/>
        <w:tab w:val="center" w:pos="4608"/>
        <w:tab w:val="right" w:pos="9216"/>
        <w:tab w:val="left" w:pos="9984"/>
        <w:tab w:val="center" w:pos="14592"/>
        <w:tab w:val="right" w:pos="19200"/>
        <w:tab w:val="clear" w:pos="4153"/>
        <w:tab w:val="clear" w:pos="8306"/>
      </w:tabs>
    </w:pP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0"/>
        <w:tab w:val="center" w:pos="4608"/>
        <w:tab w:val="right" w:pos="9216"/>
        <w:tab w:val="left" w:pos="9984"/>
        <w:tab w:val="center" w:pos="14592"/>
        <w:tab w:val="right" w:pos="19200"/>
        <w:tab w:val="clear" w:pos="4153"/>
        <w:tab w:val="clear" w:pos="8306"/>
      </w:tabs>
    </w:pP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9666605" cy="147955"/>
              <wp:effectExtent l="254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9666605" cy="147955"/>
                      </a:xfrm>
                      <a:prstGeom prst="rect">
                        <a:avLst/>
                      </a:prstGeom>
                      <a:noFill/>
                      <a:ln>
                        <a:noFill/>
                      </a:ln>
                    </wps:spPr>
                    <wps:txbx>
                      <w:txbxContent>
                        <w:p>
                          <w:pPr>
                            <w:pStyle w:val="5"/>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页，共8页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页，共8页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761.15pt;mso-position-horizontal:left;mso-position-horizontal-relative:margin;mso-wrap-style:none;z-index:251661312;mso-width-relative:page;mso-height-relative:page;" filled="f" stroked="f" coordsize="21600,21600" o:gfxdata="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aaw&#10;DtIAAAAFAQAADwAAAAAAAAABACAAAAAiAAAAZHJzL2Rvd25yZXYueG1sUEsBAhQAFAAAAAgAh07i&#10;QEJHj6bvAQAAtQMAAA4AAAAAAAAAAQAgAAAAIQEAAGRycy9lMm9Eb2MueG1sUEsFBgAAAAAGAAYA&#10;WQEAAIIFAAAAAA==&#10;">
              <v:fill on="f" focussize="0,0"/>
              <v:stroke on="f"/>
              <v:imagedata o:title=""/>
              <o:lock v:ext="edit" aspectratio="f"/>
              <v:textbox inset="0mm,0mm,0mm,0mm" style="mso-fit-shape-to-text:t;">
                <w:txbxContent>
                  <w:p>
                    <w:pPr>
                      <w:pStyle w:val="5"/>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页，共8页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w:instrText>
                    </w:r>
                    <w:r>
                      <w:rPr>
                        <w:rFonts w:hint="eastAsia"/>
                      </w:rPr>
                      <w:instrText xml:space="preserve">page</w:instrText>
                    </w:r>
                    <w:r>
                      <w:instrText xml:space="preserv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页，共8页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tabs>
        <w:tab w:val="clear" w:pos="4153"/>
        <w:tab w:val="clear" w:pos="8306"/>
      </w:tabs>
      <w:wordWrap w:val="0"/>
      <w:jc w:val="right"/>
      <w:rPr>
        <w:rFonts w:ascii="宋体" w:hAnsi="宋体"/>
        <w:sz w:val="21"/>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r>
      <w:rPr>
        <w:rFonts w:hint="eastAsia"/>
      </w:rPr>
      <mc:AlternateContent>
        <mc:Choice Requires="wpg">
          <w:drawing>
            <wp:anchor distT="0" distB="0" distL="114300" distR="114300" simplePos="0" relativeHeight="251658240" behindDoc="0" locked="0" layoutInCell="1" allowOverlap="1">
              <wp:simplePos x="0" y="0"/>
              <wp:positionH relativeFrom="column">
                <wp:posOffset>11216640</wp:posOffset>
              </wp:positionH>
              <wp:positionV relativeFrom="paragraph">
                <wp:posOffset>-729615</wp:posOffset>
              </wp:positionV>
              <wp:extent cx="1219200" cy="9753600"/>
              <wp:effectExtent l="6985" t="10795" r="12065" b="8255"/>
              <wp:wrapNone/>
              <wp:docPr id="14" name="组合 14"/>
              <wp:cNvGraphicFramePr/>
              <a:graphic xmlns:a="http://schemas.openxmlformats.org/drawingml/2006/main">
                <a:graphicData uri="http://schemas.microsoft.com/office/word/2010/wordprocessingGroup">
                  <wpg:wgp>
                    <wpg:cNvGrpSpPr/>
                    <wpg:grpSpPr>
                      <a:xfrm>
                        <a:off x="0" y="0"/>
                        <a:ext cx="1219200" cy="9753600"/>
                        <a:chOff x="0" y="0"/>
                        <a:chExt cx="2802" cy="15360"/>
                      </a:xfrm>
                    </wpg:grpSpPr>
                    <wps:wsp>
                      <wps:cNvPr id="15" name="矩形 39" descr="5%"/>
                      <wps:cNvSpPr>
                        <a:spLocks noChangeArrowheads="1"/>
                      </wps:cNvSpPr>
                      <wps:spPr bwMode="auto">
                        <a:xfrm>
                          <a:off x="0" y="0"/>
                          <a:ext cx="2802" cy="15360"/>
                        </a:xfrm>
                        <a:prstGeom prst="rect">
                          <a:avLst/>
                        </a:prstGeom>
                        <a:blipFill rotWithShape="0">
                          <a:blip r:embed="rId1"/>
                          <a:tile tx="0" ty="0" sx="100000" sy="100000" flip="none" algn="tl"/>
                        </a:blipFill>
                        <a:ln w="12700">
                          <a:solidFill>
                            <a:srgbClr val="000000"/>
                          </a:solidFill>
                          <a:prstDash val="dashDot"/>
                          <a:miter lim="800000"/>
                        </a:ln>
                      </wps:spPr>
                      <wps:bodyPr rot="0" vert="horz" wrap="square" lIns="0" tIns="0" rIns="0" bIns="0" anchor="t" anchorCtr="0" upright="1"/>
                    </wps:wsp>
                    <wps:wsp>
                      <wps:cNvPr id="16" name="文本框 40" descr="5%"/>
                      <wps:cNvSpPr txBox="1">
                        <a:spLocks noChangeArrowheads="1"/>
                      </wps:cNvSpPr>
                      <wps:spPr bwMode="auto">
                        <a:xfrm>
                          <a:off x="383" y="4248"/>
                          <a:ext cx="297" cy="6864"/>
                        </a:xfrm>
                        <a:prstGeom prst="rect">
                          <a:avLst/>
                        </a:prstGeom>
                        <a:blipFill rotWithShape="0">
                          <a:blip r:embed="rId1"/>
                          <a:tile tx="0" ty="0" sx="100000" sy="100000" flip="none" algn="tl"/>
                        </a:blipFill>
                        <a:ln w="12700">
                          <a:solidFill>
                            <a:srgbClr val="000000"/>
                          </a:solidFill>
                          <a:prstDash val="dashDot"/>
                          <a:miter lim="800000"/>
                        </a:ln>
                      </wps:spPr>
                      <wps:txbx>
                        <w:txbxContent>
                          <w:p>
                            <w:pPr>
                              <w:jc w:val="center"/>
                              <w:rPr>
                                <w:rFonts w:ascii="宋体" w:hAnsi="宋体"/>
                                <w:sz w:val="21"/>
                              </w:rPr>
                            </w:pPr>
                            <w:r>
                              <w:rPr>
                                <w:rFonts w:hint="eastAsia" w:ascii="宋体" w:hAnsi="宋体"/>
                                <w:spacing w:val="240"/>
                                <w:kern w:val="0"/>
                                <w:sz w:val="21"/>
                              </w:rPr>
                              <w:t>装订线内不许答</w:t>
                            </w:r>
                            <w:r>
                              <w:rPr>
                                <w:rFonts w:hint="eastAsia" w:ascii="宋体" w:hAnsi="宋体"/>
                                <w:kern w:val="0"/>
                                <w:sz w:val="21"/>
                              </w:rPr>
                              <w:t>题</w:t>
                            </w:r>
                          </w:p>
                        </w:txbxContent>
                      </wps:txbx>
                      <wps:bodyPr rot="0" vert="vert270" wrap="square" lIns="0" tIns="0" rIns="0" bIns="0" anchor="t" anchorCtr="0" upright="1"/>
                    </wps:wsp>
                  </wpg:wgp>
                </a:graphicData>
              </a:graphic>
            </wp:anchor>
          </w:drawing>
        </mc:Choice>
        <mc:Fallback>
          <w:pict>
            <v:group id="_x0000_s1026" o:spid="_x0000_s1026" o:spt="203" style="position:absolute;left:0pt;margin-left:883.2pt;margin-top:-57.45pt;height:768pt;width:96pt;z-index:251658240;mso-width-relative:page;mso-height-relative:page;" coordsize="2802,15360" o:gfxdata="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">
              <o:lock v:ext="edit" aspectratio="f"/>
              <v:rect id="矩形 39" o:spid="_x0000_s1026" o:spt="1" alt="5%" style="position:absolute;left:0;top:0;height:15360;width:2802;" filled="t" stroked="t" coordsize="21600,21600" o:gfxdata="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5qpfbsAAADb&#10;AAAADwAAAAAAAAABACAAAAAiAAAAZHJzL2Rvd25yZXYueG1sUEsBAhQAFAAAAAgAh07iQDMvBZ47&#10;AAAAOQAAABAAAAAAAAAAAQAgAAAACgEAAGRycy9zaGFwZXhtbC54bWxQSwUGAAAAAAYABgBbAQAA&#10;tAMAAAAA&#10;">
                <v:fill type="tile" on="t" focussize="0,0" recolor="t" r:id="rId1"/>
                <v:stroke weight="1pt" color="#000000" miterlimit="8" joinstyle="miter" dashstyle="dashDot"/>
                <v:imagedata o:title=""/>
                <o:lock v:ext="edit" aspectratio="f"/>
                <v:textbox inset="0mm,0mm,0mm,0mm"/>
              </v:rect>
              <v:shape id="文本框 40" o:spid="_x0000_s1026" o:spt="202" alt="5%" type="#_x0000_t202" style="position:absolute;left:383;top:4248;height:6864;width:297;" filled="t" stroked="t" coordsize="21600,21600" o:gfxdata="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PK5Ty5AAAA2wAA&#10;AA8AAAAAAAAAAQAgAAAAIgAAAGRycy9kb3ducmV2LnhtbFBLAQIUABQAAAAIAIdO4kAzLwWeOwAA&#10;ADkAAAAQAAAAAAAAAAEAIAAAAAgBAABkcnMvc2hhcGV4bWwueG1sUEsFBgAAAAAGAAYAWwEAALID&#10;AAAAAA==&#10;">
                <v:fill type="tile" on="t" focussize="0,0" recolor="t" r:id="rId1"/>
                <v:stroke weight="1pt" color="#000000" miterlimit="8" joinstyle="miter" dashstyle="dashDot"/>
                <v:imagedata o:title=""/>
                <o:lock v:ext="edit" aspectratio="f"/>
                <v:textbox inset="0mm,0mm,0mm,0mm" style="layout-flow:vertical;mso-layout-flow-alt:bottom-to-top;">
                  <w:txbxContent>
                    <w:p>
                      <w:pPr>
                        <w:jc w:val="center"/>
                        <w:rPr>
                          <w:rFonts w:ascii="宋体" w:hAnsi="宋体"/>
                          <w:sz w:val="21"/>
                        </w:rPr>
                      </w:pPr>
                      <w:r>
                        <w:rPr>
                          <w:rFonts w:hint="eastAsia" w:ascii="宋体" w:hAnsi="宋体"/>
                          <w:spacing w:val="240"/>
                          <w:kern w:val="0"/>
                          <w:sz w:val="21"/>
                        </w:rPr>
                        <w:t>装订线内不许答</w:t>
                      </w:r>
                      <w:r>
                        <w:rPr>
                          <w:rFonts w:hint="eastAsia" w:ascii="宋体" w:hAnsi="宋体"/>
                          <w:kern w:val="0"/>
                          <w:sz w:val="21"/>
                        </w:rPr>
                        <w:t>题</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08C1AB"/>
    <w:multiLevelType w:val="singleLevel"/>
    <w:tmpl w:val="A408C1AB"/>
    <w:lvl w:ilvl="0" w:tentative="0">
      <w:start w:val="18"/>
      <w:numFmt w:val="decimal"/>
      <w:lvlText w:val="%1."/>
      <w:lvlJc w:val="left"/>
      <w:pPr>
        <w:tabs>
          <w:tab w:val="left" w:pos="312"/>
        </w:tabs>
      </w:pPr>
    </w:lvl>
  </w:abstractNum>
  <w:abstractNum w:abstractNumId="1">
    <w:nsid w:val="F634047E"/>
    <w:multiLevelType w:val="singleLevel"/>
    <w:tmpl w:val="F634047E"/>
    <w:lvl w:ilvl="0" w:tentative="0">
      <w:start w:val="2"/>
      <w:numFmt w:val="decimal"/>
      <w:suff w:val="nothing"/>
      <w:lvlText w:val="（%1）"/>
      <w:lvlJc w:val="left"/>
    </w:lvl>
  </w:abstractNum>
  <w:abstractNum w:abstractNumId="2">
    <w:nsid w:val="70FC3517"/>
    <w:multiLevelType w:val="singleLevel"/>
    <w:tmpl w:val="70FC3517"/>
    <w:lvl w:ilvl="0" w:tentative="0">
      <w:start w:val="8"/>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223"/>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962"/>
    <w:rsid w:val="0006501A"/>
    <w:rsid w:val="00086D76"/>
    <w:rsid w:val="00097A08"/>
    <w:rsid w:val="001A2BDD"/>
    <w:rsid w:val="00386962"/>
    <w:rsid w:val="004151FC"/>
    <w:rsid w:val="004F4340"/>
    <w:rsid w:val="00507FCD"/>
    <w:rsid w:val="00677C6D"/>
    <w:rsid w:val="006E065B"/>
    <w:rsid w:val="007041EC"/>
    <w:rsid w:val="008E0A35"/>
    <w:rsid w:val="009B7773"/>
    <w:rsid w:val="00B56DEC"/>
    <w:rsid w:val="00BA1AD7"/>
    <w:rsid w:val="00C02FC6"/>
    <w:rsid w:val="00CA0E3E"/>
    <w:rsid w:val="00CC56AD"/>
    <w:rsid w:val="00DB212F"/>
    <w:rsid w:val="00E67141"/>
    <w:rsid w:val="00F73268"/>
    <w:rsid w:val="39542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link w:val="12"/>
    <w:qFormat/>
    <w:uiPriority w:val="0"/>
    <w:pPr>
      <w:spacing w:after="120"/>
    </w:pPr>
  </w:style>
  <w:style w:type="paragraph" w:styleId="3">
    <w:name w:val="Plain Text"/>
    <w:basedOn w:val="1"/>
    <w:link w:val="13"/>
    <w:qFormat/>
    <w:uiPriority w:val="0"/>
    <w:rPr>
      <w:rFonts w:ascii="宋体" w:hAnsi="Courier New" w:cs="Courier New"/>
      <w:szCs w:val="21"/>
    </w:rPr>
  </w:style>
  <w:style w:type="paragraph" w:styleId="4">
    <w:name w:val="Balloon Text"/>
    <w:basedOn w:val="1"/>
    <w:link w:val="14"/>
    <w:semiHidden/>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spacing w:line="240" w:lineRule="auto"/>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正文文本 Char"/>
    <w:basedOn w:val="9"/>
    <w:link w:val="2"/>
    <w:uiPriority w:val="0"/>
    <w:rPr>
      <w:rFonts w:ascii="Times New Roman" w:hAnsi="Times New Roman" w:eastAsia="宋体" w:cs="Times New Roman"/>
      <w:sz w:val="24"/>
      <w:szCs w:val="24"/>
    </w:rPr>
  </w:style>
  <w:style w:type="character" w:customStyle="1" w:styleId="13">
    <w:name w:val="纯文本 Char"/>
    <w:basedOn w:val="9"/>
    <w:link w:val="3"/>
    <w:qFormat/>
    <w:uiPriority w:val="0"/>
    <w:rPr>
      <w:rFonts w:ascii="宋体" w:hAnsi="Courier New" w:eastAsia="宋体" w:cs="Courier New"/>
      <w:sz w:val="24"/>
      <w:szCs w:val="21"/>
    </w:rPr>
  </w:style>
  <w:style w:type="character" w:customStyle="1" w:styleId="14">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Pages>
  <Words>1092</Words>
  <Characters>6228</Characters>
  <Lines>51</Lines>
  <Paragraphs>14</Paragraphs>
  <TotalTime>48</TotalTime>
  <ScaleCrop>false</ScaleCrop>
  <LinksUpToDate>false</LinksUpToDate>
  <CharactersWithSpaces>7306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2022-12-07T07:54:00Z</dcterms:created>
  <dc:creator>freeuser</dc:creator>
  <cp:lastModifiedBy>Administrator</cp:lastModifiedBy>
  <cp:lastPrinted>2022-12-07T08:43:00Z</cp:lastPrinted>
  <dcterms:modified xsi:type="dcterms:W3CDTF">2022-12-22T03:48:28Z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