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10299700</wp:posOffset>
            </wp:positionH>
            <wp:positionV relativeFrom="topMargin">
              <wp:posOffset>11036300</wp:posOffset>
            </wp:positionV>
            <wp:extent cx="304800" cy="419100"/>
            <wp:effectExtent l="0" t="0" r="0" b="0"/>
            <wp:wrapNone/>
            <wp:docPr id="100044" name="图片 10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4" name="图片 100044"/>
                    <pic:cNvPicPr>
                      <a:picLocks noChangeAspect="1"/>
                    </pic:cNvPicPr>
                  </pic:nvPicPr>
                  <pic:blipFill>
                    <a:blip r:embed="rId7"/>
                    <a:stretch>
                      <a:fillRect/>
                    </a:stretch>
                  </pic:blipFill>
                  <pic:spPr>
                    <a:xfrm>
                      <a:off x="0" y="0"/>
                      <a:ext cx="304800" cy="419100"/>
                    </a:xfrm>
                    <a:prstGeom prst="rect">
                      <a:avLst/>
                    </a:prstGeom>
                  </pic:spPr>
                </pic:pic>
              </a:graphicData>
            </a:graphic>
          </wp:anchor>
        </w:drawing>
      </w:r>
      <w:r>
        <w:rPr>
          <w:rFonts w:hint="eastAsia" w:ascii="黑体" w:hAnsi="黑体" w:eastAsia="黑体" w:cs="黑体"/>
          <w:b/>
          <w:sz w:val="30"/>
        </w:rPr>
        <w:t>有道向阳2022-2023学年期末模拟考试</w:t>
      </w:r>
    </w:p>
    <w:p>
      <w:pPr>
        <w:jc w:val="center"/>
        <w:rPr>
          <w:rFonts w:ascii="黑体" w:hAnsi="黑体" w:eastAsia="黑体" w:cs="黑体"/>
          <w:b/>
          <w:sz w:val="30"/>
        </w:rPr>
      </w:pPr>
      <w:r>
        <w:rPr>
          <w:rFonts w:hint="eastAsia" w:ascii="黑体" w:hAnsi="黑体" w:eastAsia="黑体" w:cs="黑体"/>
          <w:b/>
          <w:sz w:val="30"/>
        </w:rPr>
        <w:t>九年级</w:t>
      </w:r>
      <w:r>
        <w:rPr>
          <w:rFonts w:ascii="黑体" w:hAnsi="黑体" w:eastAsia="黑体" w:cs="黑体"/>
          <w:b/>
          <w:sz w:val="30"/>
        </w:rPr>
        <w:t>物理</w:t>
      </w:r>
    </w:p>
    <w:p>
      <w:pPr>
        <w:jc w:val="center"/>
        <w:rPr>
          <w:rFonts w:ascii="黑体" w:hAnsi="黑体" w:eastAsia="黑体" w:cs="黑体"/>
          <w:b/>
          <w:sz w:val="30"/>
        </w:rPr>
      </w:pPr>
      <w:r>
        <w:rPr>
          <w:rFonts w:hint="eastAsia" w:ascii="黑体" w:hAnsi="黑体" w:eastAsia="黑体" w:cs="黑体"/>
          <w:b/>
          <w:sz w:val="30"/>
        </w:rPr>
        <w:t>（考试时间：60分钟   满分：70分）</w:t>
      </w:r>
    </w:p>
    <w:p>
      <w:pPr>
        <w:jc w:val="left"/>
        <w:rPr>
          <w:rFonts w:ascii="宋体" w:hAnsi="宋体" w:eastAsia="宋体" w:cs="宋体"/>
          <w:b/>
        </w:rPr>
      </w:pPr>
      <w:r>
        <w:rPr>
          <w:rFonts w:ascii="宋体" w:hAnsi="宋体" w:eastAsia="宋体" w:cs="宋体"/>
          <w:b/>
        </w:rPr>
        <w:t>一、填空题(共</w:t>
      </w:r>
      <w:r>
        <w:rPr>
          <w:rFonts w:hint="eastAsia" w:ascii="宋体" w:hAnsi="宋体" w:cs="宋体"/>
          <w:b/>
        </w:rPr>
        <w:t>14</w:t>
      </w:r>
      <w:r>
        <w:rPr>
          <w:rFonts w:ascii="宋体" w:hAnsi="宋体" w:eastAsia="宋体" w:cs="宋体"/>
          <w:b/>
        </w:rPr>
        <w:t>分</w:t>
      </w:r>
      <w:r>
        <w:rPr>
          <w:rFonts w:hint="eastAsia" w:ascii="宋体" w:hAnsi="宋体" w:cs="宋体"/>
          <w:b/>
        </w:rPr>
        <w:t>，每空1分</w:t>
      </w:r>
      <w:r>
        <w:rPr>
          <w:rFonts w:ascii="宋体" w:hAnsi="宋体" w:eastAsia="宋体" w:cs="宋体"/>
          <w:b/>
        </w:rPr>
        <w:t>)</w:t>
      </w:r>
    </w:p>
    <w:p>
      <w:pPr>
        <w:spacing w:line="360" w:lineRule="auto"/>
        <w:jc w:val="left"/>
      </w:pPr>
      <w:r>
        <w:t>1．两只水果点亮了一只发光二极管（如图），金属片A是水果电池的___________（填正极或负极），两水果之间是___________（填串联或并联）。</w:t>
      </w:r>
    </w:p>
    <w:p>
      <w:pPr>
        <w:spacing w:line="360" w:lineRule="auto"/>
        <w:jc w:val="left"/>
      </w:pPr>
      <w:r>
        <w:drawing>
          <wp:inline distT="0" distB="0" distL="114300" distR="114300">
            <wp:extent cx="1847850" cy="1095375"/>
            <wp:effectExtent l="0" t="0" r="8890" b="5715"/>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8"/>
                    <a:stretch>
                      <a:fillRect/>
                    </a:stretch>
                  </pic:blipFill>
                  <pic:spPr>
                    <a:xfrm>
                      <a:off x="0" y="0"/>
                      <a:ext cx="1847850" cy="1095375"/>
                    </a:xfrm>
                    <a:prstGeom prst="rect">
                      <a:avLst/>
                    </a:prstGeom>
                  </pic:spPr>
                </pic:pic>
              </a:graphicData>
            </a:graphic>
          </wp:inline>
        </w:drawing>
      </w:r>
    </w:p>
    <w:p>
      <w:pPr>
        <w:spacing w:line="360" w:lineRule="auto"/>
        <w:jc w:val="left"/>
      </w:pPr>
      <w:r>
        <w:t>2．如图所示，此时电能表的读数为________kW•h。如果使用某种用电器时，该表铝盘在</w:t>
      </w:r>
      <w:r>
        <w:rPr>
          <w:rFonts w:hint="eastAsia"/>
        </w:rPr>
        <w:t>1</w:t>
      </w:r>
      <w:r>
        <w:t>0min内转动了</w:t>
      </w:r>
      <w:r>
        <w:rPr>
          <w:rFonts w:hint="eastAsia"/>
        </w:rPr>
        <w:t>6</w:t>
      </w:r>
      <w:r>
        <w:t>00r，则此段时间内该用电器消耗的电能是________J，该用电器的功率是________W。</w:t>
      </w:r>
    </w:p>
    <w:p>
      <w:pPr>
        <w:spacing w:line="360" w:lineRule="auto"/>
        <w:jc w:val="left"/>
      </w:pPr>
      <w:r>
        <w:drawing>
          <wp:inline distT="0" distB="0" distL="114300" distR="114300">
            <wp:extent cx="1314450" cy="1590675"/>
            <wp:effectExtent l="0" t="0" r="2540" b="698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9"/>
                    <a:stretch>
                      <a:fillRect/>
                    </a:stretch>
                  </pic:blipFill>
                  <pic:spPr>
                    <a:xfrm>
                      <a:off x="0" y="0"/>
                      <a:ext cx="1314450" cy="1590675"/>
                    </a:xfrm>
                    <a:prstGeom prst="rect">
                      <a:avLst/>
                    </a:prstGeom>
                  </pic:spPr>
                </pic:pic>
              </a:graphicData>
            </a:graphic>
          </wp:inline>
        </w:drawing>
      </w:r>
    </w:p>
    <w:p>
      <w:pPr>
        <w:spacing w:line="360" w:lineRule="auto"/>
        <w:jc w:val="left"/>
      </w:pPr>
      <w:r>
        <w:t>3．如图所示，长度相同、横截面积不同的不同材料金属棒AB和CD连接在一起后接在电源两端，则通过AB的电流</w:t>
      </w:r>
      <w:r>
        <w:rPr>
          <w:rFonts w:hint="eastAsia"/>
        </w:rPr>
        <w:t>与</w:t>
      </w:r>
      <w:r>
        <w:t>通过CD的电流_______；如果AB和CD的材料相同，则</w:t>
      </w:r>
      <w:r>
        <w:rPr>
          <w:rFonts w:ascii="Times New Roman" w:hAnsi="Times New Roman" w:eastAsia="Times New Roman" w:cs="Times New Roman"/>
          <w:i/>
        </w:rPr>
        <w:t>R</w:t>
      </w:r>
      <w:r>
        <w:rPr>
          <w:rFonts w:ascii="Times New Roman" w:hAnsi="Times New Roman" w:eastAsia="Times New Roman" w:cs="Times New Roman"/>
          <w:i/>
          <w:vertAlign w:val="subscript"/>
        </w:rPr>
        <w:t>AB</w:t>
      </w:r>
      <w:r>
        <w:t>___________</w:t>
      </w:r>
      <w:r>
        <w:rPr>
          <w:rFonts w:ascii="Times New Roman" w:hAnsi="Times New Roman" w:eastAsia="Times New Roman" w:cs="Times New Roman"/>
          <w:i/>
        </w:rPr>
        <w:t>R</w:t>
      </w:r>
      <w:r>
        <w:rPr>
          <w:rFonts w:ascii="Times New Roman" w:hAnsi="Times New Roman" w:eastAsia="Times New Roman" w:cs="Times New Roman"/>
          <w:i/>
          <w:vertAlign w:val="subscript"/>
        </w:rPr>
        <w:t>CD</w:t>
      </w:r>
      <w:r>
        <w:t>（选填“</w:t>
      </w:r>
      <w:r>
        <w:rPr>
          <w:rFonts w:hint="eastAsia"/>
        </w:rPr>
        <w:t>&lt;</w:t>
      </w:r>
      <w:r>
        <w:t>”“</w:t>
      </w:r>
      <w:r>
        <w:rPr>
          <w:rFonts w:hint="eastAsia"/>
        </w:rPr>
        <w:t>=</w:t>
      </w:r>
      <w:r>
        <w:t>”或“</w:t>
      </w:r>
      <w:r>
        <w:rPr>
          <w:rFonts w:hint="eastAsia"/>
        </w:rPr>
        <w:t>&gt;</w:t>
      </w:r>
      <w:r>
        <w:t>”）。</w:t>
      </w:r>
    </w:p>
    <w:p>
      <w:pPr>
        <w:spacing w:line="360" w:lineRule="auto"/>
        <w:jc w:val="left"/>
      </w:pPr>
      <w:r>
        <w:drawing>
          <wp:inline distT="0" distB="0" distL="114300" distR="114300">
            <wp:extent cx="1362075" cy="400050"/>
            <wp:effectExtent l="0" t="0" r="8890" b="1016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0"/>
                    <a:stretch>
                      <a:fillRect/>
                    </a:stretch>
                  </pic:blipFill>
                  <pic:spPr>
                    <a:xfrm>
                      <a:off x="0" y="0"/>
                      <a:ext cx="1362075" cy="400050"/>
                    </a:xfrm>
                    <a:prstGeom prst="rect">
                      <a:avLst/>
                    </a:prstGeom>
                  </pic:spPr>
                </pic:pic>
              </a:graphicData>
            </a:graphic>
          </wp:inline>
        </w:drawing>
      </w:r>
    </w:p>
    <w:p>
      <w:pPr>
        <w:spacing w:line="360" w:lineRule="auto"/>
        <w:jc w:val="left"/>
      </w:pPr>
      <w:r>
        <w:t>4．如图所示表示一种自动测定油箱内油面高度的油量表。图中</w:t>
      </w:r>
      <w:r>
        <w:rPr>
          <w:rFonts w:ascii="Times New Roman" w:hAnsi="Times New Roman" w:eastAsia="Times New Roman" w:cs="Times New Roman"/>
          <w:i/>
        </w:rPr>
        <w:t>R</w:t>
      </w:r>
      <w:r>
        <w:rPr>
          <w:rFonts w:ascii="Times New Roman" w:hAnsi="Times New Roman" w:eastAsia="Times New Roman" w:cs="Times New Roman"/>
          <w:i/>
          <w:vertAlign w:val="subscript"/>
        </w:rPr>
        <w:t>0</w:t>
      </w:r>
      <w:r>
        <w:t>的作用是______，测量表其实是一个______表，当油箱油面</w:t>
      </w:r>
      <w:r>
        <w:rPr>
          <w:rFonts w:hint="eastAsia"/>
        </w:rPr>
        <w:t>上升</w:t>
      </w:r>
      <w:r>
        <w:t>时，油量表的示数将变______。</w:t>
      </w:r>
    </w:p>
    <w:p>
      <w:pPr>
        <w:spacing w:line="360" w:lineRule="auto"/>
        <w:jc w:val="left"/>
      </w:pPr>
      <w:r>
        <w:drawing>
          <wp:inline distT="0" distB="0" distL="114300" distR="114300">
            <wp:extent cx="2169795" cy="1419860"/>
            <wp:effectExtent l="0" t="0" r="0" b="5080"/>
            <wp:docPr id="1"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07"/>
                    <pic:cNvPicPr>
                      <a:picLocks noChangeAspect="1"/>
                    </pic:cNvPicPr>
                  </pic:nvPicPr>
                  <pic:blipFill>
                    <a:blip r:embed="rId11"/>
                    <a:stretch>
                      <a:fillRect/>
                    </a:stretch>
                  </pic:blipFill>
                  <pic:spPr>
                    <a:xfrm>
                      <a:off x="0" y="0"/>
                      <a:ext cx="2169795" cy="1419860"/>
                    </a:xfrm>
                    <a:prstGeom prst="rect">
                      <a:avLst/>
                    </a:prstGeom>
                    <a:noFill/>
                    <a:ln>
                      <a:noFill/>
                    </a:ln>
                  </pic:spPr>
                </pic:pic>
              </a:graphicData>
            </a:graphic>
          </wp:inline>
        </w:drawing>
      </w:r>
    </w:p>
    <w:p>
      <w:pPr>
        <w:spacing w:line="360" w:lineRule="auto"/>
        <w:jc w:val="left"/>
        <w:textAlignment w:val="center"/>
      </w:pPr>
      <w:r>
        <w:t>5．如图所示，电流表</w:t>
      </w:r>
      <w:r>
        <w:object>
          <v:shape id="_x0000_i1025" o:spt="75" alt="eqId024e2379c58191758f8bd7602a6bcb9f" type="#_x0000_t75" style="height:15.65pt;width:13.75pt;" o:ole="t" filled="f" o:preferrelative="t" stroked="f" coordsize="21600,21600">
            <v:path/>
            <v:fill on="f" focussize="0,0"/>
            <v:stroke on="f" joinstyle="miter"/>
            <v:imagedata r:id="rId13" o:title="eqId024e2379c58191758f8bd7602a6bcb9f"/>
            <o:lock v:ext="edit" aspectratio="t"/>
            <w10:wrap type="none"/>
            <w10:anchorlock/>
          </v:shape>
          <o:OLEObject Type="Embed" ProgID="Equation.DSMT4" ShapeID="_x0000_i1025" DrawAspect="Content" ObjectID="_1468075725" r:id="rId12">
            <o:LockedField>false</o:LockedField>
          </o:OLEObject>
        </w:object>
      </w:r>
      <w:r>
        <w:t>是测量______的总电流，若将两个开关都闭合时，</w:t>
      </w:r>
      <w:r>
        <w:object>
          <v:shape id="_x0000_i1026" o:spt="75" alt="eqId024e2379c58191758f8bd7602a6bcb9f" type="#_x0000_t75" style="height:15.65pt;width:13.75pt;" o:ole="t" filled="f" o:preferrelative="t" stroked="f" coordsize="21600,21600">
            <v:path/>
            <v:fill on="f" focussize="0,0"/>
            <v:stroke on="f" joinstyle="miter"/>
            <v:imagedata r:id="rId13" o:title="eqId024e2379c58191758f8bd7602a6bcb9f"/>
            <o:lock v:ext="edit" aspectratio="t"/>
            <w10:wrap type="none"/>
            <w10:anchorlock/>
          </v:shape>
          <o:OLEObject Type="Embed" ProgID="Equation.DSMT4" ShapeID="_x0000_i1026" DrawAspect="Content" ObjectID="_1468075726" r:id="rId14">
            <o:LockedField>false</o:LockedField>
          </o:OLEObject>
        </w:object>
      </w:r>
      <w:r>
        <w:t>和</w:t>
      </w:r>
      <w:r>
        <w:object>
          <v:shape id="_x0000_i1027" o:spt="75" alt="eqIdb34a75c2a392f235c5f07b91d9fb58d5" type="#_x0000_t75" style="height:15.65pt;width:15.05pt;" o:ole="t" filled="f" o:preferrelative="t" stroked="f" coordsize="21600,21600">
            <v:path/>
            <v:fill on="f" focussize="0,0"/>
            <v:stroke on="f" joinstyle="miter"/>
            <v:imagedata r:id="rId16" o:title="eqIdb34a75c2a392f235c5f07b91d9fb58d5"/>
            <o:lock v:ext="edit" aspectratio="t"/>
            <w10:wrap type="none"/>
            <w10:anchorlock/>
          </v:shape>
          <o:OLEObject Type="Embed" ProgID="Equation.DSMT4" ShapeID="_x0000_i1027" DrawAspect="Content" ObjectID="_1468075727" r:id="rId15">
            <o:LockedField>false</o:LockedField>
          </o:OLEObject>
        </w:object>
      </w:r>
      <w:r>
        <w:t>的示数分别为</w:t>
      </w:r>
      <w:r>
        <w:rPr>
          <w:rFonts w:hint="eastAsia"/>
        </w:rPr>
        <w:t>4A</w:t>
      </w:r>
      <w:r>
        <w:t>和</w:t>
      </w:r>
      <w:r>
        <w:rPr>
          <w:rFonts w:hint="eastAsia"/>
        </w:rPr>
        <w:t>3A</w:t>
      </w:r>
      <w:r>
        <w:t>，若将控制</w:t>
      </w:r>
      <w:r>
        <w:object>
          <v:shape id="_x0000_i1028" o:spt="75" alt="eqId62e76322da99c521981992a53339042c" type="#_x0000_t75" style="height:15.65pt;width:12.5pt;" o:ole="t" filled="f" o:preferrelative="t" stroked="f" coordsize="21600,21600">
            <v:path/>
            <v:fill on="f" focussize="0,0"/>
            <v:stroke on="f" joinstyle="miter"/>
            <v:imagedata r:id="rId18" o:title="eqId62e76322da99c521981992a53339042c"/>
            <o:lock v:ext="edit" aspectratio="t"/>
            <w10:wrap type="none"/>
            <w10:anchorlock/>
          </v:shape>
          <o:OLEObject Type="Embed" ProgID="Equation.DSMT4" ShapeID="_x0000_i1028" DrawAspect="Content" ObjectID="_1468075728" r:id="rId17">
            <o:LockedField>false</o:LockedField>
          </o:OLEObject>
        </w:object>
      </w:r>
      <w:r>
        <w:t>的开关断开，发现</w:t>
      </w:r>
      <w:r>
        <w:object>
          <v:shape id="_x0000_i1029" o:spt="75" alt="eqIdb34a75c2a392f235c5f07b91d9fb58d5" type="#_x0000_t75" style="height:15.65pt;width:15.05pt;" o:ole="t" filled="f" o:preferrelative="t" stroked="f" coordsize="21600,21600">
            <v:path/>
            <v:fill on="f" focussize="0,0"/>
            <v:stroke on="f" joinstyle="miter"/>
            <v:imagedata r:id="rId16" o:title="eqIdb34a75c2a392f235c5f07b91d9fb58d5"/>
            <o:lock v:ext="edit" aspectratio="t"/>
            <w10:wrap type="none"/>
            <w10:anchorlock/>
          </v:shape>
          <o:OLEObject Type="Embed" ProgID="Equation.DSMT4" ShapeID="_x0000_i1029" DrawAspect="Content" ObjectID="_1468075729" r:id="rId19">
            <o:LockedField>false</o:LockedField>
          </o:OLEObject>
        </w:object>
      </w:r>
      <w:r>
        <w:t>的示数减少了</w:t>
      </w:r>
      <w:r>
        <w:rPr>
          <w:rFonts w:hint="eastAsia"/>
        </w:rPr>
        <w:t>0.6A</w:t>
      </w:r>
      <w:r>
        <w:t>，那么两开关都闭合时，流过</w:t>
      </w:r>
      <w:r>
        <w:object>
          <v:shape id="_x0000_i1030" o:spt="75" alt="eqId7afbfe404ad5febf1904d763974967b3" type="#_x0000_t75" style="height:16.3pt;width:13.15pt;" o:ole="t" filled="f" o:preferrelative="t" stroked="f" coordsize="21600,21600">
            <v:path/>
            <v:fill on="f" focussize="0,0"/>
            <v:stroke on="f" joinstyle="miter"/>
            <v:imagedata r:id="rId21" o:title="eqId7afbfe404ad5febf1904d763974967b3"/>
            <o:lock v:ext="edit" aspectratio="t"/>
            <w10:wrap type="none"/>
            <w10:anchorlock/>
          </v:shape>
          <o:OLEObject Type="Embed" ProgID="Equation.DSMT4" ShapeID="_x0000_i1030" DrawAspect="Content" ObjectID="_1468075730" r:id="rId20">
            <o:LockedField>false</o:LockedField>
          </o:OLEObject>
        </w:object>
      </w:r>
      <w:r>
        <w:t>的电流为______A。</w:t>
      </w:r>
    </w:p>
    <w:p>
      <w:pPr>
        <w:spacing w:line="360" w:lineRule="auto"/>
        <w:jc w:val="left"/>
      </w:pPr>
      <w:r>
        <w:drawing>
          <wp:inline distT="0" distB="0" distL="114300" distR="114300">
            <wp:extent cx="1285875" cy="1304925"/>
            <wp:effectExtent l="0" t="0" r="9525" b="127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22"/>
                    <a:stretch>
                      <a:fillRect/>
                    </a:stretch>
                  </pic:blipFill>
                  <pic:spPr>
                    <a:xfrm>
                      <a:off x="0" y="0"/>
                      <a:ext cx="1285875" cy="1304925"/>
                    </a:xfrm>
                    <a:prstGeom prst="rect">
                      <a:avLst/>
                    </a:prstGeom>
                  </pic:spPr>
                </pic:pic>
              </a:graphicData>
            </a:graphic>
          </wp:inline>
        </w:drawing>
      </w:r>
    </w:p>
    <w:p>
      <w:pPr>
        <w:spacing w:line="360" w:lineRule="auto"/>
        <w:jc w:val="left"/>
        <w:textAlignment w:val="center"/>
      </w:pPr>
      <w:r>
        <w:t>6．电源电压不变，</w:t>
      </w:r>
      <w:r>
        <w:rPr>
          <w:rFonts w:hint="eastAsia"/>
        </w:rPr>
        <w:t>R</w:t>
      </w:r>
      <w:r>
        <w:rPr>
          <w:rFonts w:hint="eastAsia"/>
          <w:vertAlign w:val="subscript"/>
        </w:rPr>
        <w:t xml:space="preserve">1 </w:t>
      </w:r>
      <w:r>
        <w:rPr>
          <w:rFonts w:hint="eastAsia"/>
          <w:b/>
          <w:bCs/>
        </w:rPr>
        <w:t xml:space="preserve">= </w:t>
      </w:r>
      <w:r>
        <w:rPr>
          <w:rFonts w:hint="eastAsia"/>
        </w:rPr>
        <w:t>20</w:t>
      </w:r>
      <w:r>
        <w:rPr>
          <w:rFonts w:hint="eastAsia" w:ascii="微软雅黑" w:hAnsi="微软雅黑" w:eastAsia="微软雅黑" w:cs="微软雅黑"/>
        </w:rPr>
        <w:t>Ω</w:t>
      </w:r>
      <w:r>
        <w:t>，</w:t>
      </w:r>
      <w:r>
        <w:object>
          <v:shape id="_x0000_i1031" o:spt="75" alt="eqId01b7a4696ec1e0904b62025b3ef33d4c" type="#_x0000_t75" style="height:15.65pt;width:41.95pt;" o:ole="t" filled="f" o:preferrelative="t" stroked="f" coordsize="21600,21600">
            <v:path/>
            <v:fill on="f" focussize="0,0"/>
            <v:stroke on="f" joinstyle="miter"/>
            <v:imagedata r:id="rId24" o:title="eqId01b7a4696ec1e0904b62025b3ef33d4c"/>
            <o:lock v:ext="edit" aspectratio="t"/>
            <w10:wrap type="none"/>
            <w10:anchorlock/>
          </v:shape>
          <o:OLEObject Type="Embed" ProgID="Equation.DSMT4" ShapeID="_x0000_i1031" DrawAspect="Content" ObjectID="_1468075731" r:id="rId23">
            <o:LockedField>false</o:LockedField>
          </o:OLEObject>
        </w:object>
      </w:r>
      <w:r>
        <w:t xml:space="preserve"> 。当S</w:t>
      </w:r>
      <w:r>
        <w:rPr>
          <w:vertAlign w:val="subscript"/>
        </w:rPr>
        <w:t>1</w:t>
      </w:r>
      <w:r>
        <w:t>、S</w:t>
      </w:r>
      <w:r>
        <w:rPr>
          <w:vertAlign w:val="subscript"/>
        </w:rPr>
        <w:t>2</w:t>
      </w:r>
      <w:r>
        <w:t>都闭合时，甲、乙都是电压表，则</w:t>
      </w:r>
      <w:r>
        <w:object>
          <v:shape id="_x0000_i1032" o:spt="75" alt="eqId5a1e9c30b6e18344d392a91dfaf946dd" type="#_x0000_t75" style="height:15.65pt;width:36.95pt;" o:ole="t" filled="f" o:preferrelative="t" stroked="f" coordsize="21600,21600">
            <v:path/>
            <v:fill on="f" focussize="0,0"/>
            <v:stroke on="f" joinstyle="miter"/>
            <v:imagedata r:id="rId26" o:title="eqId5a1e9c30b6e18344d392a91dfaf946dd"/>
            <o:lock v:ext="edit" aspectratio="t"/>
            <w10:wrap type="none"/>
            <w10:anchorlock/>
          </v:shape>
          <o:OLEObject Type="Embed" ProgID="Equation.DSMT4" ShapeID="_x0000_i1032" DrawAspect="Content" ObjectID="_1468075732" r:id="rId25">
            <o:LockedField>false</o:LockedField>
          </o:OLEObject>
        </w:object>
      </w:r>
      <w:r>
        <w:object>
          <v:shape id="_x0000_i1033" o:spt="75" alt="eqId6706fe00b4e231e62d9ecbec567d526b" type="#_x0000_t75" style="height:8.15pt;width:8.75pt;" o:ole="t" filled="f" o:preferrelative="t" stroked="f" coordsize="21600,21600">
            <v:path/>
            <v:fill on="f" focussize="0,0"/>
            <v:stroke on="f" joinstyle="miter"/>
            <v:imagedata r:id="rId28" o:title="eqId6706fe00b4e231e62d9ecbec567d526b"/>
            <o:lock v:ext="edit" aspectratio="t"/>
            <w10:wrap type="none"/>
            <w10:anchorlock/>
          </v:shape>
          <o:OLEObject Type="Embed" ProgID="Equation.DSMT4" ShapeID="_x0000_i1033" DrawAspect="Content" ObjectID="_1468075733" r:id="rId27">
            <o:LockedField>false</o:LockedField>
          </o:OLEObject>
        </w:object>
      </w:r>
      <w:r>
        <w:t xml:space="preserve"> ______ ；当S</w:t>
      </w:r>
      <w:r>
        <w:rPr>
          <w:vertAlign w:val="subscript"/>
        </w:rPr>
        <w:t>1</w:t>
      </w:r>
      <w:r>
        <w:t>闭合，S</w:t>
      </w:r>
      <w:r>
        <w:rPr>
          <w:vertAlign w:val="subscript"/>
        </w:rPr>
        <w:t>2</w:t>
      </w:r>
      <w:r>
        <w:t>断开时，甲、乙都是电流表，则</w:t>
      </w:r>
      <w:r>
        <w:object>
          <v:shape id="_x0000_i1034" o:spt="75" alt="eqId7c2af8acd4752bf2475ae34551cdb394" type="#_x0000_t75" style="height:15.65pt;width:25.65pt;" o:ole="t" filled="f" o:preferrelative="t" stroked="f" coordsize="21600,21600">
            <v:path/>
            <v:fill on="f" focussize="0,0"/>
            <v:stroke on="f" joinstyle="miter"/>
            <v:imagedata r:id="rId30" o:title="eqId7c2af8acd4752bf2475ae34551cdb394"/>
            <o:lock v:ext="edit" aspectratio="t"/>
            <w10:wrap type="none"/>
            <w10:anchorlock/>
          </v:shape>
          <o:OLEObject Type="Embed" ProgID="Equation.DSMT4" ShapeID="_x0000_i1034" DrawAspect="Content" ObjectID="_1468075734" r:id="rId29">
            <o:LockedField>false</o:LockedField>
          </o:OLEObject>
        </w:object>
      </w:r>
      <w:r>
        <w:object>
          <v:shape id="_x0000_i1035" o:spt="75" alt="eqId6706fe00b4e231e62d9ecbec567d526b" type="#_x0000_t75" style="height:8.15pt;width:8.75pt;" o:ole="t" filled="f" o:preferrelative="t" stroked="f" coordsize="21600,21600">
            <v:path/>
            <v:fill on="f" focussize="0,0"/>
            <v:stroke on="f" joinstyle="miter"/>
            <v:imagedata r:id="rId28" o:title="eqId6706fe00b4e231e62d9ecbec567d526b"/>
            <o:lock v:ext="edit" aspectratio="t"/>
            <w10:wrap type="none"/>
            <w10:anchorlock/>
          </v:shape>
          <o:OLEObject Type="Embed" ProgID="Equation.DSMT4" ShapeID="_x0000_i1035" DrawAspect="Content" ObjectID="_1468075735" r:id="rId31">
            <o:LockedField>false</o:LockedField>
          </o:OLEObject>
        </w:object>
      </w:r>
      <w:r>
        <w:t xml:space="preserve"> ______。</w:t>
      </w:r>
    </w:p>
    <w:p>
      <w:pPr>
        <w:spacing w:line="360" w:lineRule="auto"/>
        <w:jc w:val="left"/>
      </w:pPr>
      <w:r>
        <w:drawing>
          <wp:inline distT="0" distB="0" distL="114300" distR="114300">
            <wp:extent cx="1695450" cy="1162050"/>
            <wp:effectExtent l="0" t="0" r="10160" b="381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32"/>
                    <a:stretch>
                      <a:fillRect/>
                    </a:stretch>
                  </pic:blipFill>
                  <pic:spPr>
                    <a:xfrm>
                      <a:off x="0" y="0"/>
                      <a:ext cx="1695450" cy="1162050"/>
                    </a:xfrm>
                    <a:prstGeom prst="rect">
                      <a:avLst/>
                    </a:prstGeom>
                  </pic:spPr>
                </pic:pic>
              </a:graphicData>
            </a:graphic>
          </wp:inline>
        </w:drawing>
      </w:r>
    </w:p>
    <w:p>
      <w:pPr>
        <w:spacing w:line="360" w:lineRule="auto"/>
        <w:jc w:val="center"/>
        <w:rPr>
          <w:rFonts w:ascii="黑体" w:hAnsi="黑体" w:eastAsia="黑体" w:cs="黑体"/>
          <w:b/>
          <w:sz w:val="30"/>
        </w:rPr>
      </w:pPr>
    </w:p>
    <w:p>
      <w:pPr>
        <w:spacing w:line="360" w:lineRule="auto"/>
        <w:jc w:val="left"/>
        <w:rPr>
          <w:rFonts w:ascii="宋体" w:hAnsi="宋体" w:eastAsia="宋体" w:cs="宋体"/>
          <w:b/>
        </w:rPr>
      </w:pPr>
      <w:r>
        <w:rPr>
          <w:rFonts w:ascii="宋体" w:hAnsi="宋体" w:eastAsia="宋体" w:cs="宋体"/>
          <w:b/>
        </w:rPr>
        <w:t>二、</w:t>
      </w:r>
      <w:r>
        <w:rPr>
          <w:rFonts w:hint="eastAsia" w:ascii="宋体" w:hAnsi="宋体" w:cs="宋体"/>
          <w:b/>
        </w:rPr>
        <w:t>选择题</w:t>
      </w:r>
      <w:r>
        <w:rPr>
          <w:rFonts w:ascii="宋体" w:hAnsi="宋体" w:eastAsia="宋体" w:cs="宋体"/>
          <w:b/>
        </w:rPr>
        <w:t>(共</w:t>
      </w:r>
      <w:r>
        <w:rPr>
          <w:rFonts w:hint="eastAsia" w:ascii="宋体" w:hAnsi="宋体" w:cs="宋体"/>
          <w:b/>
        </w:rPr>
        <w:t>16</w:t>
      </w:r>
      <w:r>
        <w:rPr>
          <w:rFonts w:ascii="宋体" w:hAnsi="宋体" w:eastAsia="宋体" w:cs="宋体"/>
          <w:b/>
        </w:rPr>
        <w:t>分</w:t>
      </w:r>
      <w:r>
        <w:rPr>
          <w:rFonts w:hint="eastAsia" w:ascii="宋体" w:hAnsi="宋体" w:cs="宋体"/>
          <w:b/>
        </w:rPr>
        <w:t>，每道题2分，13-14为多选</w:t>
      </w:r>
      <w:r>
        <w:rPr>
          <w:rFonts w:ascii="宋体" w:hAnsi="宋体" w:eastAsia="宋体" w:cs="宋体"/>
          <w:b/>
        </w:rPr>
        <w:t>)</w:t>
      </w:r>
    </w:p>
    <w:p>
      <w:pPr>
        <w:spacing w:line="360" w:lineRule="auto"/>
        <w:jc w:val="left"/>
      </w:pPr>
      <w:r>
        <w:t>7．下列说法最符合实际的是（　　）</w:t>
      </w:r>
    </w:p>
    <w:p>
      <w:pPr>
        <w:tabs>
          <w:tab w:val="left" w:pos="4156"/>
        </w:tabs>
        <w:spacing w:line="360" w:lineRule="auto"/>
        <w:jc w:val="left"/>
      </w:pPr>
      <w:r>
        <w:t>A．电冰箱的工作电流5A</w:t>
      </w:r>
      <w:r>
        <w:tab/>
      </w:r>
      <w:r>
        <w:t>B．一节</w:t>
      </w:r>
      <w:r>
        <w:rPr>
          <w:rFonts w:hint="eastAsia"/>
        </w:rPr>
        <w:t>蓄</w:t>
      </w:r>
      <w:r>
        <w:t>电池电压约</w:t>
      </w:r>
      <w:r>
        <w:rPr>
          <w:rFonts w:hint="eastAsia"/>
        </w:rPr>
        <w:t>2</w:t>
      </w:r>
      <w:r>
        <w:t>V</w:t>
      </w:r>
    </w:p>
    <w:p>
      <w:pPr>
        <w:tabs>
          <w:tab w:val="left" w:pos="4156"/>
        </w:tabs>
        <w:spacing w:line="360" w:lineRule="auto"/>
        <w:jc w:val="left"/>
      </w:pPr>
      <w:r>
        <w:t>C．手机工作电流约20A</w:t>
      </w:r>
      <w:r>
        <w:tab/>
      </w:r>
      <w:r>
        <w:t>D．</w:t>
      </w:r>
      <w:r>
        <w:rPr>
          <w:rFonts w:hint="eastAsia"/>
        </w:rPr>
        <w:t>人体安全</w:t>
      </w:r>
      <w:r>
        <w:t>电压</w:t>
      </w:r>
      <w:r>
        <w:rPr>
          <w:rFonts w:hint="eastAsia"/>
        </w:rPr>
        <w:t>小于</w:t>
      </w:r>
      <w:r>
        <w:t>36V</w:t>
      </w:r>
    </w:p>
    <w:p>
      <w:pPr>
        <w:spacing w:line="360" w:lineRule="auto"/>
        <w:jc w:val="left"/>
      </w:pPr>
      <w:r>
        <w:t>8．下列说法中正确的是（　　）</w:t>
      </w:r>
    </w:p>
    <w:p>
      <w:pPr>
        <w:spacing w:line="360" w:lineRule="auto"/>
        <w:jc w:val="left"/>
      </w:pPr>
      <w:r>
        <w:t>A．两个轻小带电体如果相互吸引，则这两个带电体一定带</w:t>
      </w:r>
      <w:r>
        <w:rPr>
          <w:rFonts w:hint="eastAsia"/>
        </w:rPr>
        <w:t>异</w:t>
      </w:r>
      <w:r>
        <w:t>种电荷</w:t>
      </w:r>
    </w:p>
    <w:p>
      <w:pPr>
        <w:spacing w:line="360" w:lineRule="auto"/>
        <w:jc w:val="left"/>
      </w:pPr>
      <w:r>
        <w:t>B．只要电荷发生移动，就能形成电流</w:t>
      </w:r>
    </w:p>
    <w:p>
      <w:pPr>
        <w:spacing w:line="360" w:lineRule="auto"/>
        <w:jc w:val="left"/>
      </w:pPr>
      <w:r>
        <w:t>C．自由电子定向移动的方向与电流的方向相同</w:t>
      </w:r>
    </w:p>
    <w:p>
      <w:pPr>
        <w:spacing w:line="360" w:lineRule="auto"/>
        <w:jc w:val="left"/>
      </w:pPr>
      <w:r>
        <w:t>D．正电荷定向移动的方向规定为电流的方向</w:t>
      </w:r>
    </w:p>
    <w:p>
      <w:pPr>
        <w:spacing w:line="360" w:lineRule="auto"/>
        <w:jc w:val="left"/>
      </w:pPr>
      <w:r>
        <w:t>9．如图所示，甲为可调亮度台灯，乙为台灯中的电位器的结构图，</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为电位器的三个接线柱，转动滑片可调节灯泡亮度。下列说法正确的是（　　）</w:t>
      </w:r>
    </w:p>
    <w:p>
      <w:pPr>
        <w:spacing w:line="360" w:lineRule="auto"/>
        <w:jc w:val="left"/>
      </w:pPr>
      <w:r>
        <w:drawing>
          <wp:inline distT="0" distB="0" distL="114300" distR="114300">
            <wp:extent cx="2628900" cy="1247775"/>
            <wp:effectExtent l="0" t="0" r="5080" b="444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33"/>
                    <a:stretch>
                      <a:fillRect/>
                    </a:stretch>
                  </pic:blipFill>
                  <pic:spPr>
                    <a:xfrm>
                      <a:off x="0" y="0"/>
                      <a:ext cx="2628900" cy="1247775"/>
                    </a:xfrm>
                    <a:prstGeom prst="rect">
                      <a:avLst/>
                    </a:prstGeom>
                  </pic:spPr>
                </pic:pic>
              </a:graphicData>
            </a:graphic>
          </wp:inline>
        </w:drawing>
      </w:r>
    </w:p>
    <w:p>
      <w:pPr>
        <w:spacing w:line="360" w:lineRule="auto"/>
        <w:jc w:val="left"/>
      </w:pPr>
      <w:r>
        <w:t>A．若将</w:t>
      </w:r>
      <w:r>
        <w:rPr>
          <w:rFonts w:ascii="Times New Roman" w:hAnsi="Times New Roman" w:eastAsia="Times New Roman" w:cs="Times New Roman"/>
          <w:i/>
        </w:rPr>
        <w:t>B</w:t>
      </w:r>
      <w:r>
        <w:t>、</w:t>
      </w:r>
      <w:r>
        <w:rPr>
          <w:rFonts w:ascii="Times New Roman" w:hAnsi="Times New Roman" w:eastAsia="Times New Roman" w:cs="Times New Roman"/>
          <w:i/>
        </w:rPr>
        <w:t>C</w:t>
      </w:r>
      <w:r>
        <w:t>与灯泡</w:t>
      </w:r>
      <w:r>
        <w:rPr>
          <w:rFonts w:hint="eastAsia"/>
        </w:rPr>
        <w:t>串</w:t>
      </w:r>
      <w:r>
        <w:t>联接入电路，顺时针旋转滑片，灯泡变亮</w:t>
      </w:r>
    </w:p>
    <w:p>
      <w:pPr>
        <w:spacing w:line="360" w:lineRule="auto"/>
        <w:jc w:val="left"/>
      </w:pPr>
      <w:r>
        <w:t>B．若将</w:t>
      </w:r>
      <w:r>
        <w:rPr>
          <w:rFonts w:ascii="Times New Roman" w:hAnsi="Times New Roman" w:eastAsia="Times New Roman" w:cs="Times New Roman"/>
          <w:i/>
        </w:rPr>
        <w:t>A</w:t>
      </w:r>
      <w:r>
        <w:t>、</w:t>
      </w:r>
      <w:r>
        <w:rPr>
          <w:rFonts w:ascii="Times New Roman" w:hAnsi="Times New Roman" w:eastAsia="Times New Roman" w:cs="Times New Roman"/>
          <w:i/>
        </w:rPr>
        <w:t>C</w:t>
      </w:r>
      <w:r>
        <w:t>与灯泡串联接入电路，顺时针旋转滑片，灯泡变亮</w:t>
      </w:r>
    </w:p>
    <w:p>
      <w:pPr>
        <w:spacing w:line="360" w:lineRule="auto"/>
        <w:jc w:val="left"/>
      </w:pPr>
      <w:r>
        <w:t>C．若将</w:t>
      </w:r>
      <w:r>
        <w:rPr>
          <w:rFonts w:ascii="Times New Roman" w:hAnsi="Times New Roman" w:eastAsia="Times New Roman" w:cs="Times New Roman"/>
          <w:i/>
        </w:rPr>
        <w:t>A</w:t>
      </w:r>
      <w:r>
        <w:t>、</w:t>
      </w:r>
      <w:r>
        <w:rPr>
          <w:rFonts w:ascii="Times New Roman" w:hAnsi="Times New Roman" w:eastAsia="Times New Roman" w:cs="Times New Roman"/>
          <w:i/>
        </w:rPr>
        <w:t>B</w:t>
      </w:r>
      <w:r>
        <w:t>与灯泡</w:t>
      </w:r>
      <w:r>
        <w:rPr>
          <w:rFonts w:hint="eastAsia"/>
        </w:rPr>
        <w:t>并</w:t>
      </w:r>
      <w:r>
        <w:t>联接入电路，逆时针旋转滑片，灯泡变亮</w:t>
      </w:r>
    </w:p>
    <w:p>
      <w:pPr>
        <w:spacing w:line="360" w:lineRule="auto"/>
        <w:jc w:val="left"/>
      </w:pPr>
      <w:r>
        <w:t>D．该电位器是通过改变接入电路中电阻丝的横截面积来改变灯泡亮度的</w:t>
      </w:r>
    </w:p>
    <w:p>
      <w:pPr>
        <w:spacing w:line="360" w:lineRule="auto"/>
        <w:jc w:val="left"/>
      </w:pPr>
      <w:r>
        <w:t>10．如图所示电路中两只灯泡L</w:t>
      </w:r>
      <w:r>
        <w:rPr>
          <w:vertAlign w:val="subscript"/>
        </w:rPr>
        <w:t>1</w:t>
      </w:r>
      <w:r>
        <w:t>和L</w:t>
      </w:r>
      <w:r>
        <w:rPr>
          <w:vertAlign w:val="subscript"/>
        </w:rPr>
        <w:t>2</w:t>
      </w:r>
      <w:r>
        <w:t>均正常发光，则下面说法中正确的是（　　）</w:t>
      </w:r>
    </w:p>
    <w:p>
      <w:pPr>
        <w:spacing w:line="360" w:lineRule="auto"/>
        <w:jc w:val="left"/>
      </w:pPr>
      <w:r>
        <w:drawing>
          <wp:inline distT="0" distB="0" distL="114300" distR="114300">
            <wp:extent cx="1604010" cy="1374140"/>
            <wp:effectExtent l="0" t="0" r="4445" b="762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34"/>
                    <a:stretch>
                      <a:fillRect/>
                    </a:stretch>
                  </pic:blipFill>
                  <pic:spPr>
                    <a:xfrm>
                      <a:off x="0" y="0"/>
                      <a:ext cx="1604010" cy="1374140"/>
                    </a:xfrm>
                    <a:prstGeom prst="rect">
                      <a:avLst/>
                    </a:prstGeom>
                  </pic:spPr>
                </pic:pic>
              </a:graphicData>
            </a:graphic>
          </wp:inline>
        </w:drawing>
      </w:r>
    </w:p>
    <w:p>
      <w:pPr>
        <w:tabs>
          <w:tab w:val="left" w:pos="4156"/>
        </w:tabs>
        <w:spacing w:line="360" w:lineRule="auto"/>
        <w:jc w:val="left"/>
      </w:pPr>
      <w:r>
        <w:t>A．甲是电压表，乙是电流表</w:t>
      </w:r>
      <w:r>
        <w:tab/>
      </w:r>
      <w:r>
        <w:t>B．甲是电流表，乙是电压表</w:t>
      </w:r>
    </w:p>
    <w:p>
      <w:pPr>
        <w:tabs>
          <w:tab w:val="left" w:pos="4156"/>
        </w:tabs>
        <w:spacing w:line="360" w:lineRule="auto"/>
        <w:jc w:val="left"/>
      </w:pPr>
      <w:r>
        <w:t>C．甲、乙都是电流表</w:t>
      </w:r>
      <w:r>
        <w:tab/>
      </w:r>
      <w:r>
        <w:t>D．甲、乙都是电压表</w:t>
      </w:r>
    </w:p>
    <w:p>
      <w:pPr>
        <w:spacing w:line="360" w:lineRule="auto"/>
        <w:jc w:val="left"/>
      </w:pPr>
      <w:r>
        <w:t>11．如图所示，电源电压保持不变，闭合开关，将滑动变阻器的滑片由最右端向左移动至中点的过程中（　　）</w:t>
      </w:r>
    </w:p>
    <w:p>
      <w:pPr>
        <w:spacing w:line="360" w:lineRule="auto"/>
        <w:jc w:val="left"/>
      </w:pPr>
      <w:r>
        <w:drawing>
          <wp:inline distT="0" distB="0" distL="114300" distR="114300">
            <wp:extent cx="1666875" cy="1352550"/>
            <wp:effectExtent l="0" t="0" r="6350" b="762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35"/>
                    <a:stretch>
                      <a:fillRect/>
                    </a:stretch>
                  </pic:blipFill>
                  <pic:spPr>
                    <a:xfrm>
                      <a:off x="0" y="0"/>
                      <a:ext cx="1666875" cy="1352550"/>
                    </a:xfrm>
                    <a:prstGeom prst="rect">
                      <a:avLst/>
                    </a:prstGeom>
                  </pic:spPr>
                </pic:pic>
              </a:graphicData>
            </a:graphic>
          </wp:inline>
        </w:drawing>
      </w:r>
    </w:p>
    <w:p>
      <w:pPr>
        <w:tabs>
          <w:tab w:val="left" w:pos="4156"/>
        </w:tabs>
        <w:spacing w:line="360" w:lineRule="auto"/>
        <w:jc w:val="left"/>
      </w:pPr>
      <w:r>
        <w:t>A．灯泡的亮度变大</w:t>
      </w:r>
      <w:r>
        <w:tab/>
      </w:r>
      <w:r>
        <w:t>B．该电路总电阻变小</w:t>
      </w:r>
    </w:p>
    <w:p>
      <w:pPr>
        <w:tabs>
          <w:tab w:val="left" w:pos="4156"/>
        </w:tabs>
        <w:spacing w:line="360" w:lineRule="auto"/>
        <w:jc w:val="left"/>
      </w:pPr>
      <w:r>
        <w:t>C．电压表的示数变小</w:t>
      </w:r>
      <w:r>
        <w:tab/>
      </w:r>
      <w:r>
        <w:t>D．电流表的示数不变</w:t>
      </w:r>
    </w:p>
    <w:p>
      <w:pPr>
        <w:spacing w:line="360" w:lineRule="auto"/>
        <w:jc w:val="left"/>
      </w:pPr>
      <w:r>
        <w:t>12．有A、B两个小灯泡，分别标有“6V、6W”和“6V、3W”，经实验测得它们的</w:t>
      </w:r>
      <w:r>
        <w:rPr>
          <w:rFonts w:ascii="Times New Roman" w:hAnsi="Times New Roman" w:eastAsia="Times New Roman" w:cs="Times New Roman"/>
          <w:i/>
        </w:rPr>
        <w:t>I</w:t>
      </w:r>
      <w:r>
        <w:t>﹣</w:t>
      </w:r>
      <w:r>
        <w:rPr>
          <w:rFonts w:ascii="Times New Roman" w:hAnsi="Times New Roman" w:eastAsia="Times New Roman" w:cs="Times New Roman"/>
          <w:i/>
        </w:rPr>
        <w:t>U</w:t>
      </w:r>
      <w:r>
        <w:t>特性曲线如图所示，下列说法正确的是（</w:t>
      </w:r>
      <w:r>
        <w:rPr>
          <w:rFonts w:ascii="Times New Roman" w:hAnsi="Times New Roman" w:eastAsia="Times New Roman" w:cs="Times New Roman"/>
          <w:kern w:val="0"/>
          <w:sz w:val="24"/>
        </w:rPr>
        <w:t>  </w:t>
      </w:r>
      <w:r>
        <w:t>）</w:t>
      </w:r>
    </w:p>
    <w:p>
      <w:pPr>
        <w:spacing w:line="360" w:lineRule="auto"/>
        <w:jc w:val="left"/>
      </w:pPr>
      <w:r>
        <w:drawing>
          <wp:inline distT="0" distB="0" distL="114300" distR="114300">
            <wp:extent cx="1971675" cy="1724025"/>
            <wp:effectExtent l="0" t="0" r="3810" b="317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36"/>
                    <a:stretch>
                      <a:fillRect/>
                    </a:stretch>
                  </pic:blipFill>
                  <pic:spPr>
                    <a:xfrm>
                      <a:off x="0" y="0"/>
                      <a:ext cx="1971675" cy="1724025"/>
                    </a:xfrm>
                    <a:prstGeom prst="rect">
                      <a:avLst/>
                    </a:prstGeom>
                  </pic:spPr>
                </pic:pic>
              </a:graphicData>
            </a:graphic>
          </wp:inline>
        </w:drawing>
      </w:r>
    </w:p>
    <w:p>
      <w:pPr>
        <w:spacing w:line="360" w:lineRule="auto"/>
        <w:jc w:val="left"/>
        <w:rPr>
          <w:rFonts w:eastAsia="宋体"/>
        </w:rPr>
      </w:pPr>
      <w:r>
        <w:t>A．把它们并联在3V的电源下，A灯比B灯</w:t>
      </w:r>
      <w:r>
        <w:rPr>
          <w:rFonts w:hint="eastAsia"/>
        </w:rPr>
        <w:t>暗</w:t>
      </w:r>
    </w:p>
    <w:p>
      <w:pPr>
        <w:spacing w:line="360" w:lineRule="auto"/>
        <w:jc w:val="left"/>
      </w:pPr>
      <w:r>
        <w:t>B．把它们串联在3V的电源下，A灯比B灯</w:t>
      </w:r>
      <w:r>
        <w:rPr>
          <w:rFonts w:hint="eastAsia"/>
        </w:rPr>
        <w:t>暗</w:t>
      </w:r>
    </w:p>
    <w:p>
      <w:pPr>
        <w:spacing w:line="360" w:lineRule="auto"/>
        <w:jc w:val="left"/>
      </w:pPr>
      <w:r>
        <w:t>C．把它们串联起来使其中一盏灯正常发光，另一灯不超过其额定电压，电路中的电源电压为</w:t>
      </w:r>
      <w:r>
        <w:rPr>
          <w:rFonts w:hint="eastAsia"/>
        </w:rPr>
        <w:t>9</w:t>
      </w:r>
      <w:r>
        <w:t>V</w:t>
      </w:r>
    </w:p>
    <w:p>
      <w:pPr>
        <w:spacing w:line="360" w:lineRule="auto"/>
        <w:jc w:val="left"/>
      </w:pPr>
      <w:r>
        <w:t>D．把它们串联在8V的电源下，A灯的电功率为</w:t>
      </w:r>
      <w:r>
        <w:rPr>
          <w:rFonts w:hint="eastAsia"/>
        </w:rPr>
        <w:t>1.5</w:t>
      </w:r>
      <w:r>
        <w:t>W</w:t>
      </w:r>
    </w:p>
    <w:p>
      <w:pPr>
        <w:spacing w:line="360" w:lineRule="auto"/>
        <w:jc w:val="left"/>
      </w:pPr>
      <w:r>
        <w:t>13．如图甲所示，电源两端电压保持不变，</w:t>
      </w:r>
      <w:r>
        <w:rPr>
          <w:rFonts w:ascii="Times New Roman" w:hAnsi="Times New Roman" w:eastAsia="Times New Roman" w:cs="Times New Roman"/>
          <w:i/>
        </w:rPr>
        <w:t>R</w:t>
      </w:r>
      <w:r>
        <w:rPr>
          <w:rFonts w:ascii="Times New Roman" w:hAnsi="Times New Roman" w:eastAsia="Times New Roman" w:cs="Times New Roman"/>
          <w:i/>
          <w:vertAlign w:val="subscript"/>
        </w:rPr>
        <w:t>0</w:t>
      </w:r>
      <w:r>
        <w:t>为定值电阻，</w:t>
      </w:r>
      <w:r>
        <w:rPr>
          <w:rFonts w:ascii="Times New Roman" w:hAnsi="Times New Roman" w:eastAsia="Times New Roman" w:cs="Times New Roman"/>
          <w:i/>
        </w:rPr>
        <w:t>R</w:t>
      </w:r>
      <w:r>
        <w:t>为滑动变阻器，闭合开关S，将滑动变阻器的滑片由</w:t>
      </w:r>
      <w:r>
        <w:rPr>
          <w:rFonts w:ascii="Times New Roman" w:hAnsi="Times New Roman" w:eastAsia="Times New Roman" w:cs="Times New Roman"/>
          <w:i/>
        </w:rPr>
        <w:t>a</w:t>
      </w:r>
      <w:r>
        <w:t>端移到</w:t>
      </w:r>
      <w:r>
        <w:rPr>
          <w:rFonts w:ascii="Times New Roman" w:hAnsi="Times New Roman" w:eastAsia="Times New Roman" w:cs="Times New Roman"/>
          <w:i/>
        </w:rPr>
        <w:t>b</w:t>
      </w:r>
      <w:r>
        <w:t>端的过程中，电路中电流表和电压表示数的关系如图乙所示，下列说法正确的是（　　）</w:t>
      </w:r>
    </w:p>
    <w:p>
      <w:pPr>
        <w:spacing w:line="360" w:lineRule="auto"/>
        <w:jc w:val="left"/>
      </w:pPr>
      <w:r>
        <w:drawing>
          <wp:inline distT="0" distB="0" distL="114300" distR="114300">
            <wp:extent cx="3581400" cy="1743075"/>
            <wp:effectExtent l="0" t="0" r="2540" b="571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37"/>
                    <a:stretch>
                      <a:fillRect/>
                    </a:stretch>
                  </pic:blipFill>
                  <pic:spPr>
                    <a:xfrm>
                      <a:off x="0" y="0"/>
                      <a:ext cx="3581400" cy="1743075"/>
                    </a:xfrm>
                    <a:prstGeom prst="rect">
                      <a:avLst/>
                    </a:prstGeom>
                  </pic:spPr>
                </pic:pic>
              </a:graphicData>
            </a:graphic>
          </wp:inline>
        </w:drawing>
      </w:r>
    </w:p>
    <w:p>
      <w:pPr>
        <w:spacing w:line="360" w:lineRule="auto"/>
        <w:jc w:val="left"/>
      </w:pPr>
      <w:r>
        <w:t>A．滑动变阻器的最大阻值为</w:t>
      </w:r>
      <w:r>
        <w:rPr>
          <w:rFonts w:hint="eastAsia"/>
        </w:rPr>
        <w:t>6</w:t>
      </w:r>
      <w:r>
        <w:t>0Ω</w:t>
      </w:r>
    </w:p>
    <w:p>
      <w:pPr>
        <w:spacing w:line="360" w:lineRule="auto"/>
        <w:jc w:val="left"/>
      </w:pPr>
      <w:r>
        <w:t>B．电源两端电压为</w:t>
      </w:r>
      <w:r>
        <w:rPr>
          <w:rFonts w:hint="eastAsia"/>
        </w:rPr>
        <w:t>6</w:t>
      </w:r>
      <w:r>
        <w:t>V</w:t>
      </w:r>
    </w:p>
    <w:p>
      <w:pPr>
        <w:spacing w:line="360" w:lineRule="auto"/>
        <w:jc w:val="left"/>
      </w:pPr>
      <w:r>
        <w:t>C．滑片由</w:t>
      </w:r>
      <w:r>
        <w:rPr>
          <w:rFonts w:ascii="Times New Roman" w:hAnsi="Times New Roman" w:eastAsia="Times New Roman" w:cs="Times New Roman"/>
          <w:i/>
        </w:rPr>
        <w:t>a</w:t>
      </w:r>
      <w:r>
        <w:t>端移到</w:t>
      </w:r>
      <w:r>
        <w:rPr>
          <w:rFonts w:ascii="Times New Roman" w:hAnsi="Times New Roman" w:eastAsia="Times New Roman" w:cs="Times New Roman"/>
          <w:i/>
        </w:rPr>
        <w:t>b</w:t>
      </w:r>
      <w:r>
        <w:t>端的过程中，</w:t>
      </w:r>
      <w:r>
        <w:rPr>
          <w:rFonts w:ascii="Times New Roman" w:hAnsi="Times New Roman" w:eastAsia="Times New Roman" w:cs="Times New Roman"/>
          <w:i/>
        </w:rPr>
        <w:t>R</w:t>
      </w:r>
      <w:r>
        <w:rPr>
          <w:rFonts w:ascii="Times New Roman" w:hAnsi="Times New Roman" w:eastAsia="Times New Roman" w:cs="Times New Roman"/>
          <w:i/>
          <w:vertAlign w:val="subscript"/>
        </w:rPr>
        <w:t>0</w:t>
      </w:r>
      <w:r>
        <w:t>消耗的最小功率为0.</w:t>
      </w:r>
      <w:r>
        <w:rPr>
          <w:rFonts w:hint="eastAsia"/>
        </w:rPr>
        <w:t>1</w:t>
      </w:r>
      <w:r>
        <w:t>W</w:t>
      </w:r>
    </w:p>
    <w:p>
      <w:pPr>
        <w:spacing w:line="360" w:lineRule="auto"/>
        <w:jc w:val="left"/>
      </w:pPr>
      <w:r>
        <w:t>D．滑片由</w:t>
      </w:r>
      <w:r>
        <w:rPr>
          <w:rFonts w:ascii="Times New Roman" w:hAnsi="Times New Roman" w:eastAsia="Times New Roman" w:cs="Times New Roman"/>
          <w:i/>
        </w:rPr>
        <w:t>a</w:t>
      </w:r>
      <w:r>
        <w:t>端移到</w:t>
      </w:r>
      <w:r>
        <w:rPr>
          <w:rFonts w:ascii="Times New Roman" w:hAnsi="Times New Roman" w:eastAsia="Times New Roman" w:cs="Times New Roman"/>
          <w:i/>
        </w:rPr>
        <w:t>b</w:t>
      </w:r>
      <w:r>
        <w:t>端的过程中，电路总功率最大为36W</w:t>
      </w:r>
    </w:p>
    <w:p>
      <w:pPr>
        <w:spacing w:line="360" w:lineRule="auto"/>
        <w:jc w:val="left"/>
      </w:pPr>
      <w:r>
        <w:t>14．如图所示，闭合开关，灯L</w:t>
      </w:r>
      <w:r>
        <w:rPr>
          <w:vertAlign w:val="subscript"/>
        </w:rPr>
        <w:t>1</w:t>
      </w:r>
      <w:r>
        <w:t>不亮，电压表有示数，若电路故障在灯L</w:t>
      </w:r>
      <w:r>
        <w:rPr>
          <w:vertAlign w:val="subscript"/>
        </w:rPr>
        <w:t>1</w:t>
      </w:r>
      <w:r>
        <w:t>或灯L</w:t>
      </w:r>
      <w:r>
        <w:rPr>
          <w:vertAlign w:val="subscript"/>
        </w:rPr>
        <w:t>2</w:t>
      </w:r>
      <w:r>
        <w:t>上某一处，对于故障的分析，下列判断正确的是（　　）</w:t>
      </w:r>
    </w:p>
    <w:p>
      <w:pPr>
        <w:spacing w:line="360" w:lineRule="auto"/>
        <w:jc w:val="left"/>
      </w:pPr>
      <w:r>
        <w:drawing>
          <wp:inline distT="0" distB="0" distL="114300" distR="114300">
            <wp:extent cx="1352550" cy="1152525"/>
            <wp:effectExtent l="0" t="0" r="7620" b="254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38"/>
                    <a:stretch>
                      <a:fillRect/>
                    </a:stretch>
                  </pic:blipFill>
                  <pic:spPr>
                    <a:xfrm>
                      <a:off x="0" y="0"/>
                      <a:ext cx="1352550" cy="1152525"/>
                    </a:xfrm>
                    <a:prstGeom prst="rect">
                      <a:avLst/>
                    </a:prstGeom>
                  </pic:spPr>
                </pic:pic>
              </a:graphicData>
            </a:graphic>
          </wp:inline>
        </w:drawing>
      </w:r>
    </w:p>
    <w:p>
      <w:pPr>
        <w:spacing w:line="360" w:lineRule="auto"/>
        <w:jc w:val="left"/>
      </w:pPr>
      <w:r>
        <w:t>A．灯泡L</w:t>
      </w:r>
      <w:r>
        <w:rPr>
          <w:vertAlign w:val="subscript"/>
        </w:rPr>
        <w:t>1</w:t>
      </w:r>
      <w:r>
        <w:t>可能</w:t>
      </w:r>
      <w:r>
        <w:rPr>
          <w:rFonts w:hint="eastAsia"/>
        </w:rPr>
        <w:t>短</w:t>
      </w:r>
      <w:r>
        <w:t>路</w:t>
      </w:r>
    </w:p>
    <w:p>
      <w:pPr>
        <w:spacing w:line="360" w:lineRule="auto"/>
        <w:jc w:val="left"/>
      </w:pPr>
      <w:r>
        <w:t>B．灯泡L</w:t>
      </w:r>
      <w:r>
        <w:rPr>
          <w:vertAlign w:val="subscript"/>
        </w:rPr>
        <w:t>2</w:t>
      </w:r>
      <w:r>
        <w:t>可能</w:t>
      </w:r>
      <w:r>
        <w:rPr>
          <w:rFonts w:hint="eastAsia"/>
        </w:rPr>
        <w:t>短</w:t>
      </w:r>
      <w:r>
        <w:t>路</w:t>
      </w:r>
    </w:p>
    <w:p>
      <w:pPr>
        <w:spacing w:line="360" w:lineRule="auto"/>
        <w:jc w:val="left"/>
      </w:pPr>
      <w:r>
        <w:t>C．灯泡L</w:t>
      </w:r>
      <w:r>
        <w:rPr>
          <w:vertAlign w:val="subscript"/>
        </w:rPr>
        <w:t>1</w:t>
      </w:r>
      <w:r>
        <w:t>可能</w:t>
      </w:r>
      <w:r>
        <w:rPr>
          <w:rFonts w:hint="eastAsia"/>
        </w:rPr>
        <w:t>断</w:t>
      </w:r>
      <w:r>
        <w:t>路</w:t>
      </w:r>
    </w:p>
    <w:p>
      <w:pPr>
        <w:spacing w:line="360" w:lineRule="auto"/>
        <w:jc w:val="left"/>
      </w:pPr>
      <w:r>
        <w:t>D．在电路中再串联一块电流表，根据电流表有无示数可</w:t>
      </w:r>
      <w:r>
        <w:rPr>
          <w:rFonts w:hint="eastAsia"/>
        </w:rPr>
        <w:t>以</w:t>
      </w:r>
      <w:r>
        <w:t>判断出故障原因</w:t>
      </w:r>
    </w:p>
    <w:p>
      <w:pPr>
        <w:spacing w:line="360" w:lineRule="auto"/>
        <w:jc w:val="center"/>
        <w:rPr>
          <w:rFonts w:ascii="黑体" w:hAnsi="黑体" w:eastAsia="黑体" w:cs="黑体"/>
          <w:b/>
          <w:sz w:val="30"/>
        </w:rPr>
      </w:pPr>
    </w:p>
    <w:p>
      <w:pPr>
        <w:spacing w:line="360" w:lineRule="auto"/>
        <w:jc w:val="left"/>
        <w:rPr>
          <w:rFonts w:ascii="宋体" w:hAnsi="宋体" w:eastAsia="宋体" w:cs="宋体"/>
          <w:b/>
        </w:rPr>
      </w:pPr>
      <w:r>
        <w:rPr>
          <w:rFonts w:hint="eastAsia" w:ascii="宋体" w:hAnsi="宋体" w:cs="宋体"/>
          <w:b/>
        </w:rPr>
        <w:t>三</w:t>
      </w:r>
      <w:r>
        <w:rPr>
          <w:rFonts w:ascii="宋体" w:hAnsi="宋体" w:eastAsia="宋体" w:cs="宋体"/>
          <w:b/>
        </w:rPr>
        <w:t>、作图题(共</w:t>
      </w:r>
      <w:r>
        <w:rPr>
          <w:rFonts w:hint="eastAsia" w:ascii="宋体" w:hAnsi="宋体" w:cs="宋体"/>
          <w:b/>
        </w:rPr>
        <w:t>4</w:t>
      </w:r>
      <w:r>
        <w:rPr>
          <w:rFonts w:ascii="宋体" w:hAnsi="宋体" w:eastAsia="宋体" w:cs="宋体"/>
          <w:b/>
        </w:rPr>
        <w:t>分</w:t>
      </w:r>
      <w:r>
        <w:rPr>
          <w:rFonts w:hint="eastAsia" w:ascii="宋体" w:hAnsi="宋体" w:cs="宋体"/>
          <w:b/>
        </w:rPr>
        <w:t>，每道题2分</w:t>
      </w:r>
      <w:r>
        <w:rPr>
          <w:rFonts w:ascii="宋体" w:hAnsi="宋体" w:eastAsia="宋体" w:cs="宋体"/>
          <w:b/>
        </w:rPr>
        <w:t>)</w:t>
      </w:r>
    </w:p>
    <w:p>
      <w:pPr>
        <w:spacing w:line="360" w:lineRule="auto"/>
        <w:jc w:val="left"/>
      </w:pPr>
      <w:r>
        <w:t>15．根据如图所示的实物连线图，在右边的虚线框内画出对应的电路图。</w:t>
      </w:r>
    </w:p>
    <w:p>
      <w:pPr>
        <w:spacing w:line="360" w:lineRule="auto"/>
        <w:jc w:val="left"/>
      </w:pPr>
      <w:r>
        <w:drawing>
          <wp:inline distT="0" distB="0" distL="114300" distR="114300">
            <wp:extent cx="3619500" cy="1047750"/>
            <wp:effectExtent l="0" t="0" r="7620" b="1016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9"/>
                    <a:stretch>
                      <a:fillRect/>
                    </a:stretch>
                  </pic:blipFill>
                  <pic:spPr>
                    <a:xfrm>
                      <a:off x="0" y="0"/>
                      <a:ext cx="3619500" cy="1047750"/>
                    </a:xfrm>
                    <a:prstGeom prst="rect">
                      <a:avLst/>
                    </a:prstGeom>
                  </pic:spPr>
                </pic:pic>
              </a:graphicData>
            </a:graphic>
          </wp:inline>
        </w:drawing>
      </w:r>
    </w:p>
    <w:p>
      <w:pPr>
        <w:spacing w:line="360" w:lineRule="auto"/>
        <w:jc w:val="left"/>
        <w:textAlignment w:val="center"/>
      </w:pPr>
      <w:r>
        <w:t>16．如图所示是测电阻（阻值在</w:t>
      </w:r>
      <w:r>
        <w:rPr>
          <w:rFonts w:hint="eastAsia"/>
        </w:rPr>
        <w:t>4</w:t>
      </w:r>
      <w:r>
        <w:rPr>
          <w:rFonts w:hint="eastAsia" w:ascii="微软雅黑" w:hAnsi="微软雅黑" w:eastAsia="微软雅黑" w:cs="微软雅黑"/>
        </w:rPr>
        <w:t>Ω</w:t>
      </w:r>
      <w:r>
        <w:t>左右）电路图，以笔画线代替导线，完成的电路连接。</w:t>
      </w:r>
    </w:p>
    <w:p>
      <w:pPr>
        <w:spacing w:line="360" w:lineRule="auto"/>
        <w:jc w:val="left"/>
      </w:pPr>
      <w:r>
        <w:drawing>
          <wp:inline distT="0" distB="0" distL="114300" distR="114300">
            <wp:extent cx="3190875" cy="1352550"/>
            <wp:effectExtent l="0" t="0" r="4445" b="762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40"/>
                    <a:stretch>
                      <a:fillRect/>
                    </a:stretch>
                  </pic:blipFill>
                  <pic:spPr>
                    <a:xfrm>
                      <a:off x="0" y="0"/>
                      <a:ext cx="3190875" cy="1352550"/>
                    </a:xfrm>
                    <a:prstGeom prst="rect">
                      <a:avLst/>
                    </a:prstGeom>
                  </pic:spPr>
                </pic:pic>
              </a:graphicData>
            </a:graphic>
          </wp:inline>
        </w:drawing>
      </w:r>
    </w:p>
    <w:p>
      <w:pPr>
        <w:spacing w:line="360" w:lineRule="auto"/>
        <w:jc w:val="center"/>
        <w:rPr>
          <w:rFonts w:ascii="黑体" w:hAnsi="黑体" w:eastAsia="黑体" w:cs="黑体"/>
          <w:b/>
          <w:sz w:val="30"/>
        </w:rPr>
      </w:pPr>
    </w:p>
    <w:p>
      <w:pPr>
        <w:spacing w:line="360" w:lineRule="auto"/>
        <w:jc w:val="left"/>
        <w:rPr>
          <w:rFonts w:ascii="宋体" w:hAnsi="宋体" w:eastAsia="宋体" w:cs="宋体"/>
          <w:b/>
        </w:rPr>
      </w:pPr>
      <w:r>
        <w:rPr>
          <w:rFonts w:hint="eastAsia" w:ascii="宋体" w:hAnsi="宋体" w:cs="宋体"/>
          <w:b/>
        </w:rPr>
        <w:t>四</w:t>
      </w:r>
      <w:r>
        <w:rPr>
          <w:rFonts w:ascii="宋体" w:hAnsi="宋体" w:eastAsia="宋体" w:cs="宋体"/>
          <w:b/>
        </w:rPr>
        <w:t>、实验题(共</w:t>
      </w:r>
      <w:r>
        <w:rPr>
          <w:rFonts w:hint="eastAsia" w:ascii="宋体" w:hAnsi="宋体" w:cs="宋体"/>
          <w:b/>
        </w:rPr>
        <w:t>19</w:t>
      </w:r>
      <w:r>
        <w:rPr>
          <w:rFonts w:ascii="宋体" w:hAnsi="宋体" w:eastAsia="宋体" w:cs="宋体"/>
          <w:b/>
        </w:rPr>
        <w:t>分</w:t>
      </w:r>
      <w:r>
        <w:rPr>
          <w:rFonts w:hint="eastAsia" w:ascii="宋体" w:hAnsi="宋体" w:cs="宋体"/>
          <w:b/>
        </w:rPr>
        <w:t>，每空1分</w:t>
      </w:r>
      <w:r>
        <w:rPr>
          <w:rFonts w:ascii="宋体" w:hAnsi="宋体" w:eastAsia="宋体" w:cs="宋体"/>
          <w:b/>
        </w:rPr>
        <w:t>)</w:t>
      </w:r>
    </w:p>
    <w:p>
      <w:pPr>
        <w:spacing w:line="360" w:lineRule="auto"/>
        <w:jc w:val="left"/>
      </w:pPr>
      <w:r>
        <w:t>17．小李在“探究并联电路的电流规律”的实验中，设计了如图甲所示的电路。</w:t>
      </w:r>
    </w:p>
    <w:p>
      <w:pPr>
        <w:spacing w:line="360" w:lineRule="auto"/>
        <w:jc w:val="left"/>
      </w:pPr>
      <w:r>
        <w:drawing>
          <wp:inline distT="0" distB="0" distL="114300" distR="114300">
            <wp:extent cx="4219575" cy="1485900"/>
            <wp:effectExtent l="0" t="0" r="1270" b="381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41"/>
                    <a:stretch>
                      <a:fillRect/>
                    </a:stretch>
                  </pic:blipFill>
                  <pic:spPr>
                    <a:xfrm>
                      <a:off x="0" y="0"/>
                      <a:ext cx="4219575" cy="1485900"/>
                    </a:xfrm>
                    <a:prstGeom prst="rect">
                      <a:avLst/>
                    </a:prstGeom>
                  </pic:spPr>
                </pic:pic>
              </a:graphicData>
            </a:graphic>
          </wp:inline>
        </w:drawing>
      </w:r>
    </w:p>
    <w:tbl>
      <w:tblPr>
        <w:tblStyle w:val="6"/>
        <w:tblW w:w="191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634"/>
        <w:gridCol w:w="634"/>
        <w:gridCol w:w="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3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rPr>
                <w:rFonts w:ascii="Times New Roman" w:hAnsi="Times New Roman" w:eastAsia="Times New Roman" w:cs="Times New Roman"/>
                <w:i/>
              </w:rPr>
              <w:t>IA</w:t>
            </w:r>
            <w:r>
              <w:t>/A</w:t>
            </w:r>
          </w:p>
        </w:tc>
        <w:tc>
          <w:tcPr>
            <w:tcW w:w="63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rPr>
                <w:rFonts w:ascii="Times New Roman" w:hAnsi="Times New Roman" w:eastAsia="Times New Roman" w:cs="Times New Roman"/>
                <w:i/>
              </w:rPr>
              <w:t>IB</w:t>
            </w:r>
            <w:r>
              <w:t>/A</w:t>
            </w:r>
          </w:p>
        </w:tc>
        <w:tc>
          <w:tcPr>
            <w:tcW w:w="64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rPr>
                <w:rFonts w:ascii="Times New Roman" w:hAnsi="Times New Roman" w:eastAsia="Times New Roman" w:cs="Times New Roman"/>
                <w:i/>
              </w:rPr>
              <w:t>IC</w:t>
            </w:r>
            <w:r>
              <w: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63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0.2</w:t>
            </w:r>
          </w:p>
        </w:tc>
        <w:tc>
          <w:tcPr>
            <w:tcW w:w="634"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0.2</w:t>
            </w:r>
          </w:p>
        </w:tc>
        <w:tc>
          <w:tcPr>
            <w:tcW w:w="646"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0.4</w:t>
            </w:r>
          </w:p>
        </w:tc>
      </w:tr>
    </w:tbl>
    <w:p>
      <w:pPr>
        <w:spacing w:line="360" w:lineRule="auto"/>
        <w:jc w:val="left"/>
      </w:pPr>
    </w:p>
    <w:p>
      <w:pPr>
        <w:spacing w:line="360" w:lineRule="auto"/>
        <w:jc w:val="left"/>
      </w:pPr>
      <w:r>
        <w:t>（1）连接电路时，开关应处于______（选填“断开”或“闭合”）状态；闭合开关</w:t>
      </w:r>
      <w:r>
        <w:rPr>
          <w:rFonts w:hint="eastAsia"/>
        </w:rPr>
        <w:t>后</w:t>
      </w:r>
      <w:r>
        <w:t>，小李发现电流表的指针指向“0”刻度线左边，原因是______；</w:t>
      </w:r>
    </w:p>
    <w:p>
      <w:pPr>
        <w:spacing w:line="360" w:lineRule="auto"/>
        <w:jc w:val="left"/>
      </w:pPr>
      <w:r>
        <w:t>（2）如图乙是小李准备测</w:t>
      </w:r>
      <w:r>
        <w:rPr>
          <w:rFonts w:ascii="Times New Roman" w:hAnsi="Times New Roman" w:eastAsia="Times New Roman" w:cs="Times New Roman"/>
          <w:i/>
        </w:rPr>
        <w:t>A</w:t>
      </w:r>
      <w:r>
        <w:t>点电流的实物图，图中还差一根线，请你用笔画线代替导线将它连接完整；然后再闭合开关，发现其中一盏灯不亮，但电流表有示数，若只有L</w:t>
      </w:r>
      <w:r>
        <w:rPr>
          <w:vertAlign w:val="subscript"/>
        </w:rPr>
        <w:t>1</w:t>
      </w:r>
      <w:r>
        <w:t>或L</w:t>
      </w:r>
      <w:r>
        <w:rPr>
          <w:vertAlign w:val="subscript"/>
        </w:rPr>
        <w:t>2</w:t>
      </w:r>
      <w:r>
        <w:t>中的一处发生故障，则故障是______；</w:t>
      </w:r>
    </w:p>
    <w:p>
      <w:pPr>
        <w:spacing w:line="360" w:lineRule="auto"/>
        <w:jc w:val="left"/>
      </w:pPr>
      <w:r>
        <w:t>（3）排除故障后，小李完成了一次实验，并把数据记录在表中，他便得出结论：并联电路中干路电流等于各支路电流之和；同组的小王认为实验次数太少，应该更换______规格的小灯泡进行多次实验；</w:t>
      </w:r>
    </w:p>
    <w:p>
      <w:pPr>
        <w:spacing w:line="360" w:lineRule="auto"/>
        <w:jc w:val="left"/>
      </w:pPr>
      <w:r>
        <w:t>（4）他们按照上面的操作重复做了几次实验，得到了多组数据，其目的是__________。</w:t>
      </w:r>
    </w:p>
    <w:p>
      <w:pPr>
        <w:spacing w:line="360" w:lineRule="auto"/>
        <w:jc w:val="left"/>
      </w:pPr>
      <w:r>
        <w:t>18．小红利用图甲所示的电路“探究电流与电压、电阻的关系”和“测量小灯泡的电功率”。图中定值电阻</w:t>
      </w:r>
      <w:r>
        <w:rPr>
          <w:rFonts w:ascii="Times New Roman" w:hAnsi="Times New Roman" w:eastAsia="Times New Roman" w:cs="Times New Roman"/>
          <w:i/>
        </w:rPr>
        <w:t>R</w:t>
      </w:r>
      <w:r>
        <w:rPr>
          <w:rFonts w:ascii="Times New Roman" w:hAnsi="Times New Roman" w:eastAsia="Times New Roman" w:cs="Times New Roman"/>
          <w:i/>
          <w:vertAlign w:val="subscript"/>
        </w:rPr>
        <w:t>0</w:t>
      </w:r>
      <w:r>
        <w:t>的阻值为</w:t>
      </w:r>
      <w:r>
        <w:rPr>
          <w:rFonts w:hint="eastAsia"/>
        </w:rPr>
        <w:t>4</w:t>
      </w:r>
      <w:r>
        <w:t>0Ω，滑动变阻器标有“60Ω 2A”字样，电源电压</w:t>
      </w:r>
      <w:r>
        <w:rPr>
          <w:rFonts w:ascii="Times New Roman" w:hAnsi="Times New Roman" w:eastAsia="Times New Roman" w:cs="Times New Roman"/>
          <w:i/>
        </w:rPr>
        <w:t>U</w:t>
      </w:r>
      <w:r>
        <w:t>＝</w:t>
      </w:r>
      <w:r>
        <w:rPr>
          <w:rFonts w:hint="eastAsia"/>
        </w:rPr>
        <w:t>15</w:t>
      </w:r>
      <w:r>
        <w:t>V保持不变；另外还有两盏小灯泡L</w:t>
      </w:r>
      <w:r>
        <w:rPr>
          <w:vertAlign w:val="subscript"/>
        </w:rPr>
        <w:t>1</w:t>
      </w:r>
      <w:r>
        <w:t>和L</w:t>
      </w:r>
      <w:r>
        <w:rPr>
          <w:vertAlign w:val="subscript"/>
        </w:rPr>
        <w:t>2</w:t>
      </w:r>
      <w:r>
        <w:t xml:space="preserve">，分别标有“3V？W”和“6V </w:t>
      </w:r>
      <w:r>
        <w:rPr>
          <w:rFonts w:hint="eastAsia"/>
        </w:rPr>
        <w:t>6</w:t>
      </w:r>
      <w:r>
        <w:t>W”字样。</w:t>
      </w:r>
    </w:p>
    <w:p>
      <w:pPr>
        <w:spacing w:line="360" w:lineRule="auto"/>
        <w:jc w:val="left"/>
      </w:pPr>
      <w:r>
        <w:drawing>
          <wp:inline distT="0" distB="0" distL="114300" distR="114300">
            <wp:extent cx="4743450" cy="1438275"/>
            <wp:effectExtent l="0" t="0" r="6350" b="825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42"/>
                    <a:stretch>
                      <a:fillRect/>
                    </a:stretch>
                  </pic:blipFill>
                  <pic:spPr>
                    <a:xfrm>
                      <a:off x="0" y="0"/>
                      <a:ext cx="4743450" cy="1438275"/>
                    </a:xfrm>
                    <a:prstGeom prst="rect">
                      <a:avLst/>
                    </a:prstGeom>
                  </pic:spPr>
                </pic:pic>
              </a:graphicData>
            </a:graphic>
          </wp:inline>
        </w:drawing>
      </w:r>
    </w:p>
    <w:p>
      <w:pPr>
        <w:spacing w:line="360" w:lineRule="auto"/>
        <w:jc w:val="left"/>
      </w:pPr>
      <w:r>
        <w:t>（1）正确连接电路后，闭合开关，电流表指针的位置如图乙所示，可知她在闭合开关前，滑动变阻器的滑片位于 _____（选填“左端”或“右端”）；</w:t>
      </w:r>
    </w:p>
    <w:p>
      <w:pPr>
        <w:spacing w:line="360" w:lineRule="auto"/>
        <w:jc w:val="left"/>
      </w:pPr>
      <w:r>
        <w:t>（2）在“探究电流与电压关系”的实验中，定值电阻</w:t>
      </w:r>
      <w:r>
        <w:rPr>
          <w:rFonts w:ascii="Times New Roman" w:hAnsi="Times New Roman" w:eastAsia="Times New Roman" w:cs="Times New Roman"/>
          <w:i/>
        </w:rPr>
        <w:t>R</w:t>
      </w:r>
      <w:r>
        <w:rPr>
          <w:rFonts w:ascii="Times New Roman" w:hAnsi="Times New Roman" w:eastAsia="Times New Roman" w:cs="Times New Roman"/>
          <w:i/>
          <w:vertAlign w:val="subscript"/>
        </w:rPr>
        <w:t>0</w:t>
      </w:r>
      <w:r>
        <w:t>两端的最小电压为 _____V；在“探究电流与电阻关系”实验中，如果保持定值电阻两端的电压为</w:t>
      </w:r>
      <w:r>
        <w:rPr>
          <w:rFonts w:hint="eastAsia"/>
        </w:rPr>
        <w:t>12</w:t>
      </w:r>
      <w:r>
        <w:t>V不变，那么更换的定值电阻的阻值不能大于 _____Ω；</w:t>
      </w:r>
    </w:p>
    <w:p>
      <w:pPr>
        <w:spacing w:line="360" w:lineRule="auto"/>
        <w:jc w:val="left"/>
      </w:pPr>
      <w:r>
        <w:t>（3）滑动变阻器的滑片移到某一位置时，电流表的示数为0.24A，则此时滑动变阻器接入电路的阻值为 _____Ω。保持滑动变阻器滑片不动，断开开关S，将定值电阻</w:t>
      </w:r>
      <w:r>
        <w:rPr>
          <w:rFonts w:ascii="Times New Roman" w:hAnsi="Times New Roman" w:eastAsia="Times New Roman" w:cs="Times New Roman"/>
          <w:i/>
        </w:rPr>
        <w:t>R</w:t>
      </w:r>
      <w:r>
        <w:rPr>
          <w:rFonts w:ascii="Times New Roman" w:hAnsi="Times New Roman" w:eastAsia="Times New Roman" w:cs="Times New Roman"/>
          <w:i/>
          <w:vertAlign w:val="subscript"/>
        </w:rPr>
        <w:t>0</w:t>
      </w:r>
      <w:r>
        <w:t>换成小灯泡L</w:t>
      </w:r>
      <w:r>
        <w:rPr>
          <w:vertAlign w:val="subscript"/>
        </w:rPr>
        <w:t>2</w:t>
      </w:r>
      <w:r>
        <w:t>，电流表换成大量程后闭合开关，电流表的示数为0.</w:t>
      </w:r>
      <w:r>
        <w:rPr>
          <w:rFonts w:hint="eastAsia"/>
        </w:rPr>
        <w:t>6</w:t>
      </w:r>
      <w:r>
        <w:t>A，此时小灯泡L</w:t>
      </w:r>
      <w:r>
        <w:rPr>
          <w:vertAlign w:val="subscript"/>
        </w:rPr>
        <w:t>2</w:t>
      </w:r>
      <w:r>
        <w:t>两端的电压为 _____V；</w:t>
      </w:r>
    </w:p>
    <w:p>
      <w:pPr>
        <w:spacing w:line="360" w:lineRule="auto"/>
        <w:jc w:val="left"/>
      </w:pPr>
      <w:r>
        <w:t>（4）小红突发奇想准备测量看不清铭牌的小灯泡L</w:t>
      </w:r>
      <w:r>
        <w:rPr>
          <w:vertAlign w:val="subscript"/>
        </w:rPr>
        <w:t>1</w:t>
      </w:r>
      <w:r>
        <w:t>的额定功率。利用现有的器材设计了如图丙所示电路，电源电压仍为</w:t>
      </w:r>
      <w:r>
        <w:rPr>
          <w:rFonts w:ascii="Times New Roman" w:hAnsi="Times New Roman" w:eastAsia="Times New Roman" w:cs="Times New Roman"/>
          <w:i/>
        </w:rPr>
        <w:t>U</w:t>
      </w:r>
      <w:r>
        <w:t>；请你将实验过程补充完整。（不考虑L</w:t>
      </w:r>
      <w:r>
        <w:rPr>
          <w:vertAlign w:val="subscript"/>
        </w:rPr>
        <w:t>2</w:t>
      </w:r>
      <w:r>
        <w:t>灯的电阻变化）</w:t>
      </w:r>
    </w:p>
    <w:p>
      <w:pPr>
        <w:spacing w:line="360" w:lineRule="auto"/>
        <w:jc w:val="left"/>
      </w:pPr>
      <w:r>
        <w:t>①闭合开关S，断开开关S</w:t>
      </w:r>
      <w:r>
        <w:rPr>
          <w:vertAlign w:val="subscript"/>
        </w:rPr>
        <w:t>1</w:t>
      </w:r>
      <w:r>
        <w:t>，调节滑动变阻器的滑片使电流表的示数为 _____A，此时小灯泡L</w:t>
      </w:r>
      <w:r>
        <w:rPr>
          <w:vertAlign w:val="subscript"/>
        </w:rPr>
        <w:t>1</w:t>
      </w:r>
      <w:r>
        <w:t>正常发光；</w:t>
      </w:r>
    </w:p>
    <w:p>
      <w:pPr>
        <w:spacing w:line="360" w:lineRule="auto"/>
        <w:jc w:val="left"/>
      </w:pPr>
      <w:r>
        <w:t>②闭合开关S和S</w:t>
      </w:r>
      <w:r>
        <w:rPr>
          <w:vertAlign w:val="subscript"/>
        </w:rPr>
        <w:t>1</w:t>
      </w:r>
      <w:r>
        <w:t>，_____，此时电流表的示数为1.5A；</w:t>
      </w:r>
    </w:p>
    <w:p>
      <w:pPr>
        <w:spacing w:line="360" w:lineRule="auto"/>
        <w:jc w:val="left"/>
      </w:pPr>
      <w:r>
        <w:t>③小灯泡L</w:t>
      </w:r>
      <w:r>
        <w:rPr>
          <w:vertAlign w:val="subscript"/>
        </w:rPr>
        <w:t>1</w:t>
      </w:r>
      <w:r>
        <w:t>额定功率：</w:t>
      </w:r>
      <w:r>
        <w:rPr>
          <w:rFonts w:ascii="Times New Roman" w:hAnsi="Times New Roman" w:eastAsia="Times New Roman" w:cs="Times New Roman"/>
          <w:i/>
        </w:rPr>
        <w:t>P</w:t>
      </w:r>
      <w:r>
        <w:rPr>
          <w:rFonts w:ascii="PMingLiU" w:hAnsi="PMingLiU" w:eastAsia="PMingLiU" w:cs="PMingLiU"/>
          <w:i/>
          <w:vertAlign w:val="subscript"/>
        </w:rPr>
        <w:t>额</w:t>
      </w:r>
      <w:r>
        <w:t>＝_____W。</w:t>
      </w:r>
    </w:p>
    <w:p>
      <w:pPr>
        <w:spacing w:line="360" w:lineRule="auto"/>
        <w:jc w:val="left"/>
      </w:pPr>
      <w:r>
        <w:t>19．物理兴趣小组的同学用图甲所示电路“探究电流跟电阻的关系”，电源电压为6V，定值电阻的阻值分别是5Ω、10Ω、20Ω和40Ω，变阻器标有“20Ω</w:t>
      </w:r>
      <w:r>
        <w:rPr>
          <w:rFonts w:ascii="Times New Roman" w:hAnsi="Times New Roman" w:eastAsia="Times New Roman" w:cs="Times New Roman"/>
          <w:kern w:val="0"/>
          <w:sz w:val="24"/>
        </w:rPr>
        <w:t>  </w:t>
      </w:r>
      <w:r>
        <w:t>1A”字样。</w:t>
      </w:r>
    </w:p>
    <w:p>
      <w:pPr>
        <w:spacing w:line="360" w:lineRule="auto"/>
        <w:jc w:val="left"/>
      </w:pPr>
      <w:r>
        <w:drawing>
          <wp:inline distT="0" distB="0" distL="114300" distR="114300">
            <wp:extent cx="4341495" cy="1351915"/>
            <wp:effectExtent l="0" t="0" r="8890" b="8255"/>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43"/>
                    <a:srcRect r="17745"/>
                    <a:stretch>
                      <a:fillRect/>
                    </a:stretch>
                  </pic:blipFill>
                  <pic:spPr>
                    <a:xfrm>
                      <a:off x="0" y="0"/>
                      <a:ext cx="4341495" cy="1352471"/>
                    </a:xfrm>
                    <a:prstGeom prst="rect">
                      <a:avLst/>
                    </a:prstGeom>
                  </pic:spPr>
                </pic:pic>
              </a:graphicData>
            </a:graphic>
          </wp:inline>
        </w:drawing>
      </w:r>
    </w:p>
    <w:p>
      <w:pPr>
        <w:spacing w:line="360" w:lineRule="auto"/>
        <w:jc w:val="left"/>
      </w:pPr>
      <w:r>
        <w:t>（</w:t>
      </w:r>
      <w:r>
        <w:rPr>
          <w:rFonts w:hint="eastAsia"/>
        </w:rPr>
        <w:t>1</w:t>
      </w:r>
      <w:r>
        <w:t>）排除故障后进行实验。小明首先将5Ω的电阻接入电路，移动滑动变阻器的滑片，读取电流表的示数；当用10Ω的电阻进行实验时，与上一次实验相比滑动变阻器滑片应______（选填“向左移动”、“向右移动”或“保持不动”）；</w:t>
      </w:r>
    </w:p>
    <w:p>
      <w:pPr>
        <w:spacing w:line="360" w:lineRule="auto"/>
        <w:jc w:val="left"/>
      </w:pPr>
      <w:r>
        <w:t>（</w:t>
      </w:r>
      <w:r>
        <w:rPr>
          <w:rFonts w:hint="eastAsia"/>
        </w:rPr>
        <w:t>2</w:t>
      </w:r>
      <w:r>
        <w:t>）在这个电路中滑动变阻器的作用是：保护电路和______；</w:t>
      </w:r>
    </w:p>
    <w:p>
      <w:pPr>
        <w:spacing w:line="360" w:lineRule="auto"/>
        <w:jc w:val="left"/>
      </w:pPr>
      <w:r>
        <w:t>（</w:t>
      </w:r>
      <w:r>
        <w:rPr>
          <w:rFonts w:hint="eastAsia"/>
        </w:rPr>
        <w:t>3</w:t>
      </w:r>
      <w:r>
        <w:t>）图乙是根据所测数据画出的电流随电阻变化图像，分析可知</w:t>
      </w:r>
      <w:r>
        <w:rPr>
          <w:rFonts w:ascii="Times New Roman" w:hAnsi="Times New Roman" w:eastAsia="Times New Roman" w:cs="Times New Roman"/>
          <w:i/>
        </w:rPr>
        <w:t>R</w:t>
      </w:r>
      <w:r>
        <w:t>两端的电压为______V；</w:t>
      </w:r>
    </w:p>
    <w:p>
      <w:pPr>
        <w:spacing w:line="360" w:lineRule="auto"/>
        <w:jc w:val="left"/>
      </w:pPr>
      <w:r>
        <w:t>（</w:t>
      </w:r>
      <w:r>
        <w:rPr>
          <w:rFonts w:hint="eastAsia"/>
        </w:rPr>
        <w:t>4</w:t>
      </w:r>
      <w:r>
        <w:t>）结合图像乙，小明同学在四次实验中将滑动变阻器接入电路最大阻值是______；</w:t>
      </w:r>
    </w:p>
    <w:p>
      <w:pPr>
        <w:spacing w:line="360" w:lineRule="auto"/>
        <w:jc w:val="left"/>
      </w:pPr>
      <w:r>
        <w:t>（</w:t>
      </w:r>
      <w:r>
        <w:rPr>
          <w:rFonts w:hint="eastAsia"/>
        </w:rPr>
        <w:t>5</w:t>
      </w:r>
      <w:r>
        <w:t>）之后，小明用电流表、定值电阻</w:t>
      </w:r>
      <w:r>
        <w:rPr>
          <w:rFonts w:ascii="Times New Roman" w:hAnsi="Times New Roman" w:eastAsia="Times New Roman" w:cs="Times New Roman"/>
          <w:i/>
        </w:rPr>
        <w:t>R</w:t>
      </w:r>
      <w:r>
        <w:rPr>
          <w:rFonts w:ascii="Times New Roman" w:hAnsi="Times New Roman" w:eastAsia="Times New Roman" w:cs="Times New Roman"/>
          <w:i/>
          <w:vertAlign w:val="subscript"/>
        </w:rPr>
        <w:t>0</w:t>
      </w:r>
      <w:r>
        <w:t>等器材，测量未知电阻</w:t>
      </w:r>
      <w:r>
        <w:rPr>
          <w:rFonts w:ascii="Times New Roman" w:hAnsi="Times New Roman" w:eastAsia="Times New Roman" w:cs="Times New Roman"/>
          <w:i/>
        </w:rPr>
        <w:t>R</w:t>
      </w:r>
      <w:r>
        <w:rPr>
          <w:rFonts w:ascii="Times New Roman" w:hAnsi="Times New Roman" w:eastAsia="Times New Roman" w:cs="Times New Roman"/>
          <w:i/>
          <w:vertAlign w:val="subscript"/>
        </w:rPr>
        <w:t>x</w:t>
      </w:r>
      <w:r>
        <w:t>的阻值。他设计了如图丙所示的电路图，并进行如下实验操作：</w:t>
      </w:r>
    </w:p>
    <w:p>
      <w:pPr>
        <w:spacing w:line="360" w:lineRule="auto"/>
        <w:jc w:val="left"/>
      </w:pPr>
      <w:r>
        <w:t>①闭合S、断开S</w:t>
      </w:r>
      <w:r>
        <w:rPr>
          <w:vertAlign w:val="subscript"/>
        </w:rPr>
        <w:t>1</w:t>
      </w:r>
      <w:r>
        <w:t>，此时电流表的示数为</w:t>
      </w:r>
      <w:r>
        <w:rPr>
          <w:rFonts w:ascii="Times New Roman" w:hAnsi="Times New Roman" w:eastAsia="Times New Roman" w:cs="Times New Roman"/>
          <w:i/>
        </w:rPr>
        <w:t>I</w:t>
      </w:r>
      <w:r>
        <w:rPr>
          <w:rFonts w:hint="eastAsia" w:cs="Times New Roman"/>
          <w:i/>
          <w:vertAlign w:val="subscript"/>
        </w:rPr>
        <w:t>X</w:t>
      </w:r>
      <w:r>
        <w:t>；</w:t>
      </w:r>
    </w:p>
    <w:p>
      <w:pPr>
        <w:spacing w:line="360" w:lineRule="auto"/>
        <w:jc w:val="left"/>
      </w:pPr>
      <w:r>
        <w:t>②闭合S和S</w:t>
      </w:r>
      <w:r>
        <w:rPr>
          <w:vertAlign w:val="subscript"/>
        </w:rPr>
        <w:t>1</w:t>
      </w:r>
      <w:r>
        <w:t>，此时电流表的示数为</w:t>
      </w:r>
      <w:r>
        <w:rPr>
          <w:rFonts w:ascii="Times New Roman" w:hAnsi="Times New Roman" w:eastAsia="Times New Roman" w:cs="Times New Roman"/>
          <w:i/>
        </w:rPr>
        <w:t>I</w:t>
      </w:r>
      <w:r>
        <w:t>；</w:t>
      </w:r>
    </w:p>
    <w:p>
      <w:pPr>
        <w:spacing w:line="360" w:lineRule="auto"/>
        <w:jc w:val="left"/>
        <w:textAlignment w:val="center"/>
        <w:rPr>
          <w:rFonts w:ascii="黑体" w:hAnsi="黑体" w:eastAsia="黑体" w:cs="黑体"/>
          <w:b/>
          <w:sz w:val="30"/>
        </w:rPr>
      </w:pPr>
      <w:r>
        <w:object>
          <v:shape id="_x0000_i1036" o:spt="75" alt="eqIdf82e415812cca9545611c0faa0c01b1c" type="#_x0000_t75" style="height:13.75pt;width:13.75pt;" o:ole="t" filled="f" o:preferrelative="t" stroked="f" coordsize="21600,21600">
            <v:path/>
            <v:fill on="f" focussize="0,0"/>
            <v:stroke on="f" joinstyle="miter"/>
            <v:imagedata r:id="rId45" o:title="eqIdf82e415812cca9545611c0faa0c01b1c"/>
            <o:lock v:ext="edit" aspectratio="t"/>
            <w10:wrap type="none"/>
            <w10:anchorlock/>
          </v:shape>
          <o:OLEObject Type="Embed" ProgID="Equation.DSMT4" ShapeID="_x0000_i1036" DrawAspect="Content" ObjectID="_1468075736" r:id="rId44">
            <o:LockedField>false</o:LockedField>
          </o:OLEObject>
        </w:object>
      </w:r>
      <w:r>
        <w:t>则</w:t>
      </w:r>
      <w:r>
        <w:rPr>
          <w:rFonts w:ascii="Times New Roman" w:hAnsi="Times New Roman" w:eastAsia="Times New Roman" w:cs="Times New Roman"/>
          <w:i/>
        </w:rPr>
        <w:t>R</w:t>
      </w:r>
      <w:r>
        <w:rPr>
          <w:rFonts w:ascii="Times New Roman" w:hAnsi="Times New Roman" w:eastAsia="Times New Roman" w:cs="Times New Roman"/>
          <w:i/>
          <w:vertAlign w:val="subscript"/>
        </w:rPr>
        <w:t>x</w:t>
      </w:r>
      <w:r>
        <w:t>=______（用</w:t>
      </w:r>
      <w:r>
        <w:rPr>
          <w:rFonts w:ascii="Times New Roman" w:hAnsi="Times New Roman" w:eastAsia="Times New Roman" w:cs="Times New Roman"/>
          <w:i/>
        </w:rPr>
        <w:t>R</w:t>
      </w:r>
      <w:r>
        <w:rPr>
          <w:rFonts w:ascii="Times New Roman" w:hAnsi="Times New Roman" w:eastAsia="Times New Roman" w:cs="Times New Roman"/>
          <w:i/>
          <w:vertAlign w:val="subscript"/>
        </w:rPr>
        <w:t>0</w:t>
      </w:r>
      <w:r>
        <w:t>、</w:t>
      </w:r>
      <w:r>
        <w:rPr>
          <w:rFonts w:ascii="Times New Roman" w:hAnsi="Times New Roman" w:eastAsia="Times New Roman" w:cs="Times New Roman"/>
          <w:i/>
        </w:rPr>
        <w:t>I</w:t>
      </w:r>
      <w:r>
        <w:rPr>
          <w:rFonts w:ascii="Times New Roman" w:hAnsi="Times New Roman" w:eastAsia="Times New Roman" w:cs="Times New Roman"/>
          <w:i/>
          <w:vertAlign w:val="subscript"/>
        </w:rPr>
        <w:t>1</w:t>
      </w:r>
      <w:r>
        <w:t>、</w:t>
      </w:r>
      <w:r>
        <w:rPr>
          <w:rFonts w:ascii="Times New Roman" w:hAnsi="Times New Roman" w:eastAsia="Times New Roman" w:cs="Times New Roman"/>
          <w:i/>
        </w:rPr>
        <w:t>I</w:t>
      </w:r>
      <w:r>
        <w:rPr>
          <w:rFonts w:ascii="Times New Roman" w:hAnsi="Times New Roman" w:eastAsia="Times New Roman" w:cs="Times New Roman"/>
          <w:i/>
          <w:vertAlign w:val="subscript"/>
        </w:rPr>
        <w:t>2</w:t>
      </w:r>
      <w:r>
        <w:t>表示）；</w:t>
      </w:r>
    </w:p>
    <w:p>
      <w:pPr>
        <w:spacing w:line="360" w:lineRule="auto"/>
        <w:jc w:val="left"/>
        <w:rPr>
          <w:rFonts w:ascii="宋体" w:hAnsi="宋体" w:eastAsia="宋体" w:cs="宋体"/>
          <w:b/>
        </w:rPr>
      </w:pPr>
      <w:r>
        <w:rPr>
          <w:rFonts w:ascii="宋体" w:hAnsi="宋体" w:eastAsia="宋体" w:cs="宋体"/>
          <w:b/>
        </w:rPr>
        <w:t>六、计算题(共</w:t>
      </w:r>
      <w:r>
        <w:rPr>
          <w:rFonts w:hint="eastAsia" w:ascii="宋体" w:hAnsi="宋体" w:cs="宋体"/>
          <w:b/>
        </w:rPr>
        <w:t>17</w:t>
      </w:r>
      <w:r>
        <w:rPr>
          <w:rFonts w:ascii="宋体" w:hAnsi="宋体" w:eastAsia="宋体" w:cs="宋体"/>
          <w:b/>
        </w:rPr>
        <w:t>分</w:t>
      </w:r>
      <w:r>
        <w:rPr>
          <w:rFonts w:hint="eastAsia" w:ascii="宋体" w:hAnsi="宋体" w:cs="宋体"/>
          <w:b/>
        </w:rPr>
        <w:t>,20题9分，21题8分</w:t>
      </w:r>
      <w:r>
        <w:rPr>
          <w:rFonts w:ascii="宋体" w:hAnsi="宋体" w:eastAsia="宋体" w:cs="宋体"/>
          <w:b/>
        </w:rPr>
        <w:t>)</w:t>
      </w:r>
    </w:p>
    <w:p>
      <w:pPr>
        <w:spacing w:line="360" w:lineRule="auto"/>
        <w:jc w:val="left"/>
      </w:pPr>
      <w:r>
        <w:t>20．新冠肺炎疫情期间，体温检测成为社区、商场等公共场所一种重要的防控手段。如图甲为某电子测温仪的内部简化电路图，测温仪探头内有一热敏电阻</w:t>
      </w:r>
      <w:r>
        <w:rPr>
          <w:rFonts w:ascii="Times New Roman" w:hAnsi="Times New Roman" w:eastAsia="Times New Roman" w:cs="Times New Roman"/>
          <w:i/>
        </w:rPr>
        <w:t>R</w:t>
      </w:r>
      <w:r>
        <w:rPr>
          <w:rFonts w:ascii="Times New Roman" w:hAnsi="Times New Roman" w:eastAsia="Times New Roman" w:cs="Times New Roman"/>
          <w:i/>
          <w:vertAlign w:val="subscript"/>
        </w:rPr>
        <w:t>t</w:t>
      </w:r>
      <w:r>
        <w:t>，其阻值随温度变化关系如图乙所示。</w:t>
      </w:r>
      <w:r>
        <w:rPr>
          <w:rFonts w:ascii="Times New Roman" w:hAnsi="Times New Roman" w:eastAsia="Times New Roman" w:cs="Times New Roman"/>
          <w:i/>
        </w:rPr>
        <w:t>R</w:t>
      </w:r>
      <w:r>
        <w:rPr>
          <w:rFonts w:ascii="Times New Roman" w:hAnsi="Times New Roman" w:eastAsia="Times New Roman" w:cs="Times New Roman"/>
          <w:i/>
          <w:vertAlign w:val="subscript"/>
        </w:rPr>
        <w:t>1</w:t>
      </w:r>
      <w:r>
        <w:t>为阻值可调的电阻箱，其最大电阻为300Ω，允许通过的最大电流为0.02A，电流表的量程0~0.6A，电压表的量程是0~3V，电源电压恒定。某次测试时，将电阻箱的阻值调为</w:t>
      </w:r>
      <w:r>
        <w:rPr>
          <w:rFonts w:ascii="Times New Roman" w:hAnsi="Times New Roman" w:eastAsia="Times New Roman" w:cs="Times New Roman"/>
          <w:i/>
        </w:rPr>
        <w:t>R</w:t>
      </w:r>
      <w:r>
        <w:t>，发现电流表示数为0.01</w:t>
      </w:r>
      <w:r>
        <w:rPr>
          <w:rFonts w:hint="eastAsia"/>
        </w:rPr>
        <w:t>5</w:t>
      </w:r>
      <w:r>
        <w:t>A，此时</w:t>
      </w:r>
      <w:r>
        <w:rPr>
          <w:rFonts w:ascii="Times New Roman" w:hAnsi="Times New Roman" w:eastAsia="Times New Roman" w:cs="Times New Roman"/>
          <w:i/>
        </w:rPr>
        <w:t>R</w:t>
      </w:r>
      <w:r>
        <w:rPr>
          <w:rFonts w:ascii="Times New Roman" w:hAnsi="Times New Roman" w:eastAsia="Times New Roman" w:cs="Times New Roman"/>
          <w:i/>
          <w:vertAlign w:val="subscript"/>
        </w:rPr>
        <w:t>t</w:t>
      </w:r>
      <w:r>
        <w:t>两端电压为4</w:t>
      </w:r>
      <w:r>
        <w:rPr>
          <w:rFonts w:hint="eastAsia"/>
        </w:rPr>
        <w:t>.5</w:t>
      </w:r>
      <w:r>
        <w:t>V。</w:t>
      </w:r>
    </w:p>
    <w:p>
      <w:pPr>
        <w:spacing w:line="360" w:lineRule="auto"/>
        <w:jc w:val="left"/>
      </w:pPr>
      <w:r>
        <w:t>（1）此时电路中</w:t>
      </w:r>
      <w:r>
        <w:rPr>
          <w:rFonts w:ascii="Times New Roman" w:hAnsi="Times New Roman" w:eastAsia="Times New Roman" w:cs="Times New Roman"/>
          <w:i/>
        </w:rPr>
        <w:t>R</w:t>
      </w:r>
      <w:r>
        <w:rPr>
          <w:rFonts w:ascii="Times New Roman" w:hAnsi="Times New Roman" w:eastAsia="Times New Roman" w:cs="Times New Roman"/>
          <w:i/>
          <w:vertAlign w:val="subscript"/>
        </w:rPr>
        <w:t>t</w:t>
      </w:r>
      <w:r>
        <w:t>的电阻是多少？</w:t>
      </w:r>
    </w:p>
    <w:p>
      <w:pPr>
        <w:spacing w:line="360" w:lineRule="auto"/>
        <w:jc w:val="left"/>
      </w:pPr>
      <w:r>
        <w:t>（2）当电流表示数为0.01</w:t>
      </w:r>
      <w:r>
        <w:rPr>
          <w:rFonts w:hint="eastAsia"/>
        </w:rPr>
        <w:t>5</w:t>
      </w:r>
      <w:r>
        <w:t>A时，环境温度是多少？</w:t>
      </w:r>
    </w:p>
    <w:p>
      <w:pPr>
        <w:spacing w:line="360" w:lineRule="auto"/>
        <w:jc w:val="left"/>
      </w:pPr>
      <w:r>
        <w:t>（3）当环境温度为</w:t>
      </w:r>
      <w:r>
        <w:rPr>
          <w:rFonts w:hint="eastAsia"/>
        </w:rPr>
        <w:t>2</w:t>
      </w:r>
      <w:r>
        <w:t>0℃，将电阻箱的阻值调为</w:t>
      </w:r>
      <w:r>
        <w:rPr>
          <w:rFonts w:hint="eastAsia"/>
        </w:rPr>
        <w:t>2</w:t>
      </w:r>
      <w:r>
        <w:rPr>
          <w:rFonts w:ascii="Times New Roman" w:hAnsi="Times New Roman" w:eastAsia="Times New Roman" w:cs="Times New Roman"/>
          <w:i/>
        </w:rPr>
        <w:t>R</w:t>
      </w:r>
      <w:r>
        <w:t>时，发现电流表示数为0.01A，求电源电压是多少？</w:t>
      </w:r>
    </w:p>
    <w:p>
      <w:pPr>
        <w:spacing w:line="360" w:lineRule="auto"/>
        <w:jc w:val="left"/>
      </w:pPr>
      <w:r>
        <w:t>（4）若温度为</w:t>
      </w:r>
      <w:r>
        <w:rPr>
          <w:rFonts w:hint="eastAsia"/>
        </w:rPr>
        <w:t>2</w:t>
      </w:r>
      <w:r>
        <w:t>0℃，则电阻箱允许接入电路的阻值调节范围是多少？</w:t>
      </w:r>
    </w:p>
    <w:p>
      <w:pPr>
        <w:spacing w:line="360" w:lineRule="auto"/>
        <w:jc w:val="left"/>
      </w:pPr>
      <w:r>
        <w:drawing>
          <wp:inline distT="0" distB="0" distL="114300" distR="114300">
            <wp:extent cx="3429000" cy="1866900"/>
            <wp:effectExtent l="0" t="0" r="3810" b="635"/>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46"/>
                    <a:stretch>
                      <a:fillRect/>
                    </a:stretch>
                  </pic:blipFill>
                  <pic:spPr>
                    <a:xfrm>
                      <a:off x="0" y="0"/>
                      <a:ext cx="3429000" cy="1866900"/>
                    </a:xfrm>
                    <a:prstGeom prst="rect">
                      <a:avLst/>
                    </a:prstGeom>
                  </pic:spPr>
                </pic:pic>
              </a:graphicData>
            </a:graphic>
          </wp:inline>
        </w:drawing>
      </w:r>
    </w:p>
    <w:p>
      <w:pPr>
        <w:spacing w:line="360" w:lineRule="auto"/>
        <w:jc w:val="left"/>
        <w:textAlignment w:val="center"/>
      </w:pPr>
      <w:r>
        <w:t>21．李明家安装了如图甲的电热水龙头，其电路如图乙所示，</w:t>
      </w:r>
      <w:r>
        <w:rPr>
          <w:rFonts w:ascii="Times New Roman" w:hAnsi="Times New Roman" w:eastAsia="Times New Roman" w:cs="Times New Roman"/>
          <w:i/>
        </w:rPr>
        <w:t>R</w:t>
      </w:r>
      <w:r>
        <w:rPr>
          <w:rFonts w:ascii="Times New Roman" w:hAnsi="Times New Roman" w:eastAsia="Times New Roman" w:cs="Times New Roman"/>
          <w:i/>
          <w:vertAlign w:val="subscript"/>
        </w:rPr>
        <w:t>1</w:t>
      </w:r>
      <w:r>
        <w:t>、</w:t>
      </w:r>
      <w:r>
        <w:rPr>
          <w:rFonts w:ascii="Times New Roman" w:hAnsi="Times New Roman" w:eastAsia="Times New Roman" w:cs="Times New Roman"/>
          <w:i/>
        </w:rPr>
        <w:t>R</w:t>
      </w:r>
      <w:r>
        <w:rPr>
          <w:rFonts w:ascii="Times New Roman" w:hAnsi="Times New Roman" w:eastAsia="Times New Roman" w:cs="Times New Roman"/>
          <w:i/>
          <w:vertAlign w:val="subscript"/>
        </w:rPr>
        <w:t>2</w:t>
      </w:r>
      <w:r>
        <w:t>为电热丝，通过调节旋钮可使扇形开关S同时接触两个相邻的触点，从而实现冷水、温水、热水档之间的切换。某次李明使用电热水龙头的过程中，水龙头的功率随时间的变化关系如图丙所示。已知水的比热容为</w:t>
      </w:r>
      <w:r>
        <w:rPr>
          <w:rFonts w:hint="eastAsia"/>
        </w:rPr>
        <w:t>4.2X10</w:t>
      </w:r>
      <w:r>
        <w:rPr>
          <w:rFonts w:hint="eastAsia"/>
          <w:vertAlign w:val="superscript"/>
        </w:rPr>
        <w:t>3</w:t>
      </w:r>
      <w:r>
        <w:rPr>
          <w:rFonts w:hint="eastAsia"/>
        </w:rPr>
        <w:t>J/(Kg</w:t>
      </w:r>
      <w:r>
        <w:rPr>
          <w:rFonts w:hint="eastAsia" w:ascii="微软雅黑" w:hAnsi="微软雅黑" w:eastAsia="微软雅黑" w:cs="微软雅黑"/>
        </w:rPr>
        <w:t>·℃)</w:t>
      </w:r>
      <w:r>
        <w:t>，求：</w:t>
      </w:r>
    </w:p>
    <w:p>
      <w:pPr>
        <w:spacing w:line="360" w:lineRule="auto"/>
        <w:jc w:val="left"/>
      </w:pPr>
      <w:r>
        <w:t>（1）当开关同时接触2、3触点时，过</w:t>
      </w:r>
      <w:r>
        <w:rPr>
          <w:rFonts w:ascii="Times New Roman" w:hAnsi="Times New Roman" w:eastAsia="Times New Roman" w:cs="Times New Roman"/>
          <w:i/>
        </w:rPr>
        <w:t>R</w:t>
      </w:r>
      <w:r>
        <w:rPr>
          <w:rFonts w:ascii="Times New Roman" w:hAnsi="Times New Roman" w:eastAsia="Times New Roman" w:cs="Times New Roman"/>
          <w:i/>
          <w:vertAlign w:val="subscript"/>
        </w:rPr>
        <w:t>1</w:t>
      </w:r>
      <w:r>
        <w:t>的电流大小和电热丝</w:t>
      </w:r>
      <w:r>
        <w:rPr>
          <w:rFonts w:ascii="Times New Roman" w:hAnsi="Times New Roman" w:eastAsia="Times New Roman" w:cs="Times New Roman"/>
          <w:i/>
        </w:rPr>
        <w:t>R</w:t>
      </w:r>
      <w:r>
        <w:rPr>
          <w:rFonts w:ascii="Times New Roman" w:hAnsi="Times New Roman" w:eastAsia="Times New Roman" w:cs="Times New Roman"/>
          <w:i/>
          <w:vertAlign w:val="subscript"/>
        </w:rPr>
        <w:t>1</w:t>
      </w:r>
      <w:r>
        <w:t>的阻值。</w:t>
      </w:r>
    </w:p>
    <w:p>
      <w:pPr>
        <w:spacing w:line="360" w:lineRule="auto"/>
        <w:jc w:val="left"/>
      </w:pPr>
      <w:r>
        <w:t>（2）水龙头在本次过程中消耗的总电能。</w:t>
      </w:r>
    </w:p>
    <w:p>
      <w:pPr>
        <w:spacing w:line="360" w:lineRule="auto"/>
        <w:jc w:val="left"/>
        <w:rPr>
          <w:rFonts w:eastAsia="宋体"/>
        </w:rPr>
      </w:pPr>
      <w:r>
        <w:t>（3）水龙头在本次过程中把0.3kg的水从20℃加热到30℃，本次过程的加热效率。</w:t>
      </w:r>
      <w:r>
        <w:rPr>
          <w:rFonts w:hint="eastAsia"/>
        </w:rPr>
        <w:t>（结果保留一位小数）</w:t>
      </w:r>
    </w:p>
    <w:p>
      <w:pPr>
        <w:spacing w:line="360" w:lineRule="auto"/>
        <w:jc w:val="left"/>
        <w:sectPr>
          <w:footerReference r:id="rId3" w:type="even"/>
          <w:pgSz w:w="11907" w:h="16839"/>
          <w:pgMar w:top="900" w:right="1997" w:bottom="900" w:left="1997" w:header="500" w:footer="500" w:gutter="0"/>
          <w:cols w:space="425" w:num="1" w:sep="1"/>
          <w:docGrid w:type="lines" w:linePitch="312" w:charSpace="0"/>
        </w:sectPr>
      </w:pPr>
      <w:r>
        <mc:AlternateContent>
          <mc:Choice Requires="wps">
            <w:drawing>
              <wp:anchor distT="0" distB="0" distL="114300" distR="114300" simplePos="0" relativeHeight="251659264" behindDoc="0" locked="0" layoutInCell="1" allowOverlap="1">
                <wp:simplePos x="0" y="0"/>
                <wp:positionH relativeFrom="column">
                  <wp:posOffset>2590165</wp:posOffset>
                </wp:positionH>
                <wp:positionV relativeFrom="paragraph">
                  <wp:posOffset>445770</wp:posOffset>
                </wp:positionV>
                <wp:extent cx="577850" cy="297180"/>
                <wp:effectExtent l="4445" t="4445" r="11430" b="11430"/>
                <wp:wrapNone/>
                <wp:docPr id="2" name="文本框 2"/>
                <wp:cNvGraphicFramePr/>
                <a:graphic xmlns:a="http://schemas.openxmlformats.org/drawingml/2006/main">
                  <a:graphicData uri="http://schemas.microsoft.com/office/word/2010/wordprocessingShape">
                    <wps:wsp>
                      <wps:cNvSpPr txBox="1"/>
                      <wps:spPr>
                        <a:xfrm>
                          <a:off x="4093210" y="6098540"/>
                          <a:ext cx="577850" cy="297180"/>
                        </a:xfrm>
                        <a:prstGeom prst="rect">
                          <a:avLst/>
                        </a:prstGeom>
                        <a:solidFill>
                          <a:schemeClr val="lt1"/>
                        </a:solidFill>
                        <a:ln w="6350">
                          <a:solidFill>
                            <a:schemeClr val="bg1"/>
                          </a:solidFill>
                        </a:ln>
                      </wps:spPr>
                      <wps:style>
                        <a:lnRef idx="0">
                          <a:schemeClr val="accent1"/>
                        </a:lnRef>
                        <a:fillRef idx="0">
                          <a:schemeClr val="accent1"/>
                        </a:fillRef>
                        <a:effectRef idx="0">
                          <a:schemeClr val="accent1"/>
                        </a:effectRef>
                        <a:fontRef idx="minor">
                          <a:schemeClr val="dk1"/>
                        </a:fontRef>
                      </wps:style>
                      <wps:txbx>
                        <w:txbxContent>
                          <w:p>
                            <w:pPr>
                              <w:rPr>
                                <w:rFonts w:eastAsia="宋体"/>
                              </w:rPr>
                            </w:pPr>
                            <w:r>
                              <w:rPr>
                                <w:rFonts w:hint="eastAsia"/>
                              </w:rPr>
                              <w:t>1100w</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03.95pt;margin-top:35.1pt;height:23.4pt;width:45.5pt;z-index:251659264;mso-width-relative:page;mso-height-relative:page;" fillcolor="#FFFFFF [3201]" filled="t" stroked="t" coordsize="21600,21600" o:gfxdata="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iYwxzNcAAAAKAQAA&#10;DwAAAAAAAAABACAAAAAiAAAAZHJzL2Rvd25yZXYueG1sUEsBAhQAFAAAAAgAh07iQELosRkaAgAA&#10;JwQAAA4AAAAAAAAAAQAgAAAAJgEAAGRycy9lMm9Eb2MueG1sUEsFBgAAAAAGAAYAWQEAALIFAAAA&#10;AA==&#10;">
                <v:fill on="t" focussize="0,0"/>
                <v:stroke weight="0.5pt" color="#FFFFFF [3212]" joinstyle="round"/>
                <v:imagedata o:title=""/>
                <o:lock v:ext="edit" aspectratio="f"/>
                <v:textbox>
                  <w:txbxContent>
                    <w:p>
                      <w:pPr>
                        <w:rPr>
                          <w:rFonts w:eastAsia="宋体"/>
                        </w:rPr>
                      </w:pPr>
                      <w:r>
                        <w:rPr>
                          <w:rFonts w:hint="eastAsia"/>
                        </w:rPr>
                        <w:t>1100w</w:t>
                      </w:r>
                    </w:p>
                  </w:txbxContent>
                </v:textbox>
              </v:shape>
            </w:pict>
          </mc:Fallback>
        </mc:AlternateContent>
      </w:r>
      <w:r>
        <w:drawing>
          <wp:inline distT="0" distB="0" distL="114300" distR="114300">
            <wp:extent cx="3981450" cy="1000125"/>
            <wp:effectExtent l="0" t="0" r="1905" b="3810"/>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47"/>
                    <a:stretch>
                      <a:fillRect/>
                    </a:stretch>
                  </pic:blipFill>
                  <pic:spPr>
                    <a:xfrm>
                      <a:off x="0" y="0"/>
                      <a:ext cx="3981450" cy="1000125"/>
                    </a:xfrm>
                    <a:prstGeom prst="rect">
                      <a:avLst/>
                    </a:prstGeom>
                  </pic:spPr>
                </pic:pic>
              </a:graphicData>
            </a:graphic>
          </wp:inline>
        </w:drawing>
      </w:r>
    </w:p>
    <w:p>
      <w:pPr>
        <w:rPr>
          <w:rFonts w:ascii="宋体" w:hAnsi="宋体" w:eastAsia="宋体" w:cs="宋体"/>
          <w:color w:val="000000"/>
          <w:kern w:val="0"/>
          <w:sz w:val="24"/>
          <w:lang w:bidi="ar"/>
        </w:rPr>
        <w:sectPr>
          <w:headerReference r:id="rId4" w:type="default"/>
          <w:footerReference r:id="rId5" w:type="default"/>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swiss"/>
    <w:pitch w:val="default"/>
    <w:sig w:usb0="80000287" w:usb1="280F3C52" w:usb2="00000016" w:usb3="00000000" w:csb0="0004001F"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NiMmJjMGUyMDNhMGI0MjllZTc4OTE3ODRjOTBjMWQifQ=="/>
  </w:docVars>
  <w:rsids>
    <w:rsidRoot w:val="223C006D"/>
    <w:rsid w:val="000717D0"/>
    <w:rsid w:val="002C5649"/>
    <w:rsid w:val="004151FC"/>
    <w:rsid w:val="00AD7C0B"/>
    <w:rsid w:val="00C02FC6"/>
    <w:rsid w:val="00D60A4D"/>
    <w:rsid w:val="00E77B12"/>
    <w:rsid w:val="02530FD2"/>
    <w:rsid w:val="0B272C5F"/>
    <w:rsid w:val="0BCC55AB"/>
    <w:rsid w:val="10000560"/>
    <w:rsid w:val="16AB6D84"/>
    <w:rsid w:val="223C006D"/>
    <w:rsid w:val="5699714B"/>
    <w:rsid w:val="595E2F73"/>
    <w:rsid w:val="64A430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7"/>
    <w:uiPriority w:val="0"/>
    <w:rPr>
      <w:sz w:val="18"/>
      <w:szCs w:val="18"/>
    </w:rPr>
  </w:style>
  <w:style w:type="paragraph" w:styleId="3">
    <w:name w:val="footer"/>
    <w:basedOn w:val="1"/>
    <w:link w:val="9"/>
    <w:qFormat/>
    <w:uiPriority w:val="0"/>
    <w:pPr>
      <w:tabs>
        <w:tab w:val="center" w:pos="4153"/>
        <w:tab w:val="right" w:pos="8306"/>
      </w:tabs>
      <w:snapToGrid w:val="0"/>
      <w:jc w:val="left"/>
    </w:pPr>
    <w:rPr>
      <w:sz w:val="18"/>
      <w:szCs w:val="18"/>
    </w:rPr>
  </w:style>
  <w:style w:type="paragraph" w:styleId="4">
    <w:name w:val="header"/>
    <w:basedOn w:val="1"/>
    <w:link w:val="8"/>
    <w:uiPriority w:val="0"/>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5"/>
    <w:link w:val="2"/>
    <w:uiPriority w:val="0"/>
    <w:rPr>
      <w:rFonts w:asciiTheme="minorHAnsi" w:hAnsiTheme="minorHAnsi" w:eastAsiaTheme="minorEastAsia" w:cstheme="minorBidi"/>
      <w:kern w:val="2"/>
      <w:sz w:val="18"/>
      <w:szCs w:val="18"/>
    </w:rPr>
  </w:style>
  <w:style w:type="character" w:customStyle="1" w:styleId="8">
    <w:name w:val="页眉 Char"/>
    <w:basedOn w:val="5"/>
    <w:link w:val="4"/>
    <w:qFormat/>
    <w:uiPriority w:val="0"/>
    <w:rPr>
      <w:rFonts w:asciiTheme="minorHAnsi" w:hAnsiTheme="minorHAnsi" w:eastAsiaTheme="minorEastAsia" w:cstheme="minorBidi"/>
      <w:kern w:val="2"/>
      <w:sz w:val="18"/>
      <w:szCs w:val="18"/>
    </w:rPr>
  </w:style>
  <w:style w:type="character" w:customStyle="1" w:styleId="9">
    <w:name w:val="页脚 Char"/>
    <w:basedOn w:val="5"/>
    <w:link w:val="3"/>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9" Type="http://schemas.openxmlformats.org/officeDocument/2006/relationships/fontTable" Target="fontTable.xml"/><Relationship Id="rId48" Type="http://schemas.openxmlformats.org/officeDocument/2006/relationships/customXml" Target="../customXml/item1.xml"/><Relationship Id="rId47" Type="http://schemas.openxmlformats.org/officeDocument/2006/relationships/image" Target="media/image30.png"/><Relationship Id="rId46" Type="http://schemas.openxmlformats.org/officeDocument/2006/relationships/image" Target="media/image29.png"/><Relationship Id="rId45" Type="http://schemas.openxmlformats.org/officeDocument/2006/relationships/image" Target="media/image28.wmf"/><Relationship Id="rId44" Type="http://schemas.openxmlformats.org/officeDocument/2006/relationships/oleObject" Target="embeddings/oleObject12.bin"/><Relationship Id="rId43" Type="http://schemas.openxmlformats.org/officeDocument/2006/relationships/image" Target="media/image27.png"/><Relationship Id="rId42" Type="http://schemas.openxmlformats.org/officeDocument/2006/relationships/image" Target="media/image26.png"/><Relationship Id="rId41" Type="http://schemas.openxmlformats.org/officeDocument/2006/relationships/image" Target="media/image25.png"/><Relationship Id="rId40" Type="http://schemas.openxmlformats.org/officeDocument/2006/relationships/image" Target="media/image24.png"/><Relationship Id="rId4" Type="http://schemas.openxmlformats.org/officeDocument/2006/relationships/header" Target="header1.xml"/><Relationship Id="rId39" Type="http://schemas.openxmlformats.org/officeDocument/2006/relationships/image" Target="media/image23.png"/><Relationship Id="rId38" Type="http://schemas.openxmlformats.org/officeDocument/2006/relationships/image" Target="media/image22.png"/><Relationship Id="rId37" Type="http://schemas.openxmlformats.org/officeDocument/2006/relationships/image" Target="media/image21.png"/><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png"/><Relationship Id="rId33" Type="http://schemas.openxmlformats.org/officeDocument/2006/relationships/image" Target="media/image17.png"/><Relationship Id="rId32" Type="http://schemas.openxmlformats.org/officeDocument/2006/relationships/image" Target="media/image16.png"/><Relationship Id="rId31" Type="http://schemas.openxmlformats.org/officeDocument/2006/relationships/oleObject" Target="embeddings/oleObject11.bin"/><Relationship Id="rId30" Type="http://schemas.openxmlformats.org/officeDocument/2006/relationships/image" Target="media/image15.wmf"/><Relationship Id="rId3" Type="http://schemas.openxmlformats.org/officeDocument/2006/relationships/footer" Target="footer1.xml"/><Relationship Id="rId29" Type="http://schemas.openxmlformats.org/officeDocument/2006/relationships/oleObject" Target="embeddings/oleObject10.bin"/><Relationship Id="rId28" Type="http://schemas.openxmlformats.org/officeDocument/2006/relationships/image" Target="media/image14.wmf"/><Relationship Id="rId27" Type="http://schemas.openxmlformats.org/officeDocument/2006/relationships/oleObject" Target="embeddings/oleObject9.bin"/><Relationship Id="rId26" Type="http://schemas.openxmlformats.org/officeDocument/2006/relationships/image" Target="media/image13.wmf"/><Relationship Id="rId25" Type="http://schemas.openxmlformats.org/officeDocument/2006/relationships/oleObject" Target="embeddings/oleObject8.bin"/><Relationship Id="rId24" Type="http://schemas.openxmlformats.org/officeDocument/2006/relationships/image" Target="media/image12.wmf"/><Relationship Id="rId23" Type="http://schemas.openxmlformats.org/officeDocument/2006/relationships/oleObject" Target="embeddings/oleObject7.bin"/><Relationship Id="rId22" Type="http://schemas.openxmlformats.org/officeDocument/2006/relationships/image" Target="media/image11.png"/><Relationship Id="rId21" Type="http://schemas.openxmlformats.org/officeDocument/2006/relationships/image" Target="media/image10.wmf"/><Relationship Id="rId20" Type="http://schemas.openxmlformats.org/officeDocument/2006/relationships/oleObject" Target="embeddings/oleObject6.bin"/><Relationship Id="rId2" Type="http://schemas.openxmlformats.org/officeDocument/2006/relationships/settings" Target="settings.xml"/><Relationship Id="rId19" Type="http://schemas.openxmlformats.org/officeDocument/2006/relationships/oleObject" Target="embeddings/oleObject5.bin"/><Relationship Id="rId18" Type="http://schemas.openxmlformats.org/officeDocument/2006/relationships/image" Target="media/image9.wmf"/><Relationship Id="rId17" Type="http://schemas.openxmlformats.org/officeDocument/2006/relationships/oleObject" Target="embeddings/oleObject4.bin"/><Relationship Id="rId16" Type="http://schemas.openxmlformats.org/officeDocument/2006/relationships/image" Target="media/image8.wmf"/><Relationship Id="rId15" Type="http://schemas.openxmlformats.org/officeDocument/2006/relationships/oleObject" Target="embeddings/oleObject3.bin"/><Relationship Id="rId14" Type="http://schemas.openxmlformats.org/officeDocument/2006/relationships/oleObject" Target="embeddings/oleObject2.bin"/><Relationship Id="rId13" Type="http://schemas.openxmlformats.org/officeDocument/2006/relationships/image" Target="media/image7.wmf"/><Relationship Id="rId12" Type="http://schemas.openxmlformats.org/officeDocument/2006/relationships/oleObject" Target="embeddings/oleObject1.bin"/><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2.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1"/>
    <customShpInfo spid="_x0000_s2052"/>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1</Pages>
  <Words>630</Words>
  <Characters>3596</Characters>
  <Lines>29</Lines>
  <Paragraphs>8</Paragraphs>
  <TotalTime>0</TotalTime>
  <ScaleCrop>false</ScaleCrop>
  <LinksUpToDate>false</LinksUpToDate>
  <CharactersWithSpaces>4218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2022-12-07T04:00:00Z</dcterms:created>
  <dc:creator>MI</dc:creator>
  <cp:lastModifiedBy>Administrator</cp:lastModifiedBy>
  <cp:lastPrinted>2022-12-07T12:06:00Z</cp:lastPrinted>
  <dcterms:modified xsi:type="dcterms:W3CDTF">2022-12-23T11:54:03Z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