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12153900</wp:posOffset>
            </wp:positionH>
            <wp:positionV relativeFrom="topMargin">
              <wp:posOffset>11798300</wp:posOffset>
            </wp:positionV>
            <wp:extent cx="304800" cy="393700"/>
            <wp:effectExtent l="0" t="0" r="0" b="6350"/>
            <wp:wrapNone/>
            <wp:docPr id="100019" name="图片 100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32"/>
          <w:szCs w:val="32"/>
        </w:rPr>
        <w:t>2022</w:t>
      </w:r>
      <w:r>
        <w:rPr>
          <w:rFonts w:hAnsi="宋体"/>
          <w:color w:val="000000"/>
          <w:sz w:val="32"/>
          <w:szCs w:val="32"/>
        </w:rPr>
        <w:t>年初中毕业生第一次模拟考试</w:t>
      </w:r>
    </w:p>
    <w:p>
      <w:pPr>
        <w:widowControl/>
        <w:jc w:val="center"/>
        <w:rPr>
          <w:rFonts w:hint="eastAsia" w:ascii="黑体" w:eastAsia="黑体"/>
          <w:bCs/>
          <w:color w:val="000000"/>
          <w:sz w:val="44"/>
          <w:szCs w:val="44"/>
        </w:rPr>
      </w:pPr>
      <w:r>
        <w:rPr>
          <w:rFonts w:hint="eastAsia" w:ascii="黑体" w:eastAsia="黑体" w:cs="黑体"/>
          <w:bCs/>
          <w:color w:val="000000"/>
          <w:sz w:val="44"/>
          <w:szCs w:val="44"/>
        </w:rPr>
        <w:t>语 文 试 卷 答 案</w:t>
      </w:r>
    </w:p>
    <w:p>
      <w:pPr>
        <w:pStyle w:val="2"/>
        <w:ind w:left="442" w:leftChars="77" w:hanging="280" w:hangingChars="100"/>
        <w:jc w:val="center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第一部分</w:t>
      </w:r>
    </w:p>
    <w:p>
      <w:pPr>
        <w:pStyle w:val="2"/>
        <w:ind w:left="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1．（5分）</w:t>
      </w:r>
    </w:p>
    <w:p>
      <w:pPr>
        <w:pStyle w:val="2"/>
        <w:ind w:left="-2" w:leftChars="-1" w:firstLine="178" w:firstLineChars="85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（1）（2分）澎湃  闪耀 </w:t>
      </w:r>
      <w:r>
        <w:rPr>
          <w:rFonts w:hint="eastAsia"/>
          <w:color w:val="000000"/>
          <w:sz w:val="21"/>
          <w:szCs w:val="21"/>
        </w:rPr>
        <w:tab/>
      </w:r>
      <w:r>
        <w:rPr>
          <w:rFonts w:hint="eastAsia"/>
          <w:color w:val="000000"/>
          <w:sz w:val="21"/>
          <w:szCs w:val="21"/>
        </w:rPr>
        <w:tab/>
      </w:r>
      <w:r>
        <w:rPr>
          <w:rFonts w:hint="eastAsia"/>
          <w:color w:val="000000"/>
          <w:sz w:val="21"/>
          <w:szCs w:val="21"/>
        </w:rPr>
        <w:t>（2）（2分）q</w:t>
      </w:r>
      <w:r>
        <w:rPr>
          <w:rFonts w:hint="eastAsia" w:ascii="宋体"/>
          <w:color w:val="000000"/>
          <w:sz w:val="21"/>
          <w:szCs w:val="21"/>
        </w:rPr>
        <w:t>ī</w:t>
      </w:r>
      <w:r>
        <w:rPr>
          <w:rFonts w:hint="eastAsia"/>
          <w:color w:val="000000"/>
          <w:sz w:val="21"/>
          <w:szCs w:val="21"/>
        </w:rPr>
        <w:t>ng  qi</w:t>
      </w:r>
      <w:r>
        <w:rPr>
          <w:rFonts w:hint="eastAsia" w:ascii="宋体"/>
          <w:color w:val="000000"/>
          <w:sz w:val="21"/>
          <w:szCs w:val="21"/>
        </w:rPr>
        <w:t>á</w:t>
      </w:r>
      <w:r>
        <w:rPr>
          <w:rFonts w:hint="eastAsia"/>
          <w:color w:val="000000"/>
          <w:sz w:val="21"/>
          <w:szCs w:val="21"/>
        </w:rPr>
        <w:t>n  ch</w:t>
      </w:r>
      <w:r>
        <w:rPr>
          <w:rFonts w:hint="eastAsia" w:ascii="宋体"/>
          <w:color w:val="000000"/>
          <w:sz w:val="21"/>
          <w:szCs w:val="21"/>
        </w:rPr>
        <w:t>ā</w:t>
      </w:r>
      <w:r>
        <w:rPr>
          <w:rFonts w:hint="eastAsia"/>
          <w:color w:val="000000"/>
          <w:sz w:val="21"/>
          <w:szCs w:val="21"/>
        </w:rPr>
        <w:t xml:space="preserve">  zh</w:t>
      </w:r>
      <w:r>
        <w:rPr>
          <w:rFonts w:hint="eastAsia" w:ascii="宋体"/>
          <w:color w:val="000000"/>
          <w:sz w:val="21"/>
          <w:szCs w:val="21"/>
        </w:rPr>
        <w:t>ú</w:t>
      </w:r>
    </w:p>
    <w:p>
      <w:pPr>
        <w:pStyle w:val="2"/>
        <w:ind w:left="162" w:leftChars="77" w:firstLine="16" w:firstLineChars="8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（3）（1分）60岁，（答成“60岁及以上，60岁至69岁”均可）</w:t>
      </w:r>
    </w:p>
    <w:p>
      <w:pPr>
        <w:pStyle w:val="2"/>
        <w:ind w:left="227" w:leftChars="8" w:hanging="210" w:hangingChars="1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2．（6分每空1分，错一字即不得分）</w:t>
      </w:r>
    </w:p>
    <w:p>
      <w:pPr>
        <w:pStyle w:val="2"/>
        <w:ind w:left="2" w:leftChars="1" w:firstLine="210" w:firstLineChars="1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（1）瀚海阑干百丈冰</w:t>
      </w:r>
      <w:r>
        <w:rPr>
          <w:rFonts w:hint="eastAsia"/>
          <w:color w:val="000000"/>
          <w:sz w:val="21"/>
          <w:szCs w:val="21"/>
        </w:rPr>
        <w:tab/>
      </w:r>
      <w:r>
        <w:rPr>
          <w:rFonts w:hint="eastAsia"/>
          <w:color w:val="000000"/>
          <w:sz w:val="21"/>
          <w:szCs w:val="21"/>
        </w:rPr>
        <w:tab/>
      </w:r>
      <w:r>
        <w:rPr>
          <w:rFonts w:hint="eastAsia"/>
          <w:color w:val="000000"/>
          <w:sz w:val="21"/>
          <w:szCs w:val="21"/>
        </w:rPr>
        <w:tab/>
      </w:r>
      <w:r>
        <w:rPr>
          <w:rFonts w:hint="eastAsia"/>
          <w:color w:val="000000"/>
          <w:sz w:val="21"/>
          <w:szCs w:val="21"/>
        </w:rPr>
        <w:t>（2）柳暗花明又一村</w:t>
      </w:r>
    </w:p>
    <w:p>
      <w:pPr>
        <w:pStyle w:val="2"/>
        <w:ind w:left="0" w:firstLine="210" w:firstLineChars="1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 xml:space="preserve">（3）采菊东篱下 </w:t>
      </w:r>
      <w:r>
        <w:rPr>
          <w:rFonts w:hint="eastAsia"/>
          <w:color w:val="000000"/>
          <w:sz w:val="21"/>
          <w:szCs w:val="21"/>
        </w:rPr>
        <w:tab/>
      </w:r>
      <w:r>
        <w:rPr>
          <w:rFonts w:hint="eastAsia"/>
          <w:color w:val="000000"/>
          <w:sz w:val="21"/>
          <w:szCs w:val="21"/>
        </w:rPr>
        <w:tab/>
      </w:r>
      <w:r>
        <w:rPr>
          <w:rFonts w:hint="eastAsia"/>
          <w:color w:val="000000"/>
          <w:sz w:val="21"/>
          <w:szCs w:val="21"/>
        </w:rPr>
        <w:tab/>
      </w:r>
      <w:r>
        <w:rPr>
          <w:rFonts w:hint="eastAsia"/>
          <w:color w:val="000000"/>
          <w:sz w:val="21"/>
          <w:szCs w:val="21"/>
        </w:rPr>
        <w:tab/>
      </w:r>
      <w:r>
        <w:rPr>
          <w:rFonts w:hint="eastAsia"/>
          <w:color w:val="000000"/>
          <w:sz w:val="21"/>
          <w:szCs w:val="21"/>
        </w:rPr>
        <w:t xml:space="preserve">（4）其翼若垂天之云   </w:t>
      </w:r>
    </w:p>
    <w:p>
      <w:pPr>
        <w:pStyle w:val="2"/>
        <w:ind w:left="0" w:firstLine="210" w:firstLineChars="100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（5）先天下之忧而忧，后天下之乐而乐</w:t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>3．（5分）</w:t>
      </w:r>
    </w:p>
    <w:p>
      <w:pPr>
        <w:ind w:firstLine="210" w:firstLine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（1）楷书  字体方正、笔画平直（第一空1分，问题占2分，每点1分）</w:t>
      </w:r>
    </w:p>
    <w:p>
      <w:pPr>
        <w:ind w:firstLine="210" w:firstLine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（2）做人要谦逊，不自高自大，这样才能成大事。（2分，意思对即可）</w:t>
      </w:r>
    </w:p>
    <w:p>
      <w:pPr>
        <w:pStyle w:val="2"/>
        <w:ind w:left="210" w:hanging="210" w:hangingChars="1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4．（6分）</w:t>
      </w:r>
    </w:p>
    <w:p>
      <w:pPr>
        <w:pStyle w:val="2"/>
        <w:ind w:left="718" w:leftChars="100" w:hanging="508" w:hangingChars="242"/>
        <w:rPr>
          <w:rFonts w:hint="eastAsia"/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（1）（4分）</w:t>
      </w:r>
      <w:r>
        <w:rPr>
          <w:rFonts w:hint="eastAsia"/>
          <w:color w:val="000000"/>
          <w:sz w:val="21"/>
          <w:szCs w:val="21"/>
        </w:rPr>
        <w:t>图案以一个插着翅膀（1分）的足球为主体（1分），足球上标明“CSF”（1分），底下有“阳光体育，快乐足球”8个字（1分）。</w:t>
      </w:r>
    </w:p>
    <w:p>
      <w:pPr>
        <w:pStyle w:val="2"/>
        <w:ind w:left="718" w:leftChars="100" w:hanging="508" w:hangingChars="242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（2）</w:t>
      </w:r>
      <w:r>
        <w:rPr>
          <w:color w:val="000000"/>
          <w:sz w:val="21"/>
          <w:szCs w:val="21"/>
        </w:rPr>
        <w:t>（2分）</w:t>
      </w:r>
      <w:r>
        <w:rPr>
          <w:rFonts w:hint="eastAsia"/>
          <w:color w:val="000000"/>
          <w:sz w:val="21"/>
          <w:szCs w:val="21"/>
        </w:rPr>
        <w:t>示例：①学校配置专职足球教练，发掘校园足球运动员②建设校园足球训练场地，设置足球专业课③开展校园足球竞赛④注意校园足球活动宣传等（2分，答出任意合理化建议两点即可。）</w:t>
      </w:r>
    </w:p>
    <w:p>
      <w:pPr>
        <w:pStyle w:val="2"/>
        <w:ind w:left="442" w:leftChars="77" w:hanging="280" w:hangingChars="100"/>
        <w:jc w:val="center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第二部分</w:t>
      </w:r>
    </w:p>
    <w:p>
      <w:pPr>
        <w:pStyle w:val="2"/>
        <w:ind w:left="210" w:hanging="210" w:hangingChars="100"/>
        <w:jc w:val="center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一</w:t>
      </w:r>
    </w:p>
    <w:p>
      <w:pPr>
        <w:pStyle w:val="2"/>
        <w:ind w:left="210" w:hanging="210" w:hangingChars="100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 xml:space="preserve">5．（3分）D </w:t>
      </w:r>
    </w:p>
    <w:p>
      <w:pPr>
        <w:pStyle w:val="2"/>
        <w:ind w:left="359" w:hanging="359" w:hangingChars="171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6．（3分）喝一杯浊酒，想起万里之外的家乡，因为还没有建功立业，就不能作出归乡的打算。表达了作者既思乡又渴望建功立业的情感。（答1点得2分，答2点得3分）</w:t>
      </w:r>
    </w:p>
    <w:p>
      <w:pPr>
        <w:pStyle w:val="2"/>
        <w:ind w:left="210" w:hanging="210" w:hangingChars="100"/>
        <w:jc w:val="center"/>
        <w:rPr>
          <w:color w:val="000000"/>
          <w:sz w:val="21"/>
          <w:szCs w:val="21"/>
        </w:rPr>
      </w:pPr>
      <w:r>
        <w:rPr>
          <w:color w:val="000000"/>
          <w:sz w:val="21"/>
          <w:szCs w:val="21"/>
        </w:rPr>
        <w:t>二</w:t>
      </w:r>
    </w:p>
    <w:p>
      <w:pPr>
        <w:ind w:left="359" w:hanging="359" w:hangingChars="171"/>
        <w:jc w:val="left"/>
        <w:rPr>
          <w:rFonts w:hint="eastAsia" w:ascii="宋体" w:cs="宋体"/>
          <w:color w:val="000000"/>
          <w:szCs w:val="21"/>
        </w:rPr>
      </w:pPr>
      <w:r>
        <w:rPr>
          <w:color w:val="000000"/>
          <w:szCs w:val="21"/>
        </w:rPr>
        <w:t>7．（3分）B（A</w:t>
      </w:r>
      <w:r>
        <w:rPr>
          <w:rFonts w:hint="eastAsia" w:ascii="宋体" w:cs="宋体"/>
          <w:color w:val="000000"/>
          <w:szCs w:val="21"/>
        </w:rPr>
        <w:t>项“其”分别为：他的；表示加强语气。B项“而”都是连词，表承接。</w:t>
      </w:r>
      <w:r>
        <w:rPr>
          <w:color w:val="000000"/>
          <w:szCs w:val="21"/>
        </w:rPr>
        <w:t>C</w:t>
      </w:r>
      <w:r>
        <w:rPr>
          <w:rFonts w:hint="eastAsia" w:ascii="宋体" w:cs="宋体"/>
          <w:color w:val="000000"/>
          <w:szCs w:val="21"/>
        </w:rPr>
        <w:t>项“之”分别为：他；助词，起补充音节，舒缓语气的作用。</w:t>
      </w:r>
      <w:r>
        <w:rPr>
          <w:color w:val="000000"/>
          <w:szCs w:val="21"/>
        </w:rPr>
        <w:t>D</w:t>
      </w:r>
      <w:r>
        <w:rPr>
          <w:rFonts w:hint="eastAsia" w:ascii="宋体" w:cs="宋体"/>
          <w:color w:val="000000"/>
          <w:szCs w:val="21"/>
        </w:rPr>
        <w:t>项“故”分别为：本来；因此。）</w:t>
      </w:r>
    </w:p>
    <w:p>
      <w:pPr>
        <w:jc w:val="left"/>
        <w:rPr>
          <w:rFonts w:hint="eastAsia" w:ascii="宋体" w:cs="宋体"/>
          <w:color w:val="000000"/>
          <w:szCs w:val="21"/>
        </w:rPr>
      </w:pPr>
      <w:r>
        <w:rPr>
          <w:color w:val="000000"/>
          <w:szCs w:val="21"/>
        </w:rPr>
        <w:t>8．（4分）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>向来，一向</w:t>
      </w:r>
      <w:r>
        <w:rPr>
          <w:rFonts w:hint="eastAsia"/>
          <w:color w:val="000000"/>
          <w:szCs w:val="21"/>
        </w:rPr>
        <w:t xml:space="preserve">  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宋体" w:cs="宋体"/>
          <w:color w:val="000000"/>
          <w:szCs w:val="21"/>
        </w:rPr>
        <w:t xml:space="preserve">对……说  </w:t>
      </w:r>
      <w:r>
        <w:rPr>
          <w:color w:val="000000"/>
          <w:szCs w:val="21"/>
        </w:rPr>
        <w:t>（3）</w:t>
      </w:r>
      <w:r>
        <w:rPr>
          <w:rFonts w:hint="eastAsia" w:ascii="宋体" w:cs="宋体"/>
          <w:color w:val="000000"/>
          <w:szCs w:val="21"/>
        </w:rPr>
        <w:t xml:space="preserve">逾：越过，过了  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宋体" w:cs="宋体"/>
          <w:color w:val="000000"/>
          <w:szCs w:val="21"/>
        </w:rPr>
        <w:t xml:space="preserve">邀请 </w:t>
      </w:r>
    </w:p>
    <w:p>
      <w:pPr>
        <w:ind w:left="210" w:hanging="210" w:hangingChars="100"/>
        <w:jc w:val="left"/>
        <w:rPr>
          <w:rFonts w:hint="eastAsia" w:ascii="宋体" w:cs="宋体"/>
          <w:color w:val="000000"/>
          <w:szCs w:val="21"/>
        </w:rPr>
      </w:pPr>
      <w:r>
        <w:rPr>
          <w:color w:val="000000"/>
          <w:szCs w:val="21"/>
        </w:rPr>
        <w:t>9．（4分）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宋体" w:cs="宋体"/>
          <w:color w:val="000000"/>
          <w:szCs w:val="21"/>
        </w:rPr>
        <w:t>他的父亲看到他读书的志愿不可动摇，就让他入学读书。</w:t>
      </w:r>
      <w:r>
        <w:rPr>
          <w:color w:val="000000"/>
          <w:szCs w:val="21"/>
        </w:rPr>
        <w:t>（2分）</w:t>
      </w:r>
    </w:p>
    <w:p>
      <w:pPr>
        <w:ind w:left="210" w:leftChars="86" w:hanging="29" w:hangingChars="14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>他</w:t>
      </w:r>
      <w:r>
        <w:rPr>
          <w:rFonts w:hint="eastAsia" w:ascii="宋体" w:cs="宋体"/>
          <w:color w:val="000000"/>
          <w:szCs w:val="21"/>
        </w:rPr>
        <w:t>们的老师辞别离开了，于是詹鼎被聘请为（或“成为”）吴氏子弟的老师。</w:t>
      </w:r>
      <w:r>
        <w:rPr>
          <w:color w:val="000000"/>
          <w:szCs w:val="21"/>
        </w:rPr>
        <w:t>（2分）</w:t>
      </w:r>
    </w:p>
    <w:p>
      <w:pPr>
        <w:jc w:val="left"/>
        <w:rPr>
          <w:color w:val="000000"/>
          <w:szCs w:val="21"/>
        </w:rPr>
      </w:pPr>
      <w:r>
        <w:rPr>
          <w:color w:val="000000"/>
          <w:szCs w:val="21"/>
        </w:rPr>
        <w:t>10．（2分）①家贫，请不起老师 ②他的父亲起初不支持他读书。（每点1分）</w:t>
      </w:r>
    </w:p>
    <w:p>
      <w:pPr>
        <w:pStyle w:val="2"/>
        <w:ind w:left="0" w:firstLine="417" w:firstLineChars="199"/>
        <w:rPr>
          <w:rFonts w:hint="eastAsia" w:ascii="楷体" w:hAnsi="楷体" w:eastAsia="楷体"/>
          <w:color w:val="000000"/>
          <w:sz w:val="21"/>
          <w:szCs w:val="21"/>
        </w:rPr>
      </w:pPr>
      <w:r>
        <w:rPr>
          <w:rFonts w:hAnsi="Arial"/>
          <w:color w:val="000000"/>
          <w:sz w:val="21"/>
          <w:szCs w:val="21"/>
          <w:shd w:val="clear" w:color="auto" w:fill="FFFFFF"/>
        </w:rPr>
        <w:t>【参考译文】</w:t>
      </w:r>
      <w:r>
        <w:rPr>
          <w:rFonts w:ascii="楷体" w:hAnsi="楷体" w:eastAsia="楷体"/>
          <w:color w:val="000000"/>
          <w:sz w:val="21"/>
          <w:szCs w:val="21"/>
          <w:shd w:val="clear" w:color="auto" w:fill="FFFFFF"/>
        </w:rPr>
        <w:t>詹鼎，字国器，台州宁海人。他的家族向来贫穷，父亲在街市上卖饼，租本县有钱人家的屋子居住。有钱人家中只有吴氏最富裕显贵，租住在吴氏家中时，生了詹鼎。詹鼎六七岁时，不喜欢与街市上的儿童嬉戏游玩，惟独喜爱上学馆听人读书，回</w:t>
      </w:r>
      <w:r>
        <w:rPr>
          <w:rFonts w:ascii="楷体" w:hAnsi="楷体" w:eastAsia="楷体" w:cs="Arial"/>
          <w:color w:val="000000"/>
          <w:sz w:val="21"/>
          <w:szCs w:val="21"/>
          <w:shd w:val="clear" w:color="auto" w:fill="FFFFFF"/>
        </w:rPr>
        <w:t>家后就能说出学生们所诵读的内容。吴氏爱其聪敏，劝詹鼎的父亲让詹鼎读书。詹鼎非常高兴，但他的父亲不答应，骂道：“我本来</w:t>
      </w:r>
      <w:r>
        <w:rPr>
          <w:rFonts w:ascii="Arial" w:hAnsi="Arial" w:eastAsia="楷体" w:cs="Arial"/>
          <w:color w:val="000000"/>
          <w:sz w:val="21"/>
          <w:szCs w:val="21"/>
          <w:shd w:val="clear" w:color="auto" w:fill="FFFFFF"/>
        </w:rPr>
        <w:t> </w:t>
      </w:r>
      <w:r>
        <w:rPr>
          <w:rFonts w:ascii="楷体" w:hAnsi="楷体" w:eastAsia="楷体" w:cs="Arial"/>
          <w:color w:val="000000"/>
          <w:sz w:val="21"/>
          <w:szCs w:val="21"/>
          <w:shd w:val="clear" w:color="auto" w:fill="FFFFFF"/>
        </w:rPr>
        <w:t>就是做小生意的人，生了儿子就能够从事这一职业，我的职业不会后继无人就足够了，为什么要跟着读书人交游呢？”然而詹鼎每节课都认真学习，夜晚常坐在饼灶之下捧着书诵读不止。他的父亲看到他读书的志愿不可动摇，就让他入学读书。一年之后，詹鼎把他的老师所能教的都学会了，老师告辞离开了。当时吴氏聘请了儒学老师教授他的孩子，詹鼎就从学于吴家，吴氏也把他当成自己的孩子一样看待让他学习。没过几年，吴氏子弟没有人能和詹鼎交谈，他们的老师辞别离开了，于是詹鼎被聘请为吴氏子弟的老师。</w:t>
      </w:r>
    </w:p>
    <w:p>
      <w:pPr>
        <w:pStyle w:val="2"/>
        <w:ind w:left="210" w:hanging="210" w:hangingChars="100"/>
        <w:jc w:val="center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三</w:t>
      </w:r>
    </w:p>
    <w:p>
      <w:pPr>
        <w:ind w:left="420" w:hanging="420" w:hangingChars="200"/>
        <w:rPr>
          <w:rFonts w:hint="eastAsia" w:ascii="宋体" w:cs="宋体"/>
          <w:color w:val="000000"/>
          <w:szCs w:val="21"/>
        </w:rPr>
      </w:pPr>
      <w:r>
        <w:rPr>
          <w:color w:val="000000"/>
          <w:szCs w:val="21"/>
        </w:rPr>
        <w:t>11</w:t>
      </w:r>
      <w:r>
        <w:rPr>
          <w:rFonts w:hAnsi="宋体"/>
          <w:color w:val="000000"/>
          <w:szCs w:val="21"/>
        </w:rPr>
        <w:t>．（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  <w:r>
        <w:rPr>
          <w:rFonts w:hint="eastAsia" w:ascii="宋体" w:cs="宋体"/>
          <w:color w:val="000000"/>
          <w:szCs w:val="21"/>
        </w:rPr>
        <w:t>体现了中国作为大国的责任，碳中和计划也符合中国的核心国家利益。（碳减排有利于中国的国家安全。中国在新能源领域的产业发展和技术发展处于全球领先地位，如果全球都要减排去碳的话，对中国来说将是一个巨大的商业和工业机会。）（答出两点即可）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12．（3分）B</w:t>
      </w:r>
    </w:p>
    <w:p>
      <w:pPr>
        <w:ind w:left="420" w:hanging="420" w:hangingChars="200"/>
        <w:rPr>
          <w:color w:val="000000"/>
          <w:szCs w:val="21"/>
        </w:rPr>
      </w:pPr>
      <w:r>
        <w:rPr>
          <w:color w:val="000000"/>
          <w:szCs w:val="21"/>
        </w:rPr>
        <w:t>13．（3分）列数字，（1分）用详细（具体）的数字，具体说明中国目前是最大的碳排放国。（2分）</w:t>
      </w:r>
    </w:p>
    <w:p>
      <w:pPr>
        <w:jc w:val="center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四</w:t>
      </w:r>
    </w:p>
    <w:p>
      <w:pPr>
        <w:ind w:left="840" w:hanging="840" w:hangingChars="400"/>
        <w:jc w:val="left"/>
        <w:rPr>
          <w:color w:val="000000"/>
          <w:szCs w:val="21"/>
        </w:rPr>
      </w:pPr>
      <w:r>
        <w:rPr>
          <w:color w:val="000000"/>
          <w:szCs w:val="21"/>
        </w:rPr>
        <w:t>14</w:t>
      </w:r>
      <w:r>
        <w:rPr>
          <w:rFonts w:hAnsi="宋体"/>
          <w:color w:val="000000"/>
          <w:szCs w:val="21"/>
        </w:rPr>
        <w:t>．（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）（</w:t>
      </w:r>
      <w:r>
        <w:rPr>
          <w:color w:val="000000"/>
          <w:szCs w:val="21"/>
        </w:rPr>
        <w:t>3</w:t>
      </w:r>
      <w:r>
        <w:rPr>
          <w:rFonts w:hAnsi="宋体"/>
          <w:color w:val="000000"/>
          <w:szCs w:val="21"/>
        </w:rPr>
        <w:t>分）用了排比，（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分）句式整齐，（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分）表现了翁信天趴窝时状态（或</w:t>
      </w:r>
      <w:r>
        <w:rPr>
          <w:rFonts w:hAnsi="宋体"/>
          <w:color w:val="000000"/>
          <w:szCs w:val="21"/>
          <w:shd w:val="clear" w:color="auto" w:fill="FFFFFF"/>
        </w:rPr>
        <w:t>突出南极人与自然界的和谐共处</w:t>
      </w:r>
      <w:r>
        <w:rPr>
          <w:rFonts w:hAnsi="宋体"/>
          <w:color w:val="000000"/>
          <w:szCs w:val="21"/>
        </w:rPr>
        <w:t>）。（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分）</w:t>
      </w:r>
    </w:p>
    <w:p>
      <w:pPr>
        <w:ind w:left="417" w:leftChars="153" w:hanging="96" w:hangingChars="46"/>
        <w:jc w:val="left"/>
        <w:rPr>
          <w:color w:val="000000"/>
          <w:spacing w:val="-6"/>
          <w:szCs w:val="21"/>
        </w:rPr>
      </w:pPr>
      <w:r>
        <w:rPr>
          <w:rFonts w:hAnsi="宋体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）</w:t>
      </w:r>
      <w:r>
        <w:rPr>
          <w:rFonts w:hAnsi="宋体"/>
          <w:color w:val="000000"/>
          <w:spacing w:val="-6"/>
          <w:szCs w:val="21"/>
        </w:rPr>
        <w:t>（</w:t>
      </w:r>
      <w:r>
        <w:rPr>
          <w:color w:val="000000"/>
          <w:spacing w:val="-6"/>
          <w:szCs w:val="21"/>
        </w:rPr>
        <w:t>2</w:t>
      </w:r>
      <w:r>
        <w:rPr>
          <w:rFonts w:hAnsi="宋体"/>
          <w:color w:val="000000"/>
          <w:spacing w:val="-6"/>
          <w:szCs w:val="21"/>
        </w:rPr>
        <w:t>分）贬词褒用，（</w:t>
      </w:r>
      <w:r>
        <w:rPr>
          <w:color w:val="000000"/>
          <w:spacing w:val="-6"/>
          <w:szCs w:val="21"/>
        </w:rPr>
        <w:t>1</w:t>
      </w:r>
      <w:r>
        <w:rPr>
          <w:rFonts w:hAnsi="宋体"/>
          <w:color w:val="000000"/>
          <w:spacing w:val="-6"/>
          <w:szCs w:val="21"/>
        </w:rPr>
        <w:t>分）生动的</w:t>
      </w:r>
      <w:r>
        <w:rPr>
          <w:rFonts w:ascii="宋体" w:hAnsi="宋体"/>
          <w:color w:val="000000"/>
          <w:spacing w:val="-6"/>
          <w:szCs w:val="21"/>
        </w:rPr>
        <w:t>表现了“我”欣赏白</w:t>
      </w:r>
      <w:r>
        <w:rPr>
          <w:rFonts w:hAnsi="宋体"/>
          <w:color w:val="000000"/>
          <w:spacing w:val="-6"/>
          <w:szCs w:val="21"/>
        </w:rPr>
        <w:t>海豚和座头鲸时的情态。（</w:t>
      </w:r>
      <w:r>
        <w:rPr>
          <w:color w:val="000000"/>
          <w:spacing w:val="-6"/>
          <w:szCs w:val="21"/>
        </w:rPr>
        <w:t>1</w:t>
      </w:r>
      <w:r>
        <w:rPr>
          <w:rFonts w:hAnsi="宋体"/>
          <w:color w:val="000000"/>
          <w:spacing w:val="-6"/>
          <w:szCs w:val="21"/>
        </w:rPr>
        <w:t>分）</w:t>
      </w:r>
    </w:p>
    <w:p>
      <w:pPr>
        <w:ind w:left="420" w:hanging="420" w:hangingChars="200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15</w:t>
      </w:r>
      <w:r>
        <w:rPr>
          <w:rFonts w:hAnsi="宋体"/>
          <w:color w:val="000000"/>
          <w:szCs w:val="21"/>
        </w:rPr>
        <w:t>．（</w:t>
      </w:r>
      <w:r>
        <w:rPr>
          <w:color w:val="000000"/>
          <w:szCs w:val="21"/>
        </w:rPr>
        <w:t>4</w:t>
      </w:r>
      <w:r>
        <w:rPr>
          <w:rFonts w:hAnsi="宋体"/>
          <w:color w:val="000000"/>
          <w:szCs w:val="21"/>
        </w:rPr>
        <w:t>分）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</w:t>
      </w:r>
      <w:r>
        <w:rPr>
          <w:rFonts w:hAnsi="宋体"/>
          <w:color w:val="000000"/>
          <w:szCs w:val="21"/>
        </w:rPr>
        <w:t>美丽的自然春色（南极植被）。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rFonts w:hAnsi="宋体"/>
          <w:color w:val="000000"/>
          <w:szCs w:val="21"/>
        </w:rPr>
        <w:t>南极富有蓬勃生命力的动物。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3</w:t>
      </w:r>
      <w:r>
        <w:rPr>
          <w:rFonts w:hint="eastAsia"/>
          <w:color w:val="000000"/>
          <w:szCs w:val="21"/>
        </w:rPr>
        <w:t>）</w:t>
      </w:r>
      <w:r>
        <w:rPr>
          <w:rFonts w:hAnsi="宋体"/>
          <w:color w:val="000000"/>
          <w:szCs w:val="21"/>
        </w:rPr>
        <w:t>自然万物的和谐共处。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4</w:t>
      </w:r>
      <w:r>
        <w:rPr>
          <w:rFonts w:hint="eastAsia"/>
          <w:color w:val="000000"/>
          <w:szCs w:val="21"/>
        </w:rPr>
        <w:t>）</w:t>
      </w:r>
      <w:r>
        <w:rPr>
          <w:rFonts w:hAnsi="宋体"/>
          <w:color w:val="000000"/>
          <w:szCs w:val="21"/>
        </w:rPr>
        <w:t>船长对航海事业的执着与坚持。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5</w:t>
      </w:r>
      <w:r>
        <w:rPr>
          <w:rFonts w:hint="eastAsia"/>
          <w:color w:val="000000"/>
          <w:szCs w:val="21"/>
        </w:rPr>
        <w:t>）</w:t>
      </w:r>
      <w:r>
        <w:rPr>
          <w:rFonts w:hAnsi="宋体"/>
          <w:color w:val="000000"/>
          <w:szCs w:val="21"/>
        </w:rPr>
        <w:t>阳光下冰块反射出的梦幻般的色彩。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6</w:t>
      </w:r>
      <w:r>
        <w:rPr>
          <w:rFonts w:hint="eastAsia"/>
          <w:color w:val="000000"/>
          <w:szCs w:val="21"/>
        </w:rPr>
        <w:t>）</w:t>
      </w:r>
      <w:r>
        <w:rPr>
          <w:rFonts w:hAnsi="宋体"/>
          <w:color w:val="000000"/>
          <w:szCs w:val="21"/>
        </w:rPr>
        <w:t>远离喧嚣的静谧之美。</w:t>
      </w:r>
      <w:r>
        <w:rPr>
          <w:rFonts w:hint="eastAsia"/>
          <w:color w:val="000000"/>
          <w:szCs w:val="21"/>
        </w:rPr>
        <w:t>（</w:t>
      </w:r>
      <w:r>
        <w:rPr>
          <w:rFonts w:hAnsi="宋体"/>
          <w:color w:val="000000"/>
          <w:szCs w:val="21"/>
        </w:rPr>
        <w:t>答出任意一点得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分，意对即可</w:t>
      </w:r>
      <w:r>
        <w:rPr>
          <w:rFonts w:hint="eastAsia"/>
          <w:color w:val="000000"/>
          <w:szCs w:val="21"/>
        </w:rPr>
        <w:t>）</w:t>
      </w:r>
    </w:p>
    <w:p>
      <w:pPr>
        <w:ind w:left="420" w:hanging="420" w:hangingChars="200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16</w:t>
      </w:r>
      <w:r>
        <w:rPr>
          <w:rFonts w:hAnsi="宋体"/>
          <w:color w:val="000000"/>
          <w:szCs w:val="21"/>
        </w:rPr>
        <w:t>．（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分）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</w:t>
      </w:r>
      <w:r>
        <w:rPr>
          <w:rFonts w:hAnsi="宋体"/>
          <w:color w:val="000000"/>
          <w:szCs w:val="21"/>
        </w:rPr>
        <w:t>大自然的万物是自由的，我们要与大自然和谐共处。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rFonts w:hAnsi="宋体"/>
          <w:color w:val="000000"/>
          <w:szCs w:val="21"/>
        </w:rPr>
        <w:t>大自然的万物是平等的，我们要尊重自然万物。</w:t>
      </w:r>
      <w:r>
        <w:rPr>
          <w:rFonts w:hint="eastAsia"/>
          <w:color w:val="000000"/>
          <w:szCs w:val="21"/>
        </w:rPr>
        <w:t>（</w:t>
      </w:r>
      <w:r>
        <w:rPr>
          <w:rFonts w:hAnsi="宋体"/>
          <w:color w:val="000000"/>
          <w:szCs w:val="21"/>
        </w:rPr>
        <w:t>每点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分，意对即可</w:t>
      </w:r>
      <w:r>
        <w:rPr>
          <w:rFonts w:hint="eastAsia"/>
          <w:color w:val="000000"/>
          <w:szCs w:val="21"/>
        </w:rPr>
        <w:t>）</w:t>
      </w:r>
    </w:p>
    <w:p>
      <w:pPr>
        <w:ind w:left="420" w:hanging="420" w:hangingChars="200"/>
        <w:jc w:val="left"/>
        <w:rPr>
          <w:color w:val="000000"/>
          <w:szCs w:val="21"/>
        </w:rPr>
      </w:pPr>
      <w:r>
        <w:rPr>
          <w:color w:val="000000"/>
          <w:szCs w:val="21"/>
        </w:rPr>
        <w:t>17</w:t>
      </w:r>
      <w:r>
        <w:rPr>
          <w:rFonts w:hAnsi="宋体"/>
          <w:color w:val="000000"/>
          <w:szCs w:val="21"/>
        </w:rPr>
        <w:t>．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Ansi="宋体"/>
          <w:color w:val="000000"/>
          <w:szCs w:val="21"/>
        </w:rPr>
        <w:t>分</w:t>
      </w:r>
      <w:r>
        <w:rPr>
          <w:rFonts w:hint="eastAsia"/>
          <w:color w:val="000000"/>
          <w:szCs w:val="21"/>
        </w:rPr>
        <w:t>）（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</w:t>
      </w:r>
      <w:r>
        <w:rPr>
          <w:rFonts w:hAnsi="宋体"/>
          <w:color w:val="000000"/>
          <w:szCs w:val="21"/>
        </w:rPr>
        <w:t>为了说明船长一家航海事业的传承以及对下一代的影响，表现船长一家对航海事业的热爱。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rFonts w:hint="eastAsia" w:ascii="宋体" w:hAnsi="宋体" w:cs="宋体"/>
          <w:color w:val="000000"/>
          <w:szCs w:val="21"/>
        </w:rPr>
        <w:t>表达了“我”对船长的敬佩，从人文方面体现南极之美。（每</w:t>
      </w:r>
      <w:r>
        <w:rPr>
          <w:rFonts w:hAnsi="宋体"/>
          <w:color w:val="000000"/>
          <w:szCs w:val="21"/>
        </w:rPr>
        <w:t>点</w:t>
      </w:r>
      <w:r>
        <w:rPr>
          <w:color w:val="000000"/>
          <w:szCs w:val="21"/>
        </w:rPr>
        <w:t>1</w:t>
      </w:r>
      <w:r>
        <w:rPr>
          <w:rFonts w:hAnsi="宋体"/>
          <w:color w:val="000000"/>
          <w:szCs w:val="21"/>
        </w:rPr>
        <w:t>分，意对即可）</w:t>
      </w:r>
    </w:p>
    <w:p>
      <w:pPr>
        <w:jc w:val="center"/>
        <w:rPr>
          <w:color w:val="000000"/>
          <w:szCs w:val="21"/>
        </w:rPr>
      </w:pPr>
      <w:r>
        <w:rPr>
          <w:color w:val="000000"/>
          <w:szCs w:val="21"/>
        </w:rPr>
        <w:t>五</w:t>
      </w:r>
    </w:p>
    <w:p>
      <w:pPr>
        <w:rPr>
          <w:color w:val="000000"/>
          <w:szCs w:val="21"/>
        </w:rPr>
      </w:pPr>
      <w:r>
        <w:rPr>
          <w:color w:val="000000"/>
          <w:szCs w:val="21"/>
        </w:rPr>
        <w:t>18．（4分）</w:t>
      </w:r>
    </w:p>
    <w:p>
      <w:pPr>
        <w:ind w:firstLine="336" w:firstLineChars="16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（1）（2分）性格懦弱、委曲求全（答出一点即可得分，意思大致相符即可）</w:t>
      </w:r>
    </w:p>
    <w:p>
      <w:pPr>
        <w:ind w:firstLine="336" w:firstLineChars="160"/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（2）（2分）鲁智深突然出现，救了林冲一命。（意思对即可）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19．（2分）（只答观点不得分，理由言之成理即可得分）</w:t>
      </w:r>
    </w:p>
    <w:p>
      <w:pPr>
        <w:ind w:firstLine="420" w:firstLineChars="20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示例一：我赞同这种观点。因为文学必须符合真实性的原则，在简·爱生活的时代，女性是没有独立地位，是不可能独立自主地追求属于自己的幸福的。小说全篇基本都在写实，只是结尾突然间运用了浪漫主义手法，让简·爱和罗切斯特“有情人终成眷属”，这是不切合实际的，当然是败笔。</w:t>
      </w:r>
    </w:p>
    <w:p>
      <w:pPr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示例二：我不赞同这种观点。虽然在简·爱生活的时代，女性是没有独立地位。但文学的价值恰恰在于唤醒民众，唤醒社会。简·爱作为第一独立女性形象，大胆追求属于自己的幸福，这在英国和世界文学史上有重要的地位。简·爱激励了一代又一代的各国女性去追求属于自己的幸福，这恰恰这部小说的成功之处。</w:t>
      </w:r>
    </w:p>
    <w:p>
      <w:pPr>
        <w:rPr>
          <w:rFonts w:hint="eastAsia"/>
          <w:color w:val="000000"/>
          <w:szCs w:val="21"/>
        </w:rPr>
      </w:pPr>
      <w:r>
        <w:rPr>
          <w:rFonts w:hint="eastAsia"/>
          <w:color w:val="000000"/>
          <w:szCs w:val="21"/>
        </w:rPr>
        <w:t>20．（2分）</w:t>
      </w:r>
    </w:p>
    <w:p>
      <w:pPr>
        <w:ind w:firstLine="420" w:firstLineChars="200"/>
        <w:rPr>
          <w:rFonts w:hint="eastAsia" w:ascii="楷体" w:hAnsi="楷体" w:eastAsia="楷体"/>
          <w:color w:val="000000"/>
          <w:szCs w:val="21"/>
        </w:rPr>
      </w:pPr>
      <w:r>
        <w:rPr>
          <w:rFonts w:hint="eastAsia" w:ascii="楷体" w:hAnsi="楷体" w:eastAsia="楷体"/>
          <w:color w:val="000000"/>
          <w:szCs w:val="21"/>
        </w:rPr>
        <w:t>示例：通过阅读《从百草园到三味书屋》，我感受到了百草园的有趣和鲁迅童年的快乐，让我越发的珍惜现在的青少年时光，学会了观察、体会、珍惜身边美好的事物；我还对三味书屋印象深刻，让我认识到学生学习时光的美好，更应该对老师的尊重。（言之成理即可）</w:t>
      </w:r>
    </w:p>
    <w:p>
      <w:pPr>
        <w:jc w:val="center"/>
        <w:rPr>
          <w:rFonts w:hint="eastAsia"/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第三部分</w:t>
      </w:r>
    </w:p>
    <w:p>
      <w:pPr>
        <w:spacing w:line="360" w:lineRule="auto"/>
        <w:rPr>
          <w:rFonts w:hint="eastAsia"/>
          <w:color w:val="000000"/>
        </w:rPr>
      </w:pPr>
      <w:r>
        <w:rPr>
          <w:rFonts w:hint="eastAsia"/>
          <w:color w:val="000000"/>
        </w:rPr>
        <w:pict>
          <v:group id="组合 11" o:spid="_x0000_s1025" o:spt="203" style="position:absolute;left:0pt;margin-left:14.3pt;margin-top:19.45pt;height:39pt;width:50.85pt;z-index:251659264;mso-width-relative:page;mso-height-relative:page;" coordorigin="2499,6467" coordsize="1017,780">
            <o:lock v:ext="edit"/>
            <v:group id="组合 3" o:spid="_x0000_s1026" o:spt="203" style="position:absolute;left:2548;top:6540;height:599;width:910;" coordorigin="1131,2470" coordsize="1264,735">
              <o:lock v:ext="edit"/>
              <v:line id="直线 4" o:spid="_x0000_s1027" o:spt="20" style="position:absolute;left:1131;top:2725;height:470;width:1229;" stroked="t" coordsize="21600,21600">
                <v:path arrowok="t"/>
                <v:fill focussize="0,0"/>
                <v:stroke/>
                <v:imagedata o:title=""/>
                <o:lock v:ext="edit"/>
              </v:line>
              <v:line id="直线 5" o:spid="_x0000_s1028" o:spt="20" style="position:absolute;left:1680;top:2470;height:735;width:715;" stroked="t" coordsize="21600,21600">
                <v:path arrowok="t"/>
                <v:fill focussize="0,0"/>
                <v:stroke/>
                <v:imagedata o:title=""/>
                <o:lock v:ext="edit"/>
              </v:line>
            </v:group>
            <v:shape id="文本框 6" o:spid="_x0000_s1029" o:spt="202" type="#_x0000_t202" style="position:absolute;left:2612;top:6490;height:382;width:336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分</w:t>
                    </w:r>
                  </w:p>
                </w:txbxContent>
              </v:textbox>
            </v:shape>
            <v:shape id="文本框 7" o:spid="_x0000_s1030" o:spt="202" type="#_x0000_t202" style="position:absolute;left:2814;top:6601;height:382;width:33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数</w:t>
                    </w:r>
                  </w:p>
                </w:txbxContent>
              </v:textbox>
            </v:shape>
            <v:shape id="文本框 8" o:spid="_x0000_s1031" o:spt="202" type="#_x0000_t202" style="position:absolute;left:3001;top:6467;height:381;width:335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等</w:t>
                    </w:r>
                  </w:p>
                </w:txbxContent>
              </v:textbox>
            </v:shape>
            <v:shape id="文本框 9" o:spid="_x0000_s1032" o:spt="202" type="#_x0000_t202" style="position:absolute;left:3180;top:6628;height:382;width:336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color w:val="000000"/>
                        <w:sz w:val="18"/>
                      </w:rPr>
                    </w:pPr>
                    <w:r>
                      <w:rPr>
                        <w:rFonts w:hint="eastAsia"/>
                        <w:color w:val="000000"/>
                        <w:sz w:val="18"/>
                      </w:rPr>
                      <w:t>次</w:t>
                    </w:r>
                  </w:p>
                </w:txbxContent>
              </v:textbox>
            </v:shape>
            <v:shape id="文本框 10" o:spid="_x0000_s1033" o:spt="202" type="#_x0000_t202" style="position:absolute;left:2499;top:6826;height:421;width:761;" filled="f" stroked="f" coordsize="21600,21600">
              <v:path/>
              <v:fill on="f" focussize="0,0"/>
              <v:stroke on="f" joinstyle="miter"/>
              <v:imagedata o:title=""/>
              <o:lock v:ext="edit"/>
              <v:textbox>
                <w:txbxContent>
                  <w:p>
                    <w:pPr>
                      <w:rPr>
                        <w:sz w:val="18"/>
                      </w:rPr>
                    </w:pPr>
                    <w:r>
                      <w:rPr>
                        <w:rFonts w:hint="eastAsia"/>
                        <w:sz w:val="18"/>
                      </w:rPr>
                      <w:t>项目</w:t>
                    </w:r>
                  </w:p>
                </w:txbxContent>
              </v:textbox>
            </v:shape>
          </v:group>
        </w:pict>
      </w:r>
      <w:r>
        <w:rPr>
          <w:rFonts w:hint="eastAsia"/>
          <w:color w:val="000000"/>
        </w:rPr>
        <w:t>21．（50分）</w:t>
      </w:r>
    </w:p>
    <w:tbl>
      <w:tblPr>
        <w:tblStyle w:val="7"/>
        <w:tblW w:w="7886" w:type="dxa"/>
        <w:tblInd w:w="44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"/>
        <w:gridCol w:w="1717"/>
        <w:gridCol w:w="1843"/>
        <w:gridCol w:w="1843"/>
        <w:gridCol w:w="155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8" w:hRule="atLeast"/>
        </w:trPr>
        <w:tc>
          <w:tcPr>
            <w:tcW w:w="92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exact"/>
              <w:rPr>
                <w:rFonts w:hint="eastAsia"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一类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二类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三类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四类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6" w:hRule="atLeast"/>
        </w:trPr>
        <w:tc>
          <w:tcPr>
            <w:tcW w:w="9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内容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（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5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分）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5</w:t>
            </w:r>
            <w:r>
              <w:rPr>
                <w:bCs/>
                <w:color w:val="000000"/>
                <w:sz w:val="18"/>
                <w:szCs w:val="18"/>
              </w:rPr>
              <w:t>—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22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21</w:t>
            </w:r>
            <w:r>
              <w:rPr>
                <w:bCs/>
                <w:color w:val="000000"/>
                <w:sz w:val="18"/>
                <w:szCs w:val="18"/>
              </w:rPr>
              <w:t>—1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8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7</w:t>
            </w:r>
            <w:r>
              <w:rPr>
                <w:bCs/>
                <w:color w:val="000000"/>
                <w:sz w:val="18"/>
                <w:szCs w:val="18"/>
              </w:rPr>
              <w:t>—1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13</w:t>
            </w:r>
            <w:r>
              <w:rPr>
                <w:bCs/>
                <w:color w:val="000000"/>
                <w:sz w:val="18"/>
                <w:szCs w:val="18"/>
              </w:rPr>
              <w:t>—0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切合题意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中心突出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内容充实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感情真挚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符合题意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中心明确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内容具体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感情真实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基本符合题意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中心较明确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内容较具体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感情较真实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偏离题意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中心不明确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内容不具体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感情不真实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4" w:hRule="atLeast"/>
        </w:trPr>
        <w:tc>
          <w:tcPr>
            <w:tcW w:w="9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表达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（</w:t>
            </w:r>
            <w:r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分）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2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0</w:t>
            </w:r>
            <w:r>
              <w:rPr>
                <w:bCs/>
                <w:color w:val="000000"/>
                <w:sz w:val="18"/>
                <w:szCs w:val="18"/>
              </w:rPr>
              <w:t>—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18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17</w:t>
            </w:r>
            <w:r>
              <w:rPr>
                <w:bCs/>
                <w:color w:val="000000"/>
                <w:sz w:val="18"/>
                <w:szCs w:val="18"/>
              </w:rPr>
              <w:t>—1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4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3</w:t>
            </w:r>
            <w:r>
              <w:rPr>
                <w:bCs/>
                <w:color w:val="000000"/>
                <w:sz w:val="18"/>
                <w:szCs w:val="18"/>
              </w:rPr>
              <w:t>—1</w:t>
            </w:r>
            <w:r>
              <w:rPr>
                <w:rFonts w:hint="eastAsia"/>
                <w:bCs/>
                <w:color w:val="000000"/>
                <w:sz w:val="18"/>
                <w:szCs w:val="18"/>
              </w:rPr>
              <w:t>0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int="eastAsia"/>
                <w:bCs/>
                <w:color w:val="000000"/>
                <w:sz w:val="18"/>
                <w:szCs w:val="18"/>
              </w:rPr>
              <w:t>9</w:t>
            </w:r>
            <w:r>
              <w:rPr>
                <w:bCs/>
                <w:color w:val="000000"/>
                <w:sz w:val="18"/>
                <w:szCs w:val="18"/>
              </w:rPr>
              <w:t>—0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1" w:hRule="atLeast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bCs/>
                <w:color w:val="000000"/>
                <w:sz w:val="18"/>
                <w:szCs w:val="18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结构严谨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语言流畅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用词生动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表达方式运用好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结构完整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语言通顺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用词准确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表达方式运用较好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结构基本完整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语言基本通顺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用词基本准确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表达方式运用一般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结构不完整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语言不通顺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用词不准确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表达方式运用差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1" w:hRule="atLeast"/>
        </w:trPr>
        <w:tc>
          <w:tcPr>
            <w:tcW w:w="92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书写</w:t>
            </w:r>
          </w:p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（</w:t>
            </w:r>
            <w:r>
              <w:rPr>
                <w:bCs/>
                <w:color w:val="000000"/>
                <w:sz w:val="18"/>
                <w:szCs w:val="18"/>
              </w:rPr>
              <w:t>5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分）</w:t>
            </w: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5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4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3—2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bCs/>
                <w:color w:val="000000"/>
                <w:sz w:val="18"/>
                <w:szCs w:val="18"/>
              </w:rPr>
              <w:t>1—0</w:t>
            </w:r>
            <w:r>
              <w:rPr>
                <w:rFonts w:hAnsi="宋体"/>
                <w:bCs/>
                <w:color w:val="000000"/>
                <w:sz w:val="18"/>
                <w:szCs w:val="18"/>
              </w:rPr>
              <w:t>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8" w:hRule="atLeast"/>
        </w:trPr>
        <w:tc>
          <w:tcPr>
            <w:tcW w:w="92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280" w:lineRule="exact"/>
              <w:rPr>
                <w:rFonts w:hint="eastAsia" w:ascii="宋体" w:hAnsi="宋体" w:cs="宋体"/>
                <w:bCs/>
                <w:color w:val="000000"/>
                <w:szCs w:val="21"/>
              </w:rPr>
            </w:pPr>
          </w:p>
        </w:tc>
        <w:tc>
          <w:tcPr>
            <w:tcW w:w="171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字体美观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字体工整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字迹清楚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280" w:lineRule="exact"/>
              <w:jc w:val="center"/>
              <w:rPr>
                <w:bCs/>
                <w:color w:val="000000"/>
                <w:sz w:val="18"/>
                <w:szCs w:val="18"/>
              </w:rPr>
            </w:pPr>
            <w:r>
              <w:rPr>
                <w:rFonts w:hAnsi="宋体"/>
                <w:bCs/>
                <w:color w:val="000000"/>
                <w:sz w:val="18"/>
                <w:szCs w:val="18"/>
              </w:rPr>
              <w:t>字迹潦草</w:t>
            </w:r>
          </w:p>
        </w:tc>
      </w:tr>
    </w:tbl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</w:pPr>
    </w:p>
    <w:p>
      <w:pPr>
        <w:rPr>
          <w:rFonts w:hint="eastAsia"/>
          <w:color w:val="000000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425" w:num="1"/>
          <w:docGrid w:type="lines" w:linePitch="319" w:charSpace="0"/>
        </w:sectPr>
      </w:pP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Style w:val="6"/>
        <w:rFonts w:hint="eastAsia"/>
      </w:rPr>
      <w:t xml:space="preserve">语文答案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3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(共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4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页)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6"/>
      </w:rPr>
    </w:pPr>
    <w:r>
      <w:rPr>
        <w:rStyle w:val="6"/>
      </w:rPr>
      <w:fldChar w:fldCharType="begin"/>
    </w:r>
    <w:r>
      <w:rPr>
        <w:rStyle w:val="6"/>
      </w:rPr>
      <w:instrText xml:space="preserve">PAGE  </w:instrText>
    </w:r>
    <w:r>
      <w:rPr>
        <w:rStyle w:val="6"/>
      </w:rPr>
      <w:fldChar w:fldCharType="separate"/>
    </w:r>
    <w:r>
      <w:rPr>
        <w:rStyle w:val="6"/>
      </w:rPr>
      <w:fldChar w:fldCharType="end"/>
    </w: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embedSystemFonts/>
  <w:bordersDoNotSurroundHeader w:val="1"/>
  <w:bordersDoNotSurroundFooter w:val="1"/>
  <w:documentProtection w:enforcement="0"/>
  <w:defaultTabStop w:val="420"/>
  <w:drawingGridVerticalSpacing w:val="319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12BA2"/>
    <w:rsid w:val="00034C0E"/>
    <w:rsid w:val="001D3CD5"/>
    <w:rsid w:val="0026699E"/>
    <w:rsid w:val="002F46A2"/>
    <w:rsid w:val="003071FD"/>
    <w:rsid w:val="003205F1"/>
    <w:rsid w:val="0036167C"/>
    <w:rsid w:val="003779C2"/>
    <w:rsid w:val="003A1CD7"/>
    <w:rsid w:val="004151FC"/>
    <w:rsid w:val="004F27FF"/>
    <w:rsid w:val="005061B3"/>
    <w:rsid w:val="00531094"/>
    <w:rsid w:val="005948A7"/>
    <w:rsid w:val="005F5D49"/>
    <w:rsid w:val="00612BA2"/>
    <w:rsid w:val="00843288"/>
    <w:rsid w:val="00883EC2"/>
    <w:rsid w:val="00884BC1"/>
    <w:rsid w:val="00931F60"/>
    <w:rsid w:val="009C27A3"/>
    <w:rsid w:val="00A70078"/>
    <w:rsid w:val="00AB320D"/>
    <w:rsid w:val="00AC14B2"/>
    <w:rsid w:val="00C02FC6"/>
    <w:rsid w:val="00CB2C0A"/>
    <w:rsid w:val="00D03EE6"/>
    <w:rsid w:val="00D16CDB"/>
    <w:rsid w:val="00D258A1"/>
    <w:rsid w:val="00E22CBF"/>
    <w:rsid w:val="00E545AF"/>
    <w:rsid w:val="00E67CBE"/>
    <w:rsid w:val="00E80D7C"/>
    <w:rsid w:val="00EA6985"/>
    <w:rsid w:val="00EB7900"/>
    <w:rsid w:val="61D468B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62"/>
    </w:pPr>
    <w:rPr>
      <w:sz w:val="20"/>
      <w:szCs w:val="2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7"/>
    <customShpInfo spid="_x0000_s1028"/>
    <customShpInfo spid="_x0000_s1026"/>
    <customShpInfo spid="_x0000_s1029"/>
    <customShpInfo spid="_x0000_s1030"/>
    <customShpInfo spid="_x0000_s1031"/>
    <customShpInfo spid="_x0000_s1032"/>
    <customShpInfo spid="_x0000_s1033"/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390</Words>
  <Characters>2228</Characters>
  <Lines>18</Lines>
  <Paragraphs>5</Paragraphs>
  <TotalTime>57</TotalTime>
  <ScaleCrop>false</ScaleCrop>
  <LinksUpToDate>false</LinksUpToDate>
  <CharactersWithSpaces>2613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2022-04-06T01:45:00Z</dcterms:created>
  <dc:creator>User</dc:creator>
  <cp:lastModifiedBy>Administrator</cp:lastModifiedBy>
  <cp:lastPrinted>2022-04-12T07:21:00Z</cp:lastPrinted>
  <dcterms:modified xsi:type="dcterms:W3CDTF">2022-12-26T09:48:37Z</dcterms:modified>
  <cp:revision>23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