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10604500</wp:posOffset>
            </wp:positionV>
            <wp:extent cx="3683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2022年中考模拟卷语文（一）参考答案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一、</w:t>
      </w:r>
      <w:r>
        <w:rPr>
          <w:rFonts w:hint="eastAsia" w:ascii="宋体" w:hAnsi="宋体" w:eastAsia="宋体" w:cs="宋体"/>
          <w:lang w:val="en-US" w:eastAsia="zh-CN"/>
        </w:rPr>
        <w:t>积累与运用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3分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【任务一】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2分</w:t>
      </w:r>
      <w:r>
        <w:rPr>
          <w:rFonts w:hint="eastAsia" w:ascii="宋体" w:hAnsi="宋体" w:eastAsia="宋体" w:cs="宋体"/>
          <w:lang w:eastAsia="zh-CN"/>
        </w:rPr>
        <w:t>）（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萧　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熔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【任务二】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A　【解析】“累”是多音字，“硕果累累”中的“累”同A项“累赘”的“累”，应读“léi”。B项中“累积”的“累”应读“lěi”。C项中“劳累”的“累”读“lèi”。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B　【解析】图片上的字体为楷体。A项中“水”字为隶书；B项中“水”字为楷书；C项中“水”字为行书；D项中“水”字为草书。故选B项。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lang w:eastAsia="zh-CN"/>
        </w:rPr>
        <w:t>2</w:t>
      </w:r>
      <w:r>
        <w:rPr>
          <w:rFonts w:hint="eastAsia" w:ascii="宋体" w:hAnsi="宋体" w:eastAsia="宋体" w:cs="宋体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B　【解析】B项中“不择手段”指为了达到目的，什么手段都使得出来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含贬义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。句中用来形容医护人员不顾危险，全力以赴，与病毒抗争，褒贬误用。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(3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分)B　【解析】B项语序不当，应将“高高兴兴地”调至“把自己”前面。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．(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分)A　【解析】①中“五柳先生传”是文章的名字，应用书名号，排除B、D两项。B项中由②后的语句可知是直接引用，应用冒号，排除C项。故选A项。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</w:t>
      </w:r>
      <w:r>
        <w:rPr>
          <w:rFonts w:hint="eastAsia" w:ascii="宋体" w:hAnsi="宋体" w:eastAsia="宋体" w:cs="宋体"/>
        </w:rPr>
        <w:t>①山重水复疑无路　柳暗花明又一村　②受任于败军之际　奉命于危难之间　③四面歌残终破楚　八年风味徒思浙</w:t>
      </w:r>
    </w:p>
    <w:p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eastAsia="宋体" w:cs="宋体"/>
        </w:rPr>
        <w:t>(9分)10.</w:t>
      </w:r>
    </w:p>
    <w:p>
      <w:pPr>
        <w:rPr>
          <w:rFonts w:hint="eastAsia" w:ascii="宋体" w:hAnsi="宋体" w:eastAsia="宋体" w:cs="宋体"/>
        </w:rPr>
      </w:pPr>
      <w:bookmarkStart w:id="0" w:name="答案-9"/>
      <w:r>
        <w:rPr>
          <w:rFonts w:hint="eastAsia" w:ascii="宋体" w:hAnsi="宋体" w:eastAsia="宋体" w:cs="宋体"/>
        </w:rPr>
        <w:t>【答案】</w:t>
      </w:r>
      <w:bookmarkEnd w:id="0"/>
    </w:p>
    <w:p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（1）①民族性；②国际性；③奥运精神（或“奥林匹克精神”）；④冰雪文化。</w:t>
      </w:r>
    </w:p>
    <w:p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（2）①冰上“国际象棋”；②冰上运动。</w:t>
      </w:r>
    </w:p>
    <w:p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（3）邮票的主体是一位短道速滑运动员，画面以高山雪花为背景，右上角设计了北京2022冬奥会的徽标以及奥运五环。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.(2分)C　【解析】根据汪曾祺简单闲适的语言风格，以及抒发对家乡的赞美与思念之情，可知“平和舒缓”的音乐风格更适合这篇文章的配乐诵读。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．(3分)示例一：a　场面描写。细腻而生动地再现了鱼鹰在打鱼人指挥下打鱼的情景，生动活泼，流露出作者对家乡无限喜爱之情。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示例二：b　充分调动人们的视觉感官，写出“西湖”黄昏蓝天颜色的变化过程，抒发作者对家乡傍晚的喜爱与怀念之情。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．(3分)示例：汪曾祺是一个热爱生活，能发现美的人。因为从小就生活在水边，汪曾祺细致地描述了小时候在运河堤上玩、看船、看打鱼的情形，热闹而充满生活气息，可以看出他热爱生活；汪曾祺还描写了去西堤玩时欣赏到的美丽景色，美丽又动人，可以看出他有一双发现美的眼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</w:t>
      </w:r>
      <w:r>
        <w:rPr>
          <w:rFonts w:hint="eastAsia" w:ascii="宋体" w:hAnsi="宋体" w:eastAsia="宋体" w:cs="宋体"/>
        </w:rPr>
        <w:t>．(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)《我的家乡》记录了儿时家乡记忆，河堤之上一切美好尽收眼底，淳朴的弄船人，机灵的鱼鹰，色彩斑斓的“西湖”黄昏，展现了一个流动、热情、梦幻的高邮，表达作者对儿时家乡生活的喜爱与想念之情。文章字字灵动，笔端生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二）</w:t>
      </w:r>
      <w:r>
        <w:rPr>
          <w:rFonts w:hint="eastAsia" w:ascii="宋体" w:hAnsi="宋体" w:eastAsia="宋体" w:cs="宋体"/>
        </w:rPr>
        <w:t>、1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 (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分)C　【解析】由材料二中“68.75%的初中生、76.97%的高中生将集中体现吃苦耐劳、敬业奋斗精神的‘科学家、教师、医生、工程师、警察、军人’等作为自己未来的理想职业”可知，C项中“初中生比高中生的比例高”的表述有误。故选C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>. (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分)示例一：引用论证。引用《朱子家训》，表明古人重视从生活细节培养劳动习惯，从而论证了家长让孩子接受劳动教育的重要性。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示例二：对比论证。把家长大包大揽的目的与实际结果作对比，阐述了家长不让孩子接受劳动教育的危害，从而论证了劳动仍然是我们“学以成人”的基础性活动。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示例三：道理论证。剖析家长大包大揽，不让孩子做家务的危害，论证了劳动仍然是我们“学以成人”的基础性活动。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14</w:t>
      </w:r>
      <w:r>
        <w:rPr>
          <w:rFonts w:hint="eastAsia" w:ascii="宋体" w:hAnsi="宋体" w:eastAsia="宋体" w:cs="宋体"/>
        </w:rPr>
        <w:t>. (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)①要让学生在劳动中学会生存，学会合作，学会创造，提高动手能力。②要端正学生劳动价值观，注意培养学生的劳动习惯。③要使劳动教育适应科技发展和产业变革要求。④要与立德、增智、强体、育美相结合。⑤要重视与家庭教育形成合力。(答对三点得满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. (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分)示例一：劳动能让我们的学习环境更美，我们打扫卫生，布置教室，张贴书法、绘画作品，使教室更美。我们要多参加劳动，让生活更美好。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示例二：劳动能让我们的生活环境更美，我们在庭院、小区栽花种草，使庭院、小区更加舒适、美观。我们应该多参加劳动，让生活更美好。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文言文阅读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</w:t>
      </w:r>
      <w:r>
        <w:rPr>
          <w:rFonts w:hint="eastAsia" w:ascii="宋体" w:hAnsi="宋体" w:eastAsia="宋体" w:cs="宋体"/>
          <w:lang w:val="en-US" w:eastAsia="zh-CN"/>
        </w:rPr>
        <w:t xml:space="preserve">16.（1)偏爱 （2）使…听到   （3）间或，偶尔 (4)  “被 ”同“ 披”穿    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 xml:space="preserve">B  </w:t>
      </w:r>
      <w:r>
        <w:rPr>
          <w:rFonts w:hint="eastAsia" w:ascii="宋体" w:hAnsi="宋体" w:eastAsia="宋体" w:cs="宋体"/>
          <w:lang w:val="en-US" w:eastAsia="zh-CN"/>
        </w:rPr>
        <w:t xml:space="preserve">  18.（1）所有的大臣官吏百姓们 能当面指责我的过失的人，可以得到上等赏赐。（2)作为国君离开自己的国家失去社稷的原因，是因为奉承说好话的人多了。  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19.</w:t>
      </w:r>
      <w:r>
        <w:rPr>
          <w:rFonts w:hint="eastAsia" w:ascii="宋体" w:hAnsi="宋体" w:eastAsia="宋体" w:cs="宋体"/>
        </w:rPr>
        <w:t>原因(2分)齐威王有邹忌这样善于进谏的大臣，自己也善于纳谏；而宋昭公却一直被谄谀者包围．听不到谏言。启发(1分)给别人提意见要注意方式方法。或“要保持清醒的头脑，虚心听取和接受别人的意见，及时改正自己的错误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(四)(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分)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  <w:lang w:val="en-US" w:eastAsia="zh-CN"/>
        </w:rPr>
        <w:t xml:space="preserve">.   </w:t>
      </w:r>
      <w:r>
        <w:rPr>
          <w:rFonts w:hint="eastAsia" w:ascii="宋体" w:hAnsi="宋体" w:eastAsia="宋体" w:cs="宋体"/>
        </w:rPr>
        <w:t>D</w:t>
      </w:r>
    </w:p>
    <w:p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示例一：“会挽雕弓如满月，西北望，射天狼”运用典故，表达作者报效国家，关怀国家命运的爱国精神。（运用比喻的修辞手法，“天狼”喻指西夏军队，生动形象地表达了作者报效国家，关怀国家命运的爱国精神。）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>示例二：“人生自古谁无死？留取丹心照汗青”直抒胸臆，表现诗人以死明志为国捐躯的民族气节。（“取”“照”两字，铿锵有力，掷地有声，表现了诗人舍生取义的民族气节。）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(五)．名著阅读8分）2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.（2分）A. 红孩儿（圣婴大王）　B. 八戒（猪八戒、猪悟能、悟能）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.（4分）①自尊好强：嫌弼马温官小，毅然弃官；②有反抗精神：敢于挑战天庭，自号齐天大圣；③尽职尽责：尽心养马，使马膘肥体壮；④神通广大：在对阵巨灵神等天兵天将时展示出各种变化。（答对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．（2分）B　【解析】根据语段中的“梁中书与蔡夫人”可知，该名著是《水浒传》。再结合文段中“又早春尽夏来”“盆栽绿艾，瓶插红榴”等可知，该节日是“端午节”。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AF5187"/>
    <w:rsid w:val="00C02FC6"/>
    <w:rsid w:val="02AF2B67"/>
    <w:rsid w:val="06187465"/>
    <w:rsid w:val="08752D6F"/>
    <w:rsid w:val="09057843"/>
    <w:rsid w:val="09A65DC6"/>
    <w:rsid w:val="0B805997"/>
    <w:rsid w:val="0CA1107E"/>
    <w:rsid w:val="168D53F0"/>
    <w:rsid w:val="19B84D9A"/>
    <w:rsid w:val="1CE002ED"/>
    <w:rsid w:val="1E2C2D12"/>
    <w:rsid w:val="20F2607E"/>
    <w:rsid w:val="28E77BED"/>
    <w:rsid w:val="2B977C52"/>
    <w:rsid w:val="2E30423A"/>
    <w:rsid w:val="332612B1"/>
    <w:rsid w:val="37486590"/>
    <w:rsid w:val="377A4303"/>
    <w:rsid w:val="38E15590"/>
    <w:rsid w:val="39AD0573"/>
    <w:rsid w:val="3B36496F"/>
    <w:rsid w:val="3BB56841"/>
    <w:rsid w:val="3C86387E"/>
    <w:rsid w:val="43EB6492"/>
    <w:rsid w:val="459070B5"/>
    <w:rsid w:val="514F6658"/>
    <w:rsid w:val="55FF355F"/>
    <w:rsid w:val="578B59BB"/>
    <w:rsid w:val="59A45867"/>
    <w:rsid w:val="5DE44432"/>
    <w:rsid w:val="67257E0F"/>
    <w:rsid w:val="71F85D2C"/>
    <w:rsid w:val="7444584C"/>
    <w:rsid w:val="74D20841"/>
    <w:rsid w:val="7B190650"/>
    <w:rsid w:val="7DF42652"/>
    <w:rsid w:val="7F9A36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8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  <w:style w:type="character" w:customStyle="1" w:styleId="9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2087</Words>
  <Characters>2168</Characters>
  <Lines>0</Lines>
  <Paragraphs>0</Paragraphs>
  <TotalTime>157280641</TotalTime>
  <ScaleCrop>false</ScaleCrop>
  <LinksUpToDate>false</LinksUpToDate>
  <CharactersWithSpaces>2217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2022-12-26T13:02:42Z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