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1"/>
        <w:tblpPr w:leftFromText="180" w:rightFromText="180" w:vertAnchor="page" w:horzAnchor="margin" w:tblpY="1291"/>
        <w:tblW w:w="95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42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534" w:type="dxa"/>
            <w:vMerge w:val="restart"/>
            <w:tcBorders>
              <w:top w:val="nil"/>
              <w:left w:val="nil"/>
              <w:right w:val="dashSmallGap" w:color="auto" w:sz="6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eastAsia="黑体"/>
                <w:b/>
                <w:sz w:val="28"/>
              </w:rPr>
            </w:pPr>
            <w:r>
              <w:rPr>
                <w:rFonts w:hint="eastAsia" w:ascii="黑体" w:eastAsia="黑体"/>
                <w:b/>
                <w:sz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10629900</wp:posOffset>
                  </wp:positionH>
                  <wp:positionV relativeFrom="topMargin">
                    <wp:posOffset>10363200</wp:posOffset>
                  </wp:positionV>
                  <wp:extent cx="419100" cy="304800"/>
                  <wp:effectExtent l="0" t="0" r="0" b="0"/>
                  <wp:wrapNone/>
                  <wp:docPr id="100047" name="图片 1000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47" name="图片 10004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/>
                <w:b/>
                <w:sz w:val="28"/>
              </w:rPr>
              <w:pict>
                <v:line id="直线 9" o:spid="_x0000_s1026" o:spt="20" style="position:absolute;left:0pt;flip:y;margin-left:14.55pt;margin-top:1.65pt;height:60pt;width:0.05pt;z-index:251661312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380" w:lineRule="exact"/>
              <w:jc w:val="center"/>
              <w:rPr>
                <w:rFonts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名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姓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sz w:val="24"/>
              </w:rPr>
              <w:pict>
                <v:line id="直线 8" o:spid="_x0000_s1027" o:spt="20" style="position:absolute;left:0pt;flip:y;margin-left:15.55pt;margin-top:10.3pt;height:60pt;width:0.05pt;z-index:251660288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级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班</w:t>
            </w: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7" o:spid="_x0000_s1028" o:spt="20" style="position:absolute;left:0pt;flip:y;margin-left:14.85pt;margin-top:2.55pt;height:68.25pt;width:0.05pt;z-index:251659264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校</w: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学</w:t>
            </w:r>
          </w:p>
          <w:p>
            <w:pPr>
              <w:spacing w:line="38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0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11" o:spid="_x0000_s1029" o:spt="20" style="position:absolute;left:0pt;flip:y;margin-left:13.8pt;margin-top:5.4pt;height:54pt;width:0.05pt;z-index:251663360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firstLine="241" w:firstLine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号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位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座</w: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ascii="经典标宋简" w:eastAsia="经典标宋简"/>
                <w:b/>
                <w:bCs/>
                <w:sz w:val="24"/>
              </w:rPr>
            </w:pPr>
            <w:r>
              <w:rPr>
                <w:rFonts w:ascii="经典标宋简" w:eastAsia="经典标宋简"/>
                <w:b/>
                <w:bCs/>
                <w:sz w:val="24"/>
              </w:rPr>
              <w:pict>
                <v:line id="直线 10" o:spid="_x0000_s1030" o:spt="20" style="position:absolute;left:0pt;margin-left:3.95pt;margin-top:2.25pt;height:9pt;width:9pt;z-index:251662336;mso-width-relative:page;mso-height-relative:page;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</w:p>
          <w:p>
            <w:pPr>
              <w:spacing w:line="240" w:lineRule="exact"/>
              <w:ind w:left="240" w:hanging="241" w:hangingChars="100"/>
              <w:jc w:val="center"/>
              <w:rPr>
                <w:rFonts w:hint="eastAsia" w:ascii="经典标宋简" w:eastAsia="经典标宋简"/>
                <w:b/>
                <w:bCs/>
                <w:sz w:val="24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号</w:t>
            </w:r>
          </w:p>
          <w:p>
            <w:pPr>
              <w:spacing w:line="24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hint="eastAsia" w:ascii="经典标宋简" w:eastAsia="经典标宋简"/>
                <w:b/>
                <w:bCs/>
                <w:sz w:val="24"/>
              </w:rPr>
              <w:t>考</w:t>
            </w:r>
          </w:p>
        </w:tc>
        <w:tc>
          <w:tcPr>
            <w:tcW w:w="425" w:type="dxa"/>
            <w:vMerge w:val="restart"/>
            <w:tcBorders>
              <w:top w:val="nil"/>
              <w:left w:val="dashSmallGap" w:color="auto" w:sz="6" w:space="0"/>
              <w:right w:val="single" w:color="auto" w:sz="6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题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答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要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不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外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线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封</w:t>
            </w: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widowControl/>
              <w:jc w:val="center"/>
              <w:rPr>
                <w:rFonts w:ascii="经典标宋简" w:eastAsia="经典标宋简"/>
                <w:b/>
                <w:sz w:val="24"/>
              </w:rPr>
            </w:pPr>
          </w:p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  <w:r>
              <w:rPr>
                <w:rFonts w:hint="eastAsia" w:ascii="黑体" w:eastAsia="黑体"/>
                <w:b/>
                <w:lang w:val="en-US" w:eastAsia="zh-CN"/>
              </w:rPr>
              <w:t xml:space="preserve"> </w:t>
            </w: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  <w:r>
              <w:rPr>
                <w:rFonts w:hint="eastAsia" w:ascii="黑体" w:eastAsia="黑体"/>
                <w:b/>
              </w:rPr>
              <w:t xml:space="preserve">    一一一一一                                                   </w:t>
            </w: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534" w:type="dxa"/>
            <w:vMerge w:val="continue"/>
            <w:tcBorders>
              <w:left w:val="nil"/>
              <w:bottom w:val="single" w:color="auto" w:sz="6" w:space="0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24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  <w:lang w:eastAsia="zh-CN"/>
              </w:rPr>
            </w:pPr>
            <w:r>
              <w:rPr>
                <w:rFonts w:hint="eastAsia" w:ascii="黑体" w:eastAsia="黑体"/>
                <w:b/>
                <w:lang w:eastAsia="zh-CN"/>
              </w:rPr>
              <w:t xml:space="preserve"> </w:t>
            </w: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534" w:type="dxa"/>
            <w:vMerge w:val="continue"/>
            <w:tcBorders>
              <w:left w:val="nil"/>
              <w:right w:val="dashSmallGap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hint="eastAsia" w:ascii="黑体" w:eastAsia="黑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</w:trPr>
        <w:tc>
          <w:tcPr>
            <w:tcW w:w="534" w:type="dxa"/>
            <w:vMerge w:val="continue"/>
            <w:tcBorders>
              <w:left w:val="nil"/>
              <w:bottom w:val="nil"/>
              <w:right w:val="dashSmallGap" w:color="auto" w:sz="6" w:space="0"/>
            </w:tcBorders>
          </w:tcPr>
          <w:p>
            <w:pPr>
              <w:spacing w:line="240" w:lineRule="exact"/>
              <w:rPr>
                <w:rFonts w:hint="eastAsia" w:ascii="黑体" w:eastAsia="黑体"/>
                <w:b/>
              </w:rPr>
            </w:pPr>
          </w:p>
        </w:tc>
        <w:tc>
          <w:tcPr>
            <w:tcW w:w="425" w:type="dxa"/>
            <w:vMerge w:val="continue"/>
            <w:tcBorders>
              <w:left w:val="dashSmallGap" w:color="auto" w:sz="6" w:space="0"/>
              <w:bottom w:val="nil"/>
              <w:right w:val="single" w:color="auto" w:sz="6" w:space="0"/>
            </w:tcBorders>
          </w:tcPr>
          <w:p>
            <w:pPr>
              <w:spacing w:line="240" w:lineRule="exact"/>
              <w:rPr>
                <w:rFonts w:hint="eastAsia" w:ascii="黑体" w:eastAsia="黑体"/>
                <w:b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20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22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年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eastAsia="zh-CN"/>
        </w:rPr>
        <w:t>麦积区初中毕业与升学适应性检测考试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sz w:val="44"/>
          <w:szCs w:val="44"/>
          <w:lang w:eastAsia="zh-CN"/>
        </w:rPr>
        <w:t>物理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44"/>
          <w:szCs w:val="44"/>
          <w:lang w:eastAsia="zh-CN"/>
        </w:rPr>
        <w:t>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2" w:firstLineChars="200"/>
        <w:rPr>
          <w:rFonts w:hint="eastAsia" w:ascii="新宋体" w:hAnsi="新宋体" w:eastAsia="新宋体" w:cs="新宋体"/>
          <w:b/>
          <w:bCs w:val="0"/>
          <w:szCs w:val="28"/>
        </w:rPr>
      </w:pPr>
      <w:bookmarkStart w:id="0" w:name="_Hlk4247279"/>
      <w:bookmarkEnd w:id="0"/>
    </w:p>
    <w:p>
      <w:pPr>
        <w:numPr>
          <w:ilvl w:val="0"/>
          <w:numId w:val="0"/>
        </w:numPr>
        <w:spacing w:line="276" w:lineRule="auto"/>
        <w:ind w:leftChars="0" w:right="145" w:rightChars="0"/>
        <w:jc w:val="left"/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pacing w:val="0"/>
          <w:sz w:val="21"/>
          <w:szCs w:val="21"/>
          <w:lang w:eastAsia="zh-CN"/>
        </w:rPr>
        <w:t>一、</w:t>
      </w:r>
      <w:r>
        <w:rPr>
          <w:rFonts w:hint="eastAsia" w:ascii="黑体" w:hAnsi="黑体" w:eastAsia="黑体" w:cs="黑体"/>
          <w:b/>
          <w:bCs/>
          <w:color w:val="000000"/>
          <w:spacing w:val="0"/>
          <w:sz w:val="21"/>
          <w:szCs w:val="21"/>
        </w:rPr>
        <w:t>选择题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lang w:val="en-US" w:eastAsia="zh-CN"/>
        </w:rPr>
        <w:t>(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</w:rPr>
        <w:t>每小题的四个选项 中只有一项符合题目要求，每小题 3分，共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lang w:val="en-US" w:eastAsia="zh-CN"/>
        </w:rPr>
        <w:t>18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</w:rPr>
        <w:t>分</w:t>
      </w:r>
      <w:r>
        <w:rPr>
          <w:rFonts w:hint="eastAsia" w:ascii="新宋体" w:hAnsi="新宋体" w:eastAsia="新宋体" w:cs="新宋体"/>
          <w:b/>
          <w:bCs/>
          <w:color w:val="000000"/>
          <w:spacing w:val="0"/>
          <w:sz w:val="21"/>
          <w:szCs w:val="21"/>
          <w:lang w:val="en-US" w:eastAsia="zh-CN"/>
        </w:rPr>
        <w:t>)</w:t>
      </w:r>
    </w:p>
    <w:p>
      <w:pPr>
        <w:pStyle w:val="6"/>
        <w:shd w:val="clear" w:color="auto" w:fill="FFFFFF"/>
        <w:spacing w:before="0" w:beforeAutospacing="0" w:after="0" w:afterAutospacing="0" w:line="276" w:lineRule="auto"/>
        <w:jc w:val="both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pacing w:val="14"/>
          <w:sz w:val="21"/>
          <w:szCs w:val="21"/>
        </w:rPr>
        <w:t>1.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下列数据与事实相接近的是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>: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（　　）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A．课桌的高度约为150cm              B．人步行的速度约为1.1m/s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C．家用电冰箱的电流约为10A          D．我国家庭电路的电压为110V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2.毛主席在《水调歌头·重上井冈山》中写到“到处莺歌燕舞，更有潺潺流水，高路入云端”，下列有关声音的说法中正确的是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>: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（　　）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A. 清脆的鸟鸣声比低沉的流水声音调低  B.流水声传入人耳不需要时间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C. 莺的歌唱声是通过空气传入人耳的    D.鸟鸣声和流水声的音色相同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3.我国在城市建设和乡村振兴计划中，重视环境保护和新能源的利用。下列说法中正确的是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>: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（　　）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A.废旧电池可以随意丢弃               B.积极利用绿地和湖泊加快城市建设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C.太阳能是不可再生能源               D.太阳能既可以转化为内能，也可以转化为电能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4.</w:t>
      </w:r>
      <w:bookmarkStart w:id="1" w:name="topic_c0057868-85c3-4d1e-96ca-c7cd3ec2af"/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下列情境中的杠杆属于费力杠杆的是</w:t>
      </w:r>
      <w:bookmarkEnd w:id="1"/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>: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（　　）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pict>
          <v:shape id="_x0000_i1025" o:spt="75" type="#_x0000_t75" style="height:37.15pt;width:43.7pt;" filled="f" o:preferrelative="t" stroked="f" coordsize="21600,21600">
            <v:path/>
            <v:fill on="f" focussize="0,0"/>
            <v:stroke on="f" joinstyle="miter"/>
            <v:imagedata r:id="rId7" blacklevel="9830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 xml:space="preserve">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pict>
          <v:shape id="_x0000_i1026" o:spt="75" type="#_x0000_t75" style="height:33.15pt;width:50.65pt;" filled="f" o:preferrelative="t" stroked="f" coordsize="21600,21600">
            <v:path/>
            <v:fill on="f" focussize="0,0"/>
            <v:stroke on="f" joinstyle="miter"/>
            <v:imagedata r:id="rId8" blacklevel="9830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pict>
          <v:shape id="_x0000_i1027" o:spt="75" type="#_x0000_t75" style="height:34.9pt;width:52pt;" filled="f" o:preferrelative="t" stroked="f" coordsize="21600,21600">
            <v:path/>
            <v:fill on="f" focussize="0,0"/>
            <v:stroke on="f" joinstyle="miter"/>
            <v:imagedata r:id="rId9" blacklevel="11796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pict>
          <v:shape id="_x0000_i1028" o:spt="75" type="#_x0000_t75" style="height:38.55pt;width:63pt;" filled="f" o:preferrelative="t" stroked="f" coordsize="21600,21600">
            <v:path/>
            <v:fill on="f" focussize="0,0"/>
            <v:stroke on="f" joinstyle="miter"/>
            <v:imagedata r:id="rId10" blacklevel="11796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>A.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羊角锤拔钉子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B.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起子开瓶盖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  C.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镊子夹物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    D.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 xml:space="preserve">钳子剪导线  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 xml:space="preserve"> 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5.</w:t>
      </w:r>
      <w:bookmarkStart w:id="2" w:name="topic_44c54d68-6ecd-4018-819f-5d694e223b"/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如图所示，自然界中的雪、雾、露、霜等现象，都是水这种物质发生物态变化形成的。对这些现象的描述正确的是</w:t>
      </w:r>
      <w:bookmarkEnd w:id="2"/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>: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（　　）</w:t>
      </w:r>
    </w:p>
    <w:p>
      <w:pPr>
        <w:widowControl/>
        <w:shd w:val="clear" w:color="auto" w:fill="FFFFFF"/>
        <w:spacing w:line="276" w:lineRule="auto"/>
        <w:jc w:val="left"/>
        <w:rPr>
          <w:rFonts w:hint="default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pict>
          <v:shape id="图片 720" o:spid="_x0000_s1035" o:spt="75" type="#_x0000_t75" style="position:absolute;left:0pt;margin-left:30.15pt;margin-top:3.6pt;height:60.15pt;width:356.2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1" cropbottom="15159f" blacklevel="11796f" grayscale="t" o:title=""/>
            <o:lock v:ext="edit" aspectratio="t"/>
            <w10:wrap type="topAndBottom"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          雪                雾             露               霜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A.雪的形成是凝华现象，需要吸热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 xml:space="preserve">     B.雾的形成是汽化现象，需要吸热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C.露的形成是液化现象，需要放热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 xml:space="preserve">     D.霜的形成是凝固现象，需要放热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6.</w:t>
      </w:r>
      <w:bookmarkStart w:id="3" w:name="topic_4e7ec15b-4a56-423d-b301-f002aac791"/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将“220V 60W”的灯泡L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和“220V 40W”的灯泡L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，串联在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220V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的电源上，组成闭合电路(设灯丝电阻不变)，则下列说法正确的是</w:t>
      </w:r>
      <w:bookmarkEnd w:id="3"/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>: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（　　）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A.灯泡L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比灯泡L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 xml:space="preserve">亮        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ab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B.灯泡L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比灯泡L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vertAlign w:val="subscript"/>
        </w:rPr>
        <w:t>1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亮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C.两灯泡的总功率大于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 xml:space="preserve">40W     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D.两灯泡的实际功率都变为其额定功率的一半</w:t>
      </w:r>
    </w:p>
    <w:p>
      <w:pPr>
        <w:spacing w:line="276" w:lineRule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  <w:t>二、填空题</w:t>
      </w:r>
      <w:r>
        <w:rPr>
          <w:rFonts w:hint="eastAsia" w:ascii="黑体" w:hAnsi="黑体" w:eastAsia="黑体" w:cs="黑体"/>
          <w:b/>
          <w:bCs/>
          <w:color w:val="00000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(每空1分，共16分)</w:t>
      </w:r>
    </w:p>
    <w:p>
      <w:pPr>
        <w:spacing w:line="276" w:lineRule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7.近年来，机器人已广泛应用于生产生活中，机器人上的摄像头与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 xml:space="preserve"> (选填“照相机”“投影仪”或“放大镜”)成像原理相同；小明患有近视眼，他佩戴的眼镜镜片应该是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透镜。</w:t>
      </w:r>
    </w:p>
    <w:p>
      <w:pPr>
        <w:widowControl/>
        <w:spacing w:line="276" w:lineRule="auto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8.</w:t>
      </w:r>
      <w:bookmarkStart w:id="4" w:name="topic_e5c83373-5710-49e9-88a9-d9ded9ff7a"/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用天平测量一小石块的质量，天平平衡时所用砝码及游码如图所示，则石块的质量为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Style w:val="45"/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g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，该石块的体积为10cm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szCs w:val="24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instrText xml:space="preserve"> QUOTE </w:instrText>
      </w:r>
      <w:r>
        <w:rPr>
          <w:rFonts w:hint="eastAsia" w:ascii="新宋体" w:hAnsi="新宋体" w:eastAsia="新宋体" w:cs="新宋体"/>
          <w:b/>
          <w:bCs/>
          <w:color w:val="000000"/>
          <w:position w:val="-8"/>
          <w:sz w:val="21"/>
          <w:szCs w:val="21"/>
        </w:rPr>
        <w:pict>
          <v:shape id="_x0000_i1029" o:spt="75" type="#_x0000_t75" style="height:15.75pt;width:30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96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34575&quot;/&gt;&lt;wsp:rsid wsp:val=&quot;000578A8&quot;/&gt;&lt;wsp:rsid wsp:val=&quot;00071570&quot;/&gt;&lt;wsp:rsid wsp:val=&quot;00081B72&quot;/&gt;&lt;wsp:rsid wsp:val=&quot;000E4F28&quot;/&gt;&lt;wsp:rsid wsp:val=&quot;000F093A&quot;/&gt;&lt;wsp:rsid wsp:val=&quot;001307E0&quot;/&gt;&lt;wsp:rsid wsp:val=&quot;00131C49&quot;/&gt;&lt;wsp:rsid wsp:val=&quot;00135E4A&quot;/&gt;&lt;wsp:rsid wsp:val=&quot;00171376&quot;/&gt;&lt;wsp:rsid wsp:val=&quot;00173048&quot;/&gt;&lt;wsp:rsid wsp:val=&quot;00190CB8&quot;/&gt;&lt;wsp:rsid wsp:val=&quot;001A72E2&quot;/&gt;&lt;wsp:rsid wsp:val=&quot;001B44FC&quot;/&gt;&lt;wsp:rsid wsp:val=&quot;001C4453&quot;/&gt;&lt;wsp:rsid wsp:val=&quot;001E27F6&quot;/&gt;&lt;wsp:rsid wsp:val=&quot;001E291F&quot;/&gt;&lt;wsp:rsid wsp:val=&quot;00205E4A&quot;/&gt;&lt;wsp:rsid wsp:val=&quot;00216119&quot;/&gt;&lt;wsp:rsid wsp:val=&quot;00230B85&quot;/&gt;&lt;wsp:rsid wsp:val=&quot;00242A45&quot;/&gt;&lt;wsp:rsid wsp:val=&quot;00260ACE&quot;/&gt;&lt;wsp:rsid wsp:val=&quot;00275EAC&quot;/&gt;&lt;wsp:rsid wsp:val=&quot;0028478B&quot;/&gt;&lt;wsp:rsid wsp:val=&quot;002851EE&quot;/&gt;&lt;wsp:rsid wsp:val=&quot;00286609&quot;/&gt;&lt;wsp:rsid wsp:val=&quot;00295FF6&quot;/&gt;&lt;wsp:rsid wsp:val=&quot;002A2F73&quot;/&gt;&lt;wsp:rsid wsp:val=&quot;00311841&quot;/&gt;&lt;wsp:rsid wsp:val=&quot;00314241&quot;/&gt;&lt;wsp:rsid wsp:val=&quot;00367706&quot;/&gt;&lt;wsp:rsid wsp:val=&quot;00373327&quot;/&gt;&lt;wsp:rsid wsp:val=&quot;00376386&quot;/&gt;&lt;wsp:rsid wsp:val=&quot;003A74C1&quot;/&gt;&lt;wsp:rsid wsp:val=&quot;003B50FE&quot;/&gt;&lt;wsp:rsid wsp:val=&quot;003D1FCA&quot;/&gt;&lt;wsp:rsid wsp:val=&quot;00442206&quot;/&gt;&lt;wsp:rsid wsp:val=&quot;00445B20&quot;/&gt;&lt;wsp:rsid wsp:val=&quot;00462AE8&quot;/&gt;&lt;wsp:rsid wsp:val=&quot;00476E9B&quot;/&gt;&lt;wsp:rsid wsp:val=&quot;0048645C&quot;/&gt;&lt;wsp:rsid wsp:val=&quot;004A02AC&quot;/&gt;&lt;wsp:rsid wsp:val=&quot;004A1BB6&quot;/&gt;&lt;wsp:rsid wsp:val=&quot;004C06D5&quot;/&gt;&lt;wsp:rsid wsp:val=&quot;004E632E&quot;/&gt;&lt;wsp:rsid wsp:val=&quot;00505B6C&quot;/&gt;&lt;wsp:rsid wsp:val=&quot;00527852&quot;/&gt;&lt;wsp:rsid wsp:val=&quot;0056210B&quot;/&gt;&lt;wsp:rsid wsp:val=&quot;005901FF&quot;/&gt;&lt;wsp:rsid wsp:val=&quot;005A09D6&quot;/&gt;&lt;wsp:rsid wsp:val=&quot;005A6A93&quot;/&gt;&lt;wsp:rsid wsp:val=&quot;00665DC4&quot;/&gt;&lt;wsp:rsid wsp:val=&quot;006936B9&quot;/&gt;&lt;wsp:rsid wsp:val=&quot;00695704&quot;/&gt;&lt;wsp:rsid wsp:val=&quot;006B73D6&quot;/&gt;&lt;wsp:rsid wsp:val=&quot;006C36A8&quot;/&gt;&lt;wsp:rsid wsp:val=&quot;006D6FE7&quot;/&gt;&lt;wsp:rsid wsp:val=&quot;006F1673&quot;/&gt;&lt;wsp:rsid wsp:val=&quot;006F5B77&quot;/&gt;&lt;wsp:rsid wsp:val=&quot;00750BFE&quot;/&gt;&lt;wsp:rsid wsp:val=&quot;007571B7&quot;/&gt;&lt;wsp:rsid wsp:val=&quot;007912A7&quot;/&gt;&lt;wsp:rsid wsp:val=&quot;007939EA&quot;/&gt;&lt;wsp:rsid wsp:val=&quot;007949C9&quot;/&gt;&lt;wsp:rsid wsp:val=&quot;00886AC3&quot;/&gt;&lt;wsp:rsid wsp:val=&quot;0089435A&quot;/&gt;&lt;wsp:rsid wsp:val=&quot;008A0749&quot;/&gt;&lt;wsp:rsid wsp:val=&quot;008A69DA&quot;/&gt;&lt;wsp:rsid wsp:val=&quot;008C51CB&quot;/&gt;&lt;wsp:rsid wsp:val=&quot;008E7D4B&quot;/&gt;&lt;wsp:rsid wsp:val=&quot;009F7356&quot;/&gt;&lt;wsp:rsid wsp:val=&quot;00A12C49&quot;/&gt;&lt;wsp:rsid wsp:val=&quot;00A1361B&quot;/&gt;&lt;wsp:rsid wsp:val=&quot;00A71A2F&quot;/&gt;&lt;wsp:rsid wsp:val=&quot;00A85CF0&quot;/&gt;&lt;wsp:rsid wsp:val=&quot;00A908AA&quot;/&gt;&lt;wsp:rsid wsp:val=&quot;00AA12D0&quot;/&gt;&lt;wsp:rsid wsp:val=&quot;00AA22B9&quot;/&gt;&lt;wsp:rsid wsp:val=&quot;00AA789B&quot;/&gt;&lt;wsp:rsid wsp:val=&quot;00AE0E13&quot;/&gt;&lt;wsp:rsid wsp:val=&quot;00AE63EA&quot;/&gt;&lt;wsp:rsid wsp:val=&quot;00AE7AA1&quot;/&gt;&lt;wsp:rsid wsp:val=&quot;00B01756&quot;/&gt;&lt;wsp:rsid wsp:val=&quot;00B171D1&quot;/&gt;&lt;wsp:rsid wsp:val=&quot;00B23B5B&quot;/&gt;&lt;wsp:rsid wsp:val=&quot;00B35A3B&quot;/&gt;&lt;wsp:rsid wsp:val=&quot;00B418FB&quot;/&gt;&lt;wsp:rsid wsp:val=&quot;00B5540B&quot;/&gt;&lt;wsp:rsid wsp:val=&quot;00BA1EEF&quot;/&gt;&lt;wsp:rsid wsp:val=&quot;00BC0201&quot;/&gt;&lt;wsp:rsid wsp:val=&quot;00BD16CA&quot;/&gt;&lt;wsp:rsid wsp:val=&quot;00BD25D9&quot;/&gt;&lt;wsp:rsid wsp:val=&quot;00BD57DA&quot;/&gt;&lt;wsp:rsid wsp:val=&quot;00C52E41&quot;/&gt;&lt;wsp:rsid wsp:val=&quot;00C81B60&quot;/&gt;&lt;wsp:rsid wsp:val=&quot;00CC74E5&quot;/&gt;&lt;wsp:rsid wsp:val=&quot;00D0171C&quot;/&gt;&lt;wsp:rsid wsp:val=&quot;00D16A61&quot;/&gt;&lt;wsp:rsid wsp:val=&quot;00D44021&quot;/&gt;&lt;wsp:rsid wsp:val=&quot;00D77D31&quot;/&gt;&lt;wsp:rsid wsp:val=&quot;00D878F9&quot;/&gt;&lt;wsp:rsid wsp:val=&quot;00DC3503&quot;/&gt;&lt;wsp:rsid wsp:val=&quot;00DD6947&quot;/&gt;&lt;wsp:rsid wsp:val=&quot;00E223F5&quot;/&gt;&lt;wsp:rsid wsp:val=&quot;00E526DF&quot;/&gt;&lt;wsp:rsid wsp:val=&quot;00EA6B1C&quot;/&gt;&lt;wsp:rsid wsp:val=&quot;00EA75B3&quot;/&gt;&lt;wsp:rsid wsp:val=&quot;00EC17F1&quot;/&gt;&lt;wsp:rsid wsp:val=&quot;00F036DE&quot;/&gt;&lt;wsp:rsid wsp:val=&quot;00F20050&quot;/&gt;&lt;wsp:rsid wsp:val=&quot;00F77CCE&quot;/&gt;&lt;wsp:rsid wsp:val=&quot;00F87F9F&quot;/&gt;&lt;wsp:rsid wsp:val=&quot;00F97B52&quot;/&gt;&lt;wsp:rsid wsp:val=&quot;00FA5510&quot;/&gt;&lt;wsp:rsid wsp:val=&quot;00FD701D&quot;/&gt;&lt;wsp:rsid wsp:val=&quot;00FF70F1&quot;/&gt;&lt;wsp:rsid wsp:val=&quot;033A3000&quot;/&gt;&lt;wsp:rsid wsp:val=&quot;03877E9C&quot;/&gt;&lt;wsp:rsid wsp:val=&quot;086D23D7&quot;/&gt;&lt;wsp:rsid wsp:val=&quot;090862A7&quot;/&gt;&lt;wsp:rsid wsp:val=&quot;0A6E3308&quot;/&gt;&lt;wsp:rsid wsp:val=&quot;0F0A020D&quot;/&gt;&lt;wsp:rsid wsp:val=&quot;12207D47&quot;/&gt;&lt;wsp:rsid wsp:val=&quot;14555E03&quot;/&gt;&lt;wsp:rsid wsp:val=&quot;14E36548&quot;/&gt;&lt;wsp:rsid wsp:val=&quot;170159B5&quot;/&gt;&lt;wsp:rsid wsp:val=&quot;19325405&quot;/&gt;&lt;wsp:rsid wsp:val=&quot;1D5C1B63&quot;/&gt;&lt;wsp:rsid wsp:val=&quot;20460C6A&quot;/&gt;&lt;wsp:rsid wsp:val=&quot;228C0FA6&quot;/&gt;&lt;wsp:rsid wsp:val=&quot;22F75FD5&quot;/&gt;&lt;wsp:rsid wsp:val=&quot;267C36B8&quot;/&gt;&lt;wsp:rsid wsp:val=&quot;287E1AB5&quot;/&gt;&lt;wsp:rsid wsp:val=&quot;292D798A&quot;/&gt;&lt;wsp:rsid wsp:val=&quot;2C4061B6&quot;/&gt;&lt;wsp:rsid wsp:val=&quot;2DC8318E&quot;/&gt;&lt;wsp:rsid wsp:val=&quot;2DFF25F8&quot;/&gt;&lt;wsp:rsid wsp:val=&quot;31C43B73&quot;/&gt;&lt;wsp:rsid wsp:val=&quot;37D51BD0&quot;/&gt;&lt;wsp:rsid wsp:val=&quot;38546E51&quot;/&gt;&lt;wsp:rsid wsp:val=&quot;3C784C37&quot;/&gt;&lt;wsp:rsid wsp:val=&quot;3D3E1ABA&quot;/&gt;&lt;wsp:rsid wsp:val=&quot;3DB607F2&quot;/&gt;&lt;wsp:rsid wsp:val=&quot;3E1430C7&quot;/&gt;&lt;wsp:rsid wsp:val=&quot;440C2BD8&quot;/&gt;&lt;wsp:rsid wsp:val=&quot;44BD273F&quot;/&gt;&lt;wsp:rsid wsp:val=&quot;44ED084C&quot;/&gt;&lt;wsp:rsid wsp:val=&quot;4A587B07&quot;/&gt;&lt;wsp:rsid wsp:val=&quot;4A7F65C9&quot;/&gt;&lt;wsp:rsid wsp:val=&quot;4CFD6E08&quot;/&gt;&lt;wsp:rsid wsp:val=&quot;4DB226ED&quot;/&gt;&lt;wsp:rsid wsp:val=&quot;4F0574D3&quot;/&gt;&lt;wsp:rsid wsp:val=&quot;4F197DC7&quot;/&gt;&lt;wsp:rsid wsp:val=&quot;4F3F6E4C&quot;/&gt;&lt;wsp:rsid wsp:val=&quot;50247F91&quot;/&gt;&lt;wsp:rsid wsp:val=&quot;52D66108&quot;/&gt;&lt;wsp:rsid wsp:val=&quot;54A124D5&quot;/&gt;&lt;wsp:rsid wsp:val=&quot;54AD6754&quot;/&gt;&lt;wsp:rsid wsp:val=&quot;584D3328&quot;/&gt;&lt;wsp:rsid wsp:val=&quot;616771ED&quot;/&gt;&lt;wsp:rsid wsp:val=&quot;61AC3B49&quot;/&gt;&lt;wsp:rsid wsp:val=&quot;62110073&quot;/&gt;&lt;wsp:rsid wsp:val=&quot;63D94C55&quot;/&gt;&lt;wsp:rsid wsp:val=&quot;66B66AB2&quot;/&gt;&lt;wsp:rsid wsp:val=&quot;66DC55D3&quot;/&gt;&lt;wsp:rsid wsp:val=&quot;68E74D28&quot;/&gt;&lt;wsp:rsid wsp:val=&quot;6C777FAF&quot;/&gt;&lt;wsp:rsid wsp:val=&quot;6CB30D90&quot;/&gt;&lt;wsp:rsid wsp:val=&quot;72137398&quot;/&gt;&lt;wsp:rsid wsp:val=&quot;72F942AF&quot;/&gt;&lt;wsp:rsid wsp:val=&quot;735E6C71&quot;/&gt;&lt;wsp:rsid wsp:val=&quot;748F5613&quot;/&gt;&lt;wsp:rsid wsp:val=&quot;766014AF&quot;/&gt;&lt;wsp:rsid wsp:val=&quot;76790170&quot;/&gt;&lt;wsp:rsid wsp:val=&quot;77B93715&quot;/&gt;&lt;wsp:rsid wsp:val=&quot;79C043C6&quot;/&gt;&lt;wsp:rsid wsp:val=&quot;7D7B2A13&quot;/&gt;&lt;wsp:rsid wsp:val=&quot;7DF0642E&quot;/&gt;&lt;wsp:rsid wsp:val=&quot;7EAC664A&quot;/&gt;&lt;wsp:rsid wsp:val=&quot;7F703182&quot;/&gt;&lt;/wsp:rsids&gt;&lt;/w:docPr&gt;&lt;w:body&gt;&lt;wx:sect&gt;&lt;w:p wsp:rsidR=&quot;00000000&quot; wsp:rsidRDefault=&quot;00A1361B&quot; wsp:rsidP=&quot;00A1361B&quot;&gt;&lt;m:oMathPara&gt;&lt;m:oMath&gt;&lt;m:r&gt;&lt;w:rPr&gt;&lt;w:rFonts w:ascii=&quot;Cambria Math&quot; w:h-ansi=&quot;Cambria Math&quot;/&gt;&lt;wx:font wx:val=&quot;Cambria Math&quot;/&gt;&lt;w:i/&gt;&lt;/w:rPr&gt;&lt;m:t&gt;10c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m&lt;/m:t&gt;&lt;/m:r&gt;&lt;/m:e&gt;&lt;m:sup&gt;&lt;m:r&gt;&lt;w:rPr&gt;&lt;w:rFonts w:ascii=&quot;Cambria Math&quot; w:h-ansi=&quot;Cambria Math&quot;/&gt;&lt;wx:font wx:val=&quot;Cambria Math&quot;/&gt;&lt;w:i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instrText xml:space="preserve"> </w:instrTex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fldChar w:fldCharType="separate"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，则石块密度是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kg/m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szCs w:val="24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instrText xml:space="preserve"> QUOTE </w:instrText>
      </w:r>
      <w:r>
        <w:rPr>
          <w:rFonts w:hint="eastAsia" w:ascii="新宋体" w:hAnsi="新宋体" w:eastAsia="新宋体" w:cs="新宋体"/>
          <w:b/>
          <w:bCs/>
          <w:color w:val="000000"/>
          <w:position w:val="-8"/>
          <w:sz w:val="21"/>
          <w:szCs w:val="21"/>
        </w:rPr>
        <w:pict>
          <v:shape id="_x0000_i1030" o:spt="75" type="#_x0000_t75" style="height:15.75pt;width:30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96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34575&quot;/&gt;&lt;wsp:rsid wsp:val=&quot;000578A8&quot;/&gt;&lt;wsp:rsid wsp:val=&quot;00071570&quot;/&gt;&lt;wsp:rsid wsp:val=&quot;00081B72&quot;/&gt;&lt;wsp:rsid wsp:val=&quot;000E4F28&quot;/&gt;&lt;wsp:rsid wsp:val=&quot;000F093A&quot;/&gt;&lt;wsp:rsid wsp:val=&quot;001307E0&quot;/&gt;&lt;wsp:rsid wsp:val=&quot;00131C49&quot;/&gt;&lt;wsp:rsid wsp:val=&quot;00135E4A&quot;/&gt;&lt;wsp:rsid wsp:val=&quot;00171376&quot;/&gt;&lt;wsp:rsid wsp:val=&quot;00173048&quot;/&gt;&lt;wsp:rsid wsp:val=&quot;00190CB8&quot;/&gt;&lt;wsp:rsid wsp:val=&quot;001A72E2&quot;/&gt;&lt;wsp:rsid wsp:val=&quot;001B44FC&quot;/&gt;&lt;wsp:rsid wsp:val=&quot;001C4453&quot;/&gt;&lt;wsp:rsid wsp:val=&quot;001E27F6&quot;/&gt;&lt;wsp:rsid wsp:val=&quot;001E291F&quot;/&gt;&lt;wsp:rsid wsp:val=&quot;00205E4A&quot;/&gt;&lt;wsp:rsid wsp:val=&quot;00216119&quot;/&gt;&lt;wsp:rsid wsp:val=&quot;00230B85&quot;/&gt;&lt;wsp:rsid wsp:val=&quot;00242A45&quot;/&gt;&lt;wsp:rsid wsp:val=&quot;00260ACE&quot;/&gt;&lt;wsp:rsid wsp:val=&quot;00275EAC&quot;/&gt;&lt;wsp:rsid wsp:val=&quot;0028478B&quot;/&gt;&lt;wsp:rsid wsp:val=&quot;002851EE&quot;/&gt;&lt;wsp:rsid wsp:val=&quot;00286609&quot;/&gt;&lt;wsp:rsid wsp:val=&quot;00295FF6&quot;/&gt;&lt;wsp:rsid wsp:val=&quot;002A2F73&quot;/&gt;&lt;wsp:rsid wsp:val=&quot;00311841&quot;/&gt;&lt;wsp:rsid wsp:val=&quot;00314241&quot;/&gt;&lt;wsp:rsid wsp:val=&quot;00367706&quot;/&gt;&lt;wsp:rsid wsp:val=&quot;00373327&quot;/&gt;&lt;wsp:rsid wsp:val=&quot;00376386&quot;/&gt;&lt;wsp:rsid wsp:val=&quot;003A74C1&quot;/&gt;&lt;wsp:rsid wsp:val=&quot;003B50FE&quot;/&gt;&lt;wsp:rsid wsp:val=&quot;003D1FCA&quot;/&gt;&lt;wsp:rsid wsp:val=&quot;00442206&quot;/&gt;&lt;wsp:rsid wsp:val=&quot;00445B20&quot;/&gt;&lt;wsp:rsid wsp:val=&quot;00462AE8&quot;/&gt;&lt;wsp:rsid wsp:val=&quot;00476E9B&quot;/&gt;&lt;wsp:rsid wsp:val=&quot;0048645C&quot;/&gt;&lt;wsp:rsid wsp:val=&quot;004A02AC&quot;/&gt;&lt;wsp:rsid wsp:val=&quot;004A1BB6&quot;/&gt;&lt;wsp:rsid wsp:val=&quot;004C06D5&quot;/&gt;&lt;wsp:rsid wsp:val=&quot;004E632E&quot;/&gt;&lt;wsp:rsid wsp:val=&quot;00505B6C&quot;/&gt;&lt;wsp:rsid wsp:val=&quot;00527852&quot;/&gt;&lt;wsp:rsid wsp:val=&quot;0056210B&quot;/&gt;&lt;wsp:rsid wsp:val=&quot;00580801&quot;/&gt;&lt;wsp:rsid wsp:val=&quot;005901FF&quot;/&gt;&lt;wsp:rsid wsp:val=&quot;005A09D6&quot;/&gt;&lt;wsp:rsid wsp:val=&quot;005A6A93&quot;/&gt;&lt;wsp:rsid wsp:val=&quot;00665DC4&quot;/&gt;&lt;wsp:rsid wsp:val=&quot;006936B9&quot;/&gt;&lt;wsp:rsid wsp:val=&quot;00695704&quot;/&gt;&lt;wsp:rsid wsp:val=&quot;006B73D6&quot;/&gt;&lt;wsp:rsid wsp:val=&quot;006C36A8&quot;/&gt;&lt;wsp:rsid wsp:val=&quot;006D6FE7&quot;/&gt;&lt;wsp:rsid wsp:val=&quot;006F1673&quot;/&gt;&lt;wsp:rsid wsp:val=&quot;006F5B77&quot;/&gt;&lt;wsp:rsid wsp:val=&quot;00750BFE&quot;/&gt;&lt;wsp:rsid wsp:val=&quot;007571B7&quot;/&gt;&lt;wsp:rsid wsp:val=&quot;007912A7&quot;/&gt;&lt;wsp:rsid wsp:val=&quot;007939EA&quot;/&gt;&lt;wsp:rsid wsp:val=&quot;007949C9&quot;/&gt;&lt;wsp:rsid wsp:val=&quot;00886AC3&quot;/&gt;&lt;wsp:rsid wsp:val=&quot;0089435A&quot;/&gt;&lt;wsp:rsid wsp:val=&quot;008A0749&quot;/&gt;&lt;wsp:rsid wsp:val=&quot;008A69DA&quot;/&gt;&lt;wsp:rsid wsp:val=&quot;008C51CB&quot;/&gt;&lt;wsp:rsid wsp:val=&quot;008E7D4B&quot;/&gt;&lt;wsp:rsid wsp:val=&quot;009F7356&quot;/&gt;&lt;wsp:rsid wsp:val=&quot;00A12C49&quot;/&gt;&lt;wsp:rsid wsp:val=&quot;00A71A2F&quot;/&gt;&lt;wsp:rsid wsp:val=&quot;00A85CF0&quot;/&gt;&lt;wsp:rsid wsp:val=&quot;00A908AA&quot;/&gt;&lt;wsp:rsid wsp:val=&quot;00AA12D0&quot;/&gt;&lt;wsp:rsid wsp:val=&quot;00AA22B9&quot;/&gt;&lt;wsp:rsid wsp:val=&quot;00AA789B&quot;/&gt;&lt;wsp:rsid wsp:val=&quot;00AE0E13&quot;/&gt;&lt;wsp:rsid wsp:val=&quot;00AE63EA&quot;/&gt;&lt;wsp:rsid wsp:val=&quot;00AE7AA1&quot;/&gt;&lt;wsp:rsid wsp:val=&quot;00B01756&quot;/&gt;&lt;wsp:rsid wsp:val=&quot;00B171D1&quot;/&gt;&lt;wsp:rsid wsp:val=&quot;00B23B5B&quot;/&gt;&lt;wsp:rsid wsp:val=&quot;00B35A3B&quot;/&gt;&lt;wsp:rsid wsp:val=&quot;00B418FB&quot;/&gt;&lt;wsp:rsid wsp:val=&quot;00B5540B&quot;/&gt;&lt;wsp:rsid wsp:val=&quot;00BA1EEF&quot;/&gt;&lt;wsp:rsid wsp:val=&quot;00BC0201&quot;/&gt;&lt;wsp:rsid wsp:val=&quot;00BD16CA&quot;/&gt;&lt;wsp:rsid wsp:val=&quot;00BD25D9&quot;/&gt;&lt;wsp:rsid wsp:val=&quot;00BD57DA&quot;/&gt;&lt;wsp:rsid wsp:val=&quot;00C52E41&quot;/&gt;&lt;wsp:rsid wsp:val=&quot;00C81B60&quot;/&gt;&lt;wsp:rsid wsp:val=&quot;00CC74E5&quot;/&gt;&lt;wsp:rsid wsp:val=&quot;00D0171C&quot;/&gt;&lt;wsp:rsid wsp:val=&quot;00D16A61&quot;/&gt;&lt;wsp:rsid wsp:val=&quot;00D44021&quot;/&gt;&lt;wsp:rsid wsp:val=&quot;00D77D31&quot;/&gt;&lt;wsp:rsid wsp:val=&quot;00D878F9&quot;/&gt;&lt;wsp:rsid wsp:val=&quot;00DC3503&quot;/&gt;&lt;wsp:rsid wsp:val=&quot;00DD6947&quot;/&gt;&lt;wsp:rsid wsp:val=&quot;00E223F5&quot;/&gt;&lt;wsp:rsid wsp:val=&quot;00E526DF&quot;/&gt;&lt;wsp:rsid wsp:val=&quot;00EA6B1C&quot;/&gt;&lt;wsp:rsid wsp:val=&quot;00EA75B3&quot;/&gt;&lt;wsp:rsid wsp:val=&quot;00EC17F1&quot;/&gt;&lt;wsp:rsid wsp:val=&quot;00F036DE&quot;/&gt;&lt;wsp:rsid wsp:val=&quot;00F20050&quot;/&gt;&lt;wsp:rsid wsp:val=&quot;00F77CCE&quot;/&gt;&lt;wsp:rsid wsp:val=&quot;00F87F9F&quot;/&gt;&lt;wsp:rsid wsp:val=&quot;00F97B52&quot;/&gt;&lt;wsp:rsid wsp:val=&quot;00FA5510&quot;/&gt;&lt;wsp:rsid wsp:val=&quot;00FD701D&quot;/&gt;&lt;wsp:rsid wsp:val=&quot;00FF70F1&quot;/&gt;&lt;wsp:rsid wsp:val=&quot;033A3000&quot;/&gt;&lt;wsp:rsid wsp:val=&quot;03877E9C&quot;/&gt;&lt;wsp:rsid wsp:val=&quot;086D23D7&quot;/&gt;&lt;wsp:rsid wsp:val=&quot;090862A7&quot;/&gt;&lt;wsp:rsid wsp:val=&quot;0A6E3308&quot;/&gt;&lt;wsp:rsid wsp:val=&quot;0F0A020D&quot;/&gt;&lt;wsp:rsid wsp:val=&quot;12207D47&quot;/&gt;&lt;wsp:rsid wsp:val=&quot;14555E03&quot;/&gt;&lt;wsp:rsid wsp:val=&quot;14E36548&quot;/&gt;&lt;wsp:rsid wsp:val=&quot;170159B5&quot;/&gt;&lt;wsp:rsid wsp:val=&quot;19325405&quot;/&gt;&lt;wsp:rsid wsp:val=&quot;1D5C1B63&quot;/&gt;&lt;wsp:rsid wsp:val=&quot;20460C6A&quot;/&gt;&lt;wsp:rsid wsp:val=&quot;228C0FA6&quot;/&gt;&lt;wsp:rsid wsp:val=&quot;22F75FD5&quot;/&gt;&lt;wsp:rsid wsp:val=&quot;267C36B8&quot;/&gt;&lt;wsp:rsid wsp:val=&quot;287E1AB5&quot;/&gt;&lt;wsp:rsid wsp:val=&quot;292D798A&quot;/&gt;&lt;wsp:rsid wsp:val=&quot;2C4061B6&quot;/&gt;&lt;wsp:rsid wsp:val=&quot;2DC8318E&quot;/&gt;&lt;wsp:rsid wsp:val=&quot;2DFF25F8&quot;/&gt;&lt;wsp:rsid wsp:val=&quot;31C43B73&quot;/&gt;&lt;wsp:rsid wsp:val=&quot;37D51BD0&quot;/&gt;&lt;wsp:rsid wsp:val=&quot;38546E51&quot;/&gt;&lt;wsp:rsid wsp:val=&quot;3C784C37&quot;/&gt;&lt;wsp:rsid wsp:val=&quot;3D3E1ABA&quot;/&gt;&lt;wsp:rsid wsp:val=&quot;3DB607F2&quot;/&gt;&lt;wsp:rsid wsp:val=&quot;3E1430C7&quot;/&gt;&lt;wsp:rsid wsp:val=&quot;440C2BD8&quot;/&gt;&lt;wsp:rsid wsp:val=&quot;44BD273F&quot;/&gt;&lt;wsp:rsid wsp:val=&quot;44ED084C&quot;/&gt;&lt;wsp:rsid wsp:val=&quot;4A587B07&quot;/&gt;&lt;wsp:rsid wsp:val=&quot;4A7F65C9&quot;/&gt;&lt;wsp:rsid wsp:val=&quot;4CFD6E08&quot;/&gt;&lt;wsp:rsid wsp:val=&quot;4DB226ED&quot;/&gt;&lt;wsp:rsid wsp:val=&quot;4F0574D3&quot;/&gt;&lt;wsp:rsid wsp:val=&quot;4F197DC7&quot;/&gt;&lt;wsp:rsid wsp:val=&quot;4F3F6E4C&quot;/&gt;&lt;wsp:rsid wsp:val=&quot;50247F91&quot;/&gt;&lt;wsp:rsid wsp:val=&quot;52D66108&quot;/&gt;&lt;wsp:rsid wsp:val=&quot;54A124D5&quot;/&gt;&lt;wsp:rsid wsp:val=&quot;54AD6754&quot;/&gt;&lt;wsp:rsid wsp:val=&quot;584D3328&quot;/&gt;&lt;wsp:rsid wsp:val=&quot;616771ED&quot;/&gt;&lt;wsp:rsid wsp:val=&quot;61AC3B49&quot;/&gt;&lt;wsp:rsid wsp:val=&quot;62110073&quot;/&gt;&lt;wsp:rsid wsp:val=&quot;63D94C55&quot;/&gt;&lt;wsp:rsid wsp:val=&quot;66B66AB2&quot;/&gt;&lt;wsp:rsid wsp:val=&quot;66DC55D3&quot;/&gt;&lt;wsp:rsid wsp:val=&quot;68E74D28&quot;/&gt;&lt;wsp:rsid wsp:val=&quot;6C777FAF&quot;/&gt;&lt;wsp:rsid wsp:val=&quot;6CB30D90&quot;/&gt;&lt;wsp:rsid wsp:val=&quot;72137398&quot;/&gt;&lt;wsp:rsid wsp:val=&quot;72F942AF&quot;/&gt;&lt;wsp:rsid wsp:val=&quot;735E6C71&quot;/&gt;&lt;wsp:rsid wsp:val=&quot;748F5613&quot;/&gt;&lt;wsp:rsid wsp:val=&quot;766014AF&quot;/&gt;&lt;wsp:rsid wsp:val=&quot;76790170&quot;/&gt;&lt;wsp:rsid wsp:val=&quot;77B93715&quot;/&gt;&lt;wsp:rsid wsp:val=&quot;79C043C6&quot;/&gt;&lt;wsp:rsid wsp:val=&quot;7D7B2A13&quot;/&gt;&lt;wsp:rsid wsp:val=&quot;7DF0642E&quot;/&gt;&lt;wsp:rsid wsp:val=&quot;7EAC664A&quot;/&gt;&lt;wsp:rsid wsp:val=&quot;7F703182&quot;/&gt;&lt;/wsp:rsids&gt;&lt;/w:docPr&gt;&lt;w:body&gt;&lt;wx:sect&gt;&lt;w:p wsp:rsidR=&quot;00000000&quot; wsp:rsidRDefault=&quot;00580801&quot; wsp:rsidP=&quot;00580801&quot;&gt;&lt;m:oMathPara&gt;&lt;m:oMath&gt;&lt;m:r&gt;&lt;w:rPr&gt;&lt;w:rFonts w:ascii=&quot;Cambria Math&quot; w:h-ansi=&quot;Cambria Math&quot;/&gt;&lt;wx:font wx:val=&quot;Cambria Math&quot;/&gt;&lt;w:i/&gt;&lt;/w:rPr&gt;&lt;m:t&gt;g/c&lt;/m:t&gt;&lt;/m:r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m&lt;/m:t&gt;&lt;/m:r&gt;&lt;/m:e&gt;&lt;m:sup&gt;&lt;m:r&gt;&lt;w:rPr&gt;&lt;w:rFonts w:ascii=&quot;Cambria Math&quot; w:h-ansi=&quot;Cambria Math&quot;/&gt;&lt;wx:font wx:val=&quot;Cambria Math&quot;/&gt;&lt;w:i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instrText xml:space="preserve"> </w:instrTex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fldChar w:fldCharType="separate"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。</w:t>
      </w:r>
      <w:bookmarkEnd w:id="4"/>
    </w:p>
    <w:p>
      <w:pPr>
        <w:spacing w:line="276" w:lineRule="auto"/>
        <w:ind w:firstLine="315" w:firstLineChars="150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sz w:val="21"/>
        </w:rPr>
        <w:pict>
          <v:shape id="文本框 728" o:spid="_x0000_s1038" o:spt="202" type="#_x0000_t202" style="position:absolute;left:0pt;margin-left:73.05pt;margin-top:5.6pt;height:25pt;width:30.05pt;z-index:251669504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hint="eastAsia" w:ascii="黑体" w:hAnsi="黑体" w:eastAsia="黑体" w:cs="黑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lang w:val="en-US" w:eastAsia="zh-CN"/>
                    </w:rPr>
                    <w:t>5g</w:t>
                  </w:r>
                </w:p>
              </w:txbxContent>
            </v:textbox>
          </v:shape>
        </w:pict>
      </w:r>
      <w:r>
        <w:rPr>
          <w:sz w:val="21"/>
        </w:rPr>
        <w:pict>
          <v:shape id="文本框 727" o:spid="_x0000_s1039" o:spt="202" type="#_x0000_t202" style="position:absolute;left:0pt;margin-left:40.9pt;margin-top:1.1pt;height:25pt;width:30.05pt;z-index:251668480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hint="eastAsia" w:ascii="黑体" w:hAnsi="黑体" w:eastAsia="黑体" w:cs="黑体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18"/>
                      <w:szCs w:val="18"/>
                      <w:lang w:val="en-US" w:eastAsia="zh-CN"/>
                    </w:rPr>
                    <w:t>20g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_x0000_i1031" o:spt="75" type="#_x0000_t75" style="height:62.8pt;width:134.15pt;" filled="f" o:preferrelative="t" stroked="f" coordsize="21600,21600">
            <v:path/>
            <v:fill on="f" focussize="0,0"/>
            <v:stroke on="f" joinstyle="miter"/>
            <v:imagedata r:id="rId14" gain="74472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 xml:space="preserve">             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_x0000_i1032" o:spt="75" type="#_x0000_t75" style="height:73.85pt;width:126.6pt;" filled="f" o:preferrelative="t" stroked="f" coordsize="21600,21600">
            <v:path/>
            <v:fill on="f" focussize="0,0"/>
            <v:stroke on="f" joinstyle="miter"/>
            <v:imagedata r:id="rId15" gain="74472f" o:title=""/>
            <o:lock v:ext="edit" aspectratio="t"/>
            <w10:wrap type="none"/>
            <w10:anchorlock/>
          </v:shape>
        </w:pict>
      </w:r>
    </w:p>
    <w:p>
      <w:pPr>
        <w:spacing w:line="276" w:lineRule="auto"/>
        <w:ind w:firstLine="945" w:firstLineChars="450"/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</w:rPr>
        <w:t xml:space="preserve">第8题图                                 </w:t>
      </w:r>
      <w:r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</w:rPr>
        <w:t xml:space="preserve"> 第9题图</w:t>
      </w:r>
    </w:p>
    <w:p>
      <w:pPr>
        <w:spacing w:line="276" w:lineRule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9.如图，小明将一个重10N为 的小车从斜面底端匀速拉到斜面顶端，沿斜面向上的拉力为6N，小车沿斜面移动的距离s=2m，上升的高度h=0.9m，小明对小车做的有用功是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J，斜面的机械效率是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。</w:t>
      </w:r>
    </w:p>
    <w:p>
      <w:pPr>
        <w:spacing w:line="276" w:lineRule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10.</w:t>
      </w:r>
      <w:bookmarkStart w:id="5" w:name="topic_83ebf1dc-8db9-4053-94d8-2d1d06f6e7"/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使用清洁能源天然气有助于国家提出的2060年前实现碳中和的目标。所以小明同学用他家里的天然气灶将质量为2kg，初温为15℃的水加热到95℃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instrText xml:space="preserve"> QUOTE </w:instrTex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_x0000_i1033" o:spt="75" type="#_x0000_t75" style="height:15.75pt;width:20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96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34575&quot;/&gt;&lt;wsp:rsid wsp:val=&quot;000578A8&quot;/&gt;&lt;wsp:rsid wsp:val=&quot;00071570&quot;/&gt;&lt;wsp:rsid wsp:val=&quot;00081B72&quot;/&gt;&lt;wsp:rsid wsp:val=&quot;000E4F28&quot;/&gt;&lt;wsp:rsid wsp:val=&quot;000F093A&quot;/&gt;&lt;wsp:rsid wsp:val=&quot;001307E0&quot;/&gt;&lt;wsp:rsid wsp:val=&quot;00131C49&quot;/&gt;&lt;wsp:rsid wsp:val=&quot;00135E4A&quot;/&gt;&lt;wsp:rsid wsp:val=&quot;00171376&quot;/&gt;&lt;wsp:rsid wsp:val=&quot;00173048&quot;/&gt;&lt;wsp:rsid wsp:val=&quot;00190CB8&quot;/&gt;&lt;wsp:rsid wsp:val=&quot;001A72E2&quot;/&gt;&lt;wsp:rsid wsp:val=&quot;001B44FC&quot;/&gt;&lt;wsp:rsid wsp:val=&quot;001C4453&quot;/&gt;&lt;wsp:rsid wsp:val=&quot;001E27F6&quot;/&gt;&lt;wsp:rsid wsp:val=&quot;001E291F&quot;/&gt;&lt;wsp:rsid wsp:val=&quot;00205E4A&quot;/&gt;&lt;wsp:rsid wsp:val=&quot;00216119&quot;/&gt;&lt;wsp:rsid wsp:val=&quot;00230B85&quot;/&gt;&lt;wsp:rsid wsp:val=&quot;00242A45&quot;/&gt;&lt;wsp:rsid wsp:val=&quot;00260ACE&quot;/&gt;&lt;wsp:rsid wsp:val=&quot;00275EAC&quot;/&gt;&lt;wsp:rsid wsp:val=&quot;0028478B&quot;/&gt;&lt;wsp:rsid wsp:val=&quot;002851EE&quot;/&gt;&lt;wsp:rsid wsp:val=&quot;00286609&quot;/&gt;&lt;wsp:rsid wsp:val=&quot;00295FF6&quot;/&gt;&lt;wsp:rsid wsp:val=&quot;002A2F73&quot;/&gt;&lt;wsp:rsid wsp:val=&quot;00311841&quot;/&gt;&lt;wsp:rsid wsp:val=&quot;00314241&quot;/&gt;&lt;wsp:rsid wsp:val=&quot;00367706&quot;/&gt;&lt;wsp:rsid wsp:val=&quot;00373327&quot;/&gt;&lt;wsp:rsid wsp:val=&quot;00376386&quot;/&gt;&lt;wsp:rsid wsp:val=&quot;003A74C1&quot;/&gt;&lt;wsp:rsid wsp:val=&quot;003B50FE&quot;/&gt;&lt;wsp:rsid wsp:val=&quot;003D1FCA&quot;/&gt;&lt;wsp:rsid wsp:val=&quot;00442206&quot;/&gt;&lt;wsp:rsid wsp:val=&quot;00445B20&quot;/&gt;&lt;wsp:rsid wsp:val=&quot;00462AE8&quot;/&gt;&lt;wsp:rsid wsp:val=&quot;00476E9B&quot;/&gt;&lt;wsp:rsid wsp:val=&quot;0048645C&quot;/&gt;&lt;wsp:rsid wsp:val=&quot;004A02AC&quot;/&gt;&lt;wsp:rsid wsp:val=&quot;004A1BB6&quot;/&gt;&lt;wsp:rsid wsp:val=&quot;004C06D5&quot;/&gt;&lt;wsp:rsid wsp:val=&quot;004E632E&quot;/&gt;&lt;wsp:rsid wsp:val=&quot;00505B6C&quot;/&gt;&lt;wsp:rsid wsp:val=&quot;00527852&quot;/&gt;&lt;wsp:rsid wsp:val=&quot;0056210B&quot;/&gt;&lt;wsp:rsid wsp:val=&quot;005901FF&quot;/&gt;&lt;wsp:rsid wsp:val=&quot;005A09D6&quot;/&gt;&lt;wsp:rsid wsp:val=&quot;005A6A93&quot;/&gt;&lt;wsp:rsid wsp:val=&quot;00665DC4&quot;/&gt;&lt;wsp:rsid wsp:val=&quot;006936B9&quot;/&gt;&lt;wsp:rsid wsp:val=&quot;00695704&quot;/&gt;&lt;wsp:rsid wsp:val=&quot;006B73D6&quot;/&gt;&lt;wsp:rsid wsp:val=&quot;006C36A8&quot;/&gt;&lt;wsp:rsid wsp:val=&quot;006D6FE7&quot;/&gt;&lt;wsp:rsid wsp:val=&quot;006F1673&quot;/&gt;&lt;wsp:rsid wsp:val=&quot;006F5B77&quot;/&gt;&lt;wsp:rsid wsp:val=&quot;00750BFE&quot;/&gt;&lt;wsp:rsid wsp:val=&quot;007571B7&quot;/&gt;&lt;wsp:rsid wsp:val=&quot;007912A7&quot;/&gt;&lt;wsp:rsid wsp:val=&quot;007939EA&quot;/&gt;&lt;wsp:rsid wsp:val=&quot;007949C9&quot;/&gt;&lt;wsp:rsid wsp:val=&quot;00797A68&quot;/&gt;&lt;wsp:rsid wsp:val=&quot;00886AC3&quot;/&gt;&lt;wsp:rsid wsp:val=&quot;0089435A&quot;/&gt;&lt;wsp:rsid wsp:val=&quot;008A0749&quot;/&gt;&lt;wsp:rsid wsp:val=&quot;008A69DA&quot;/&gt;&lt;wsp:rsid wsp:val=&quot;008C51CB&quot;/&gt;&lt;wsp:rsid wsp:val=&quot;008E7D4B&quot;/&gt;&lt;wsp:rsid wsp:val=&quot;009F7356&quot;/&gt;&lt;wsp:rsid wsp:val=&quot;00A12C49&quot;/&gt;&lt;wsp:rsid wsp:val=&quot;00A71A2F&quot;/&gt;&lt;wsp:rsid wsp:val=&quot;00A85CF0&quot;/&gt;&lt;wsp:rsid wsp:val=&quot;00A908AA&quot;/&gt;&lt;wsp:rsid wsp:val=&quot;00AA12D0&quot;/&gt;&lt;wsp:rsid wsp:val=&quot;00AA22B9&quot;/&gt;&lt;wsp:rsid wsp:val=&quot;00AA789B&quot;/&gt;&lt;wsp:rsid wsp:val=&quot;00AE0E13&quot;/&gt;&lt;wsp:rsid wsp:val=&quot;00AE63EA&quot;/&gt;&lt;wsp:rsid wsp:val=&quot;00AE7AA1&quot;/&gt;&lt;wsp:rsid wsp:val=&quot;00B01756&quot;/&gt;&lt;wsp:rsid wsp:val=&quot;00B171D1&quot;/&gt;&lt;wsp:rsid wsp:val=&quot;00B23B5B&quot;/&gt;&lt;wsp:rsid wsp:val=&quot;00B35A3B&quot;/&gt;&lt;wsp:rsid wsp:val=&quot;00B418FB&quot;/&gt;&lt;wsp:rsid wsp:val=&quot;00B5540B&quot;/&gt;&lt;wsp:rsid wsp:val=&quot;00BA1EEF&quot;/&gt;&lt;wsp:rsid wsp:val=&quot;00BC0201&quot;/&gt;&lt;wsp:rsid wsp:val=&quot;00BD16CA&quot;/&gt;&lt;wsp:rsid wsp:val=&quot;00BD25D9&quot;/&gt;&lt;wsp:rsid wsp:val=&quot;00BD57DA&quot;/&gt;&lt;wsp:rsid wsp:val=&quot;00C52E41&quot;/&gt;&lt;wsp:rsid wsp:val=&quot;00C81B60&quot;/&gt;&lt;wsp:rsid wsp:val=&quot;00CC74E5&quot;/&gt;&lt;wsp:rsid wsp:val=&quot;00D0171C&quot;/&gt;&lt;wsp:rsid wsp:val=&quot;00D16A61&quot;/&gt;&lt;wsp:rsid wsp:val=&quot;00D44021&quot;/&gt;&lt;wsp:rsid wsp:val=&quot;00D77D31&quot;/&gt;&lt;wsp:rsid wsp:val=&quot;00D878F9&quot;/&gt;&lt;wsp:rsid wsp:val=&quot;00DC3503&quot;/&gt;&lt;wsp:rsid wsp:val=&quot;00DD6947&quot;/&gt;&lt;wsp:rsid wsp:val=&quot;00E223F5&quot;/&gt;&lt;wsp:rsid wsp:val=&quot;00E526DF&quot;/&gt;&lt;wsp:rsid wsp:val=&quot;00EA6B1C&quot;/&gt;&lt;wsp:rsid wsp:val=&quot;00EA75B3&quot;/&gt;&lt;wsp:rsid wsp:val=&quot;00EC17F1&quot;/&gt;&lt;wsp:rsid wsp:val=&quot;00F036DE&quot;/&gt;&lt;wsp:rsid wsp:val=&quot;00F20050&quot;/&gt;&lt;wsp:rsid wsp:val=&quot;00F77CCE&quot;/&gt;&lt;wsp:rsid wsp:val=&quot;00F87F9F&quot;/&gt;&lt;wsp:rsid wsp:val=&quot;00F97B52&quot;/&gt;&lt;wsp:rsid wsp:val=&quot;00FA5510&quot;/&gt;&lt;wsp:rsid wsp:val=&quot;00FC50CE&quot;/&gt;&lt;wsp:rsid wsp:val=&quot;00FD701D&quot;/&gt;&lt;wsp:rsid wsp:val=&quot;00FF70F1&quot;/&gt;&lt;wsp:rsid wsp:val=&quot;033A3000&quot;/&gt;&lt;wsp:rsid wsp:val=&quot;03877E9C&quot;/&gt;&lt;wsp:rsid wsp:val=&quot;086D23D7&quot;/&gt;&lt;wsp:rsid wsp:val=&quot;090862A7&quot;/&gt;&lt;wsp:rsid wsp:val=&quot;0A6E3308&quot;/&gt;&lt;wsp:rsid wsp:val=&quot;0F0A020D&quot;/&gt;&lt;wsp:rsid wsp:val=&quot;12207D47&quot;/&gt;&lt;wsp:rsid wsp:val=&quot;14555E03&quot;/&gt;&lt;wsp:rsid wsp:val=&quot;14E36548&quot;/&gt;&lt;wsp:rsid wsp:val=&quot;170159B5&quot;/&gt;&lt;wsp:rsid wsp:val=&quot;19325405&quot;/&gt;&lt;wsp:rsid wsp:val=&quot;1D5C1B63&quot;/&gt;&lt;wsp:rsid wsp:val=&quot;20460C6A&quot;/&gt;&lt;wsp:rsid wsp:val=&quot;228C0FA6&quot;/&gt;&lt;wsp:rsid wsp:val=&quot;22F75FD5&quot;/&gt;&lt;wsp:rsid wsp:val=&quot;267C36B8&quot;/&gt;&lt;wsp:rsid wsp:val=&quot;287E1AB5&quot;/&gt;&lt;wsp:rsid wsp:val=&quot;292D798A&quot;/&gt;&lt;wsp:rsid wsp:val=&quot;2C4061B6&quot;/&gt;&lt;wsp:rsid wsp:val=&quot;2DC8318E&quot;/&gt;&lt;wsp:rsid wsp:val=&quot;2DFF25F8&quot;/&gt;&lt;wsp:rsid wsp:val=&quot;31C43B73&quot;/&gt;&lt;wsp:rsid wsp:val=&quot;37D51BD0&quot;/&gt;&lt;wsp:rsid wsp:val=&quot;38546E51&quot;/&gt;&lt;wsp:rsid wsp:val=&quot;3C784C37&quot;/&gt;&lt;wsp:rsid wsp:val=&quot;3D3E1ABA&quot;/&gt;&lt;wsp:rsid wsp:val=&quot;3DB607F2&quot;/&gt;&lt;wsp:rsid wsp:val=&quot;3E1430C7&quot;/&gt;&lt;wsp:rsid wsp:val=&quot;440C2BD8&quot;/&gt;&lt;wsp:rsid wsp:val=&quot;44BD273F&quot;/&gt;&lt;wsp:rsid wsp:val=&quot;44ED084C&quot;/&gt;&lt;wsp:rsid wsp:val=&quot;4A587B07&quot;/&gt;&lt;wsp:rsid wsp:val=&quot;4A7F65C9&quot;/&gt;&lt;wsp:rsid wsp:val=&quot;4CFD6E08&quot;/&gt;&lt;wsp:rsid wsp:val=&quot;4DB226ED&quot;/&gt;&lt;wsp:rsid wsp:val=&quot;4F0574D3&quot;/&gt;&lt;wsp:rsid wsp:val=&quot;4F197DC7&quot;/&gt;&lt;wsp:rsid wsp:val=&quot;4F3F6E4C&quot;/&gt;&lt;wsp:rsid wsp:val=&quot;50247F91&quot;/&gt;&lt;wsp:rsid wsp:val=&quot;52D66108&quot;/&gt;&lt;wsp:rsid wsp:val=&quot;54A124D5&quot;/&gt;&lt;wsp:rsid wsp:val=&quot;54AD6754&quot;/&gt;&lt;wsp:rsid wsp:val=&quot;584D3328&quot;/&gt;&lt;wsp:rsid wsp:val=&quot;616771ED&quot;/&gt;&lt;wsp:rsid wsp:val=&quot;61AC3B49&quot;/&gt;&lt;wsp:rsid wsp:val=&quot;62110073&quot;/&gt;&lt;wsp:rsid wsp:val=&quot;63D94C55&quot;/&gt;&lt;wsp:rsid wsp:val=&quot;66B66AB2&quot;/&gt;&lt;wsp:rsid wsp:val=&quot;66DC55D3&quot;/&gt;&lt;wsp:rsid wsp:val=&quot;68E74D28&quot;/&gt;&lt;wsp:rsid wsp:val=&quot;6C777FAF&quot;/&gt;&lt;wsp:rsid wsp:val=&quot;6CB30D90&quot;/&gt;&lt;wsp:rsid wsp:val=&quot;72137398&quot;/&gt;&lt;wsp:rsid wsp:val=&quot;72F942AF&quot;/&gt;&lt;wsp:rsid wsp:val=&quot;735E6C71&quot;/&gt;&lt;wsp:rsid wsp:val=&quot;748F5613&quot;/&gt;&lt;wsp:rsid wsp:val=&quot;766014AF&quot;/&gt;&lt;wsp:rsid wsp:val=&quot;76790170&quot;/&gt;&lt;wsp:rsid wsp:val=&quot;77B93715&quot;/&gt;&lt;wsp:rsid wsp:val=&quot;79C043C6&quot;/&gt;&lt;wsp:rsid wsp:val=&quot;7D7B2A13&quot;/&gt;&lt;wsp:rsid wsp:val=&quot;7DF0642E&quot;/&gt;&lt;wsp:rsid wsp:val=&quot;7EAC664A&quot;/&gt;&lt;wsp:rsid wsp:val=&quot;7F703182&quot;/&gt;&lt;/wsp:rsids&gt;&lt;/w:docPr&gt;&lt;w:body&gt;&lt;wx:sect&gt;&lt;w:p wsp:rsidR=&quot;00000000&quot; wsp:rsidRDefault=&quot;00797A68&quot; wsp:rsidP=&quot;00797A68&quot;&gt;&lt;m:oMathPara&gt;&lt;m:oMath&gt;&lt;m:r&gt;&lt;w:rPr&gt;&lt;w:rFonts w:ascii=&quot;Cambria Math&quot; w:h-ansi=&quot;Cambria Math&quot;/&gt;&lt;wx:font wx:val=&quot;Cambria Math&quot;/&gt;&lt;w:i/&gt;&lt;/w:rPr&gt;&lt;m:t&gt;95℃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instrText xml:space="preserve"> </w:instrTex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fldChar w:fldCharType="separate"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，水吸收的热量是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J；若此过程的热效率为40%，则此过程消耗天然气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m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instrText xml:space="preserve"> QUOTE </w:instrTex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_x0000_i1034" o:spt="75" type="#_x0000_t75" style="height:15.75pt;width:1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96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34575&quot;/&gt;&lt;wsp:rsid wsp:val=&quot;000578A8&quot;/&gt;&lt;wsp:rsid wsp:val=&quot;00071570&quot;/&gt;&lt;wsp:rsid wsp:val=&quot;00081B72&quot;/&gt;&lt;wsp:rsid wsp:val=&quot;000E4F28&quot;/&gt;&lt;wsp:rsid wsp:val=&quot;000F093A&quot;/&gt;&lt;wsp:rsid wsp:val=&quot;001307E0&quot;/&gt;&lt;wsp:rsid wsp:val=&quot;00131C49&quot;/&gt;&lt;wsp:rsid wsp:val=&quot;00135E4A&quot;/&gt;&lt;wsp:rsid wsp:val=&quot;00171376&quot;/&gt;&lt;wsp:rsid wsp:val=&quot;00173048&quot;/&gt;&lt;wsp:rsid wsp:val=&quot;00190CB8&quot;/&gt;&lt;wsp:rsid wsp:val=&quot;001A72E2&quot;/&gt;&lt;wsp:rsid wsp:val=&quot;001B44FC&quot;/&gt;&lt;wsp:rsid wsp:val=&quot;001C4453&quot;/&gt;&lt;wsp:rsid wsp:val=&quot;001E27F6&quot;/&gt;&lt;wsp:rsid wsp:val=&quot;001E291F&quot;/&gt;&lt;wsp:rsid wsp:val=&quot;00205E4A&quot;/&gt;&lt;wsp:rsid wsp:val=&quot;00216119&quot;/&gt;&lt;wsp:rsid wsp:val=&quot;00230B85&quot;/&gt;&lt;wsp:rsid wsp:val=&quot;00242A45&quot;/&gt;&lt;wsp:rsid wsp:val=&quot;00260ACE&quot;/&gt;&lt;wsp:rsid wsp:val=&quot;00275EAC&quot;/&gt;&lt;wsp:rsid wsp:val=&quot;0028478B&quot;/&gt;&lt;wsp:rsid wsp:val=&quot;002851EE&quot;/&gt;&lt;wsp:rsid wsp:val=&quot;00286609&quot;/&gt;&lt;wsp:rsid wsp:val=&quot;00295FF6&quot;/&gt;&lt;wsp:rsid wsp:val=&quot;002A2F73&quot;/&gt;&lt;wsp:rsid wsp:val=&quot;00311841&quot;/&gt;&lt;wsp:rsid wsp:val=&quot;00314241&quot;/&gt;&lt;wsp:rsid wsp:val=&quot;00367706&quot;/&gt;&lt;wsp:rsid wsp:val=&quot;00373327&quot;/&gt;&lt;wsp:rsid wsp:val=&quot;00376386&quot;/&gt;&lt;wsp:rsid wsp:val=&quot;003A74C1&quot;/&gt;&lt;wsp:rsid wsp:val=&quot;003B50FE&quot;/&gt;&lt;wsp:rsid wsp:val=&quot;003D1FCA&quot;/&gt;&lt;wsp:rsid wsp:val=&quot;00442206&quot;/&gt;&lt;wsp:rsid wsp:val=&quot;00445B20&quot;/&gt;&lt;wsp:rsid wsp:val=&quot;00462AE8&quot;/&gt;&lt;wsp:rsid wsp:val=&quot;00476E9B&quot;/&gt;&lt;wsp:rsid wsp:val=&quot;0048645C&quot;/&gt;&lt;wsp:rsid wsp:val=&quot;004A02AC&quot;/&gt;&lt;wsp:rsid wsp:val=&quot;004A1BB6&quot;/&gt;&lt;wsp:rsid wsp:val=&quot;004C06D5&quot;/&gt;&lt;wsp:rsid wsp:val=&quot;004E632E&quot;/&gt;&lt;wsp:rsid wsp:val=&quot;00505B6C&quot;/&gt;&lt;wsp:rsid wsp:val=&quot;00527852&quot;/&gt;&lt;wsp:rsid wsp:val=&quot;0056210B&quot;/&gt;&lt;wsp:rsid wsp:val=&quot;005901FF&quot;/&gt;&lt;wsp:rsid wsp:val=&quot;005A09D6&quot;/&gt;&lt;wsp:rsid wsp:val=&quot;005A6A93&quot;/&gt;&lt;wsp:rsid wsp:val=&quot;00665DC4&quot;/&gt;&lt;wsp:rsid wsp:val=&quot;006936B9&quot;/&gt;&lt;wsp:rsid wsp:val=&quot;00695704&quot;/&gt;&lt;wsp:rsid wsp:val=&quot;006B73D6&quot;/&gt;&lt;wsp:rsid wsp:val=&quot;006C36A8&quot;/&gt;&lt;wsp:rsid wsp:val=&quot;006D6FE7&quot;/&gt;&lt;wsp:rsid wsp:val=&quot;006F1673&quot;/&gt;&lt;wsp:rsid wsp:val=&quot;006F5B77&quot;/&gt;&lt;wsp:rsid wsp:val=&quot;00750BFE&quot;/&gt;&lt;wsp:rsid wsp:val=&quot;007571B7&quot;/&gt;&lt;wsp:rsid wsp:val=&quot;007912A7&quot;/&gt;&lt;wsp:rsid wsp:val=&quot;007939EA&quot;/&gt;&lt;wsp:rsid wsp:val=&quot;007949C9&quot;/&gt;&lt;wsp:rsid wsp:val=&quot;00886AC3&quot;/&gt;&lt;wsp:rsid wsp:val=&quot;0089435A&quot;/&gt;&lt;wsp:rsid wsp:val=&quot;008A0749&quot;/&gt;&lt;wsp:rsid wsp:val=&quot;008A69DA&quot;/&gt;&lt;wsp:rsid wsp:val=&quot;008C51CB&quot;/&gt;&lt;wsp:rsid wsp:val=&quot;008E7D4B&quot;/&gt;&lt;wsp:rsid wsp:val=&quot;009F7356&quot;/&gt;&lt;wsp:rsid wsp:val=&quot;00A12C49&quot;/&gt;&lt;wsp:rsid wsp:val=&quot;00A71A2F&quot;/&gt;&lt;wsp:rsid wsp:val=&quot;00A85CF0&quot;/&gt;&lt;wsp:rsid wsp:val=&quot;00A908AA&quot;/&gt;&lt;wsp:rsid wsp:val=&quot;00AA12D0&quot;/&gt;&lt;wsp:rsid wsp:val=&quot;00AA22B9&quot;/&gt;&lt;wsp:rsid wsp:val=&quot;00AA789B&quot;/&gt;&lt;wsp:rsid wsp:val=&quot;00AE0E13&quot;/&gt;&lt;wsp:rsid wsp:val=&quot;00AE63EA&quot;/&gt;&lt;wsp:rsid wsp:val=&quot;00AE7AA1&quot;/&gt;&lt;wsp:rsid wsp:val=&quot;00B01756&quot;/&gt;&lt;wsp:rsid wsp:val=&quot;00B171D1&quot;/&gt;&lt;wsp:rsid wsp:val=&quot;00B23B5B&quot;/&gt;&lt;wsp:rsid wsp:val=&quot;00B35A3B&quot;/&gt;&lt;wsp:rsid wsp:val=&quot;00B418FB&quot;/&gt;&lt;wsp:rsid wsp:val=&quot;00B5540B&quot;/&gt;&lt;wsp:rsid wsp:val=&quot;00BA1EEF&quot;/&gt;&lt;wsp:rsid wsp:val=&quot;00BC0201&quot;/&gt;&lt;wsp:rsid wsp:val=&quot;00BD16CA&quot;/&gt;&lt;wsp:rsid wsp:val=&quot;00BD25D9&quot;/&gt;&lt;wsp:rsid wsp:val=&quot;00BD57DA&quot;/&gt;&lt;wsp:rsid wsp:val=&quot;00C52E41&quot;/&gt;&lt;wsp:rsid wsp:val=&quot;00C81B60&quot;/&gt;&lt;wsp:rsid wsp:val=&quot;00CC74E5&quot;/&gt;&lt;wsp:rsid wsp:val=&quot;00D0171C&quot;/&gt;&lt;wsp:rsid wsp:val=&quot;00D16A61&quot;/&gt;&lt;wsp:rsid wsp:val=&quot;00D44021&quot;/&gt;&lt;wsp:rsid wsp:val=&quot;00D77D31&quot;/&gt;&lt;wsp:rsid wsp:val=&quot;00D878F9&quot;/&gt;&lt;wsp:rsid wsp:val=&quot;00DC3503&quot;/&gt;&lt;wsp:rsid wsp:val=&quot;00DD6947&quot;/&gt;&lt;wsp:rsid wsp:val=&quot;00E223F5&quot;/&gt;&lt;wsp:rsid wsp:val=&quot;00E526DF&quot;/&gt;&lt;wsp:rsid wsp:val=&quot;00EA6B1C&quot;/&gt;&lt;wsp:rsid wsp:val=&quot;00EA75B3&quot;/&gt;&lt;wsp:rsid wsp:val=&quot;00EC17F1&quot;/&gt;&lt;wsp:rsid wsp:val=&quot;00F036DE&quot;/&gt;&lt;wsp:rsid wsp:val=&quot;00F143C3&quot;/&gt;&lt;wsp:rsid wsp:val=&quot;00F20050&quot;/&gt;&lt;wsp:rsid wsp:val=&quot;00F77CCE&quot;/&gt;&lt;wsp:rsid wsp:val=&quot;00F87F9F&quot;/&gt;&lt;wsp:rsid wsp:val=&quot;00F97B52&quot;/&gt;&lt;wsp:rsid wsp:val=&quot;00FA5510&quot;/&gt;&lt;wsp:rsid wsp:val=&quot;00FC50CE&quot;/&gt;&lt;wsp:rsid wsp:val=&quot;00FD701D&quot;/&gt;&lt;wsp:rsid wsp:val=&quot;00FF70F1&quot;/&gt;&lt;wsp:rsid wsp:val=&quot;033A3000&quot;/&gt;&lt;wsp:rsid wsp:val=&quot;03877E9C&quot;/&gt;&lt;wsp:rsid wsp:val=&quot;086D23D7&quot;/&gt;&lt;wsp:rsid wsp:val=&quot;090862A7&quot;/&gt;&lt;wsp:rsid wsp:val=&quot;0A6E3308&quot;/&gt;&lt;wsp:rsid wsp:val=&quot;0F0A020D&quot;/&gt;&lt;wsp:rsid wsp:val=&quot;12207D47&quot;/&gt;&lt;wsp:rsid wsp:val=&quot;14555E03&quot;/&gt;&lt;wsp:rsid wsp:val=&quot;14E36548&quot;/&gt;&lt;wsp:rsid wsp:val=&quot;170159B5&quot;/&gt;&lt;wsp:rsid wsp:val=&quot;19325405&quot;/&gt;&lt;wsp:rsid wsp:val=&quot;1D5C1B63&quot;/&gt;&lt;wsp:rsid wsp:val=&quot;20460C6A&quot;/&gt;&lt;wsp:rsid wsp:val=&quot;228C0FA6&quot;/&gt;&lt;wsp:rsid wsp:val=&quot;22F75FD5&quot;/&gt;&lt;wsp:rsid wsp:val=&quot;267C36B8&quot;/&gt;&lt;wsp:rsid wsp:val=&quot;287E1AB5&quot;/&gt;&lt;wsp:rsid wsp:val=&quot;292D798A&quot;/&gt;&lt;wsp:rsid wsp:val=&quot;2C4061B6&quot;/&gt;&lt;wsp:rsid wsp:val=&quot;2DC8318E&quot;/&gt;&lt;wsp:rsid wsp:val=&quot;2DFF25F8&quot;/&gt;&lt;wsp:rsid wsp:val=&quot;31C43B73&quot;/&gt;&lt;wsp:rsid wsp:val=&quot;37D51BD0&quot;/&gt;&lt;wsp:rsid wsp:val=&quot;38546E51&quot;/&gt;&lt;wsp:rsid wsp:val=&quot;3C784C37&quot;/&gt;&lt;wsp:rsid wsp:val=&quot;3D3E1ABA&quot;/&gt;&lt;wsp:rsid wsp:val=&quot;3DB607F2&quot;/&gt;&lt;wsp:rsid wsp:val=&quot;3E1430C7&quot;/&gt;&lt;wsp:rsid wsp:val=&quot;440C2BD8&quot;/&gt;&lt;wsp:rsid wsp:val=&quot;44BD273F&quot;/&gt;&lt;wsp:rsid wsp:val=&quot;44ED084C&quot;/&gt;&lt;wsp:rsid wsp:val=&quot;4A587B07&quot;/&gt;&lt;wsp:rsid wsp:val=&quot;4A7F65C9&quot;/&gt;&lt;wsp:rsid wsp:val=&quot;4CFD6E08&quot;/&gt;&lt;wsp:rsid wsp:val=&quot;4DB226ED&quot;/&gt;&lt;wsp:rsid wsp:val=&quot;4F0574D3&quot;/&gt;&lt;wsp:rsid wsp:val=&quot;4F197DC7&quot;/&gt;&lt;wsp:rsid wsp:val=&quot;4F3F6E4C&quot;/&gt;&lt;wsp:rsid wsp:val=&quot;50247F91&quot;/&gt;&lt;wsp:rsid wsp:val=&quot;52D66108&quot;/&gt;&lt;wsp:rsid wsp:val=&quot;54A124D5&quot;/&gt;&lt;wsp:rsid wsp:val=&quot;54AD6754&quot;/&gt;&lt;wsp:rsid wsp:val=&quot;584D3328&quot;/&gt;&lt;wsp:rsid wsp:val=&quot;616771ED&quot;/&gt;&lt;wsp:rsid wsp:val=&quot;61AC3B49&quot;/&gt;&lt;wsp:rsid wsp:val=&quot;62110073&quot;/&gt;&lt;wsp:rsid wsp:val=&quot;63D94C55&quot;/&gt;&lt;wsp:rsid wsp:val=&quot;66B66AB2&quot;/&gt;&lt;wsp:rsid wsp:val=&quot;66DC55D3&quot;/&gt;&lt;wsp:rsid wsp:val=&quot;68E74D28&quot;/&gt;&lt;wsp:rsid wsp:val=&quot;6C777FAF&quot;/&gt;&lt;wsp:rsid wsp:val=&quot;6CB30D90&quot;/&gt;&lt;wsp:rsid wsp:val=&quot;72137398&quot;/&gt;&lt;wsp:rsid wsp:val=&quot;72F942AF&quot;/&gt;&lt;wsp:rsid wsp:val=&quot;735E6C71&quot;/&gt;&lt;wsp:rsid wsp:val=&quot;748F5613&quot;/&gt;&lt;wsp:rsid wsp:val=&quot;766014AF&quot;/&gt;&lt;wsp:rsid wsp:val=&quot;76790170&quot;/&gt;&lt;wsp:rsid wsp:val=&quot;77B93715&quot;/&gt;&lt;wsp:rsid wsp:val=&quot;79C043C6&quot;/&gt;&lt;wsp:rsid wsp:val=&quot;7D7B2A13&quot;/&gt;&lt;wsp:rsid wsp:val=&quot;7DF0642E&quot;/&gt;&lt;wsp:rsid wsp:val=&quot;7EAC664A&quot;/&gt;&lt;wsp:rsid wsp:val=&quot;7F703182&quot;/&gt;&lt;/wsp:rsids&gt;&lt;/w:docPr&gt;&lt;w:body&gt;&lt;wx:sect&gt;&lt;w:p wsp:rsidR=&quot;00000000&quot; wsp:rsidRDefault=&quot;00F143C3&quot; wsp:rsidP=&quot;00F143C3&quot;&gt;&lt;m:oMathPara&gt;&lt;m:oMath&gt;&lt;m:sSup&gt;&lt;m:sSupPr&gt;&lt;m:ctrlPr&gt;&lt;w:rPr&gt;&lt;w:rFonts w:ascii=&quot;Cambria Math&quot; w:h-ansi=&quot;Cambria Math&quot;/&gt;&lt;wx:font wx:val=&quot;Cambria Math&quot;/&gt;&lt;/w:rPr&gt;&lt;/m:ctrlPr&gt;&lt;/m:sSupPr&gt;&lt;m:e&gt;&lt;m:r&gt;&lt;w:rPr&gt;&lt;w:rFonts w:ascii=&quot;Cambria Math&quot; w:h-ansi=&quot;Cambria Math&quot;/&gt;&lt;wx:font wx:val=&quot;Cambria Math&quot;/&gt;&lt;w:i/&gt;&lt;/w:rPr&gt;&lt;m:t&gt;m&lt;/m:t&gt;&lt;/m:r&gt;&lt;/m:e&gt;&lt;m:sup&gt;&lt;m:r&gt;&lt;w:rPr&gt;&lt;w:rFonts w:ascii=&quot;Cambria Math&quot; w:h-ansi=&quot;Cambria Math&quot;/&gt;&lt;wx:font wx:val=&quot;Cambria Math&quot;/&gt;&lt;w:i/&gt;&lt;/w:rPr&gt;&lt;m:t&gt;3&lt;/m:t&gt;&lt;/m:r&gt;&lt;/m:sup&gt;&lt;/m:sSup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instrText xml:space="preserve"> </w:instrTex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fldChar w:fldCharType="separate"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。(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fldChar w:fldCharType="begin"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instrText xml:space="preserve"> QUOTE </w:instrTex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_x0000_i1035" o:spt="75" type="#_x0000_t75" style="height:15.75pt;width: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oNotEmbedSystemFonts/&gt;&lt;w:bordersDontSurroundHeader/&gt;&lt;w:bordersDontSurroundFooter/&gt;&lt;w:stylePaneFormatFilter w:val=&quot;3F01&quot;/&gt;&lt;w:defaultTabStop w:val=&quot;420&quot;/&gt;&lt;w:drawingGridHorizontalSpacing w:val=&quot;96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72A27&quot;/&gt;&lt;wsp:rsid wsp:val=&quot;00034575&quot;/&gt;&lt;wsp:rsid wsp:val=&quot;000578A8&quot;/&gt;&lt;wsp:rsid wsp:val=&quot;00071570&quot;/&gt;&lt;wsp:rsid wsp:val=&quot;00081B72&quot;/&gt;&lt;wsp:rsid wsp:val=&quot;000E4F28&quot;/&gt;&lt;wsp:rsid wsp:val=&quot;000F093A&quot;/&gt;&lt;wsp:rsid wsp:val=&quot;001307E0&quot;/&gt;&lt;wsp:rsid wsp:val=&quot;00131C49&quot;/&gt;&lt;wsp:rsid wsp:val=&quot;00135E4A&quot;/&gt;&lt;wsp:rsid wsp:val=&quot;00171376&quot;/&gt;&lt;wsp:rsid wsp:val=&quot;00173048&quot;/&gt;&lt;wsp:rsid wsp:val=&quot;00190CB8&quot;/&gt;&lt;wsp:rsid wsp:val=&quot;001A72E2&quot;/&gt;&lt;wsp:rsid wsp:val=&quot;001B44FC&quot;/&gt;&lt;wsp:rsid wsp:val=&quot;001C4453&quot;/&gt;&lt;wsp:rsid wsp:val=&quot;001E27F6&quot;/&gt;&lt;wsp:rsid wsp:val=&quot;001E291F&quot;/&gt;&lt;wsp:rsid wsp:val=&quot;00205E4A&quot;/&gt;&lt;wsp:rsid wsp:val=&quot;00216119&quot;/&gt;&lt;wsp:rsid wsp:val=&quot;00230B85&quot;/&gt;&lt;wsp:rsid wsp:val=&quot;00242A45&quot;/&gt;&lt;wsp:rsid wsp:val=&quot;00260ACE&quot;/&gt;&lt;wsp:rsid wsp:val=&quot;00275EAC&quot;/&gt;&lt;wsp:rsid wsp:val=&quot;0028478B&quot;/&gt;&lt;wsp:rsid wsp:val=&quot;002851EE&quot;/&gt;&lt;wsp:rsid wsp:val=&quot;00286609&quot;/&gt;&lt;wsp:rsid wsp:val=&quot;00295FF6&quot;/&gt;&lt;wsp:rsid wsp:val=&quot;002A2F73&quot;/&gt;&lt;wsp:rsid wsp:val=&quot;00311841&quot;/&gt;&lt;wsp:rsid wsp:val=&quot;00314241&quot;/&gt;&lt;wsp:rsid wsp:val=&quot;00367706&quot;/&gt;&lt;wsp:rsid wsp:val=&quot;00373327&quot;/&gt;&lt;wsp:rsid wsp:val=&quot;00376386&quot;/&gt;&lt;wsp:rsid wsp:val=&quot;003A74C1&quot;/&gt;&lt;wsp:rsid wsp:val=&quot;003B50FE&quot;/&gt;&lt;wsp:rsid wsp:val=&quot;003D1FCA&quot;/&gt;&lt;wsp:rsid wsp:val=&quot;00442206&quot;/&gt;&lt;wsp:rsid wsp:val=&quot;00445B20&quot;/&gt;&lt;wsp:rsid wsp:val=&quot;00462AE8&quot;/&gt;&lt;wsp:rsid wsp:val=&quot;00476E9B&quot;/&gt;&lt;wsp:rsid wsp:val=&quot;0048645C&quot;/&gt;&lt;wsp:rsid wsp:val=&quot;004A02AC&quot;/&gt;&lt;wsp:rsid wsp:val=&quot;004A1BB6&quot;/&gt;&lt;wsp:rsid wsp:val=&quot;004C06D5&quot;/&gt;&lt;wsp:rsid wsp:val=&quot;004E632E&quot;/&gt;&lt;wsp:rsid wsp:val=&quot;00505B6C&quot;/&gt;&lt;wsp:rsid wsp:val=&quot;00527852&quot;/&gt;&lt;wsp:rsid wsp:val=&quot;0056210B&quot;/&gt;&lt;wsp:rsid wsp:val=&quot;005901FF&quot;/&gt;&lt;wsp:rsid wsp:val=&quot;005A09D6&quot;/&gt;&lt;wsp:rsid wsp:val=&quot;005A6A93&quot;/&gt;&lt;wsp:rsid wsp:val=&quot;00665DC4&quot;/&gt;&lt;wsp:rsid wsp:val=&quot;006936B9&quot;/&gt;&lt;wsp:rsid wsp:val=&quot;00695704&quot;/&gt;&lt;wsp:rsid wsp:val=&quot;006B73D6&quot;/&gt;&lt;wsp:rsid wsp:val=&quot;006C36A8&quot;/&gt;&lt;wsp:rsid wsp:val=&quot;006D6FE7&quot;/&gt;&lt;wsp:rsid wsp:val=&quot;006F1673&quot;/&gt;&lt;wsp:rsid wsp:val=&quot;006F5B77&quot;/&gt;&lt;wsp:rsid wsp:val=&quot;00750BFE&quot;/&gt;&lt;wsp:rsid wsp:val=&quot;007571B7&quot;/&gt;&lt;wsp:rsid wsp:val=&quot;007912A7&quot;/&gt;&lt;wsp:rsid wsp:val=&quot;007939EA&quot;/&gt;&lt;wsp:rsid wsp:val=&quot;007949C9&quot;/&gt;&lt;wsp:rsid wsp:val=&quot;00886AC3&quot;/&gt;&lt;wsp:rsid wsp:val=&quot;0089435A&quot;/&gt;&lt;wsp:rsid wsp:val=&quot;008A0749&quot;/&gt;&lt;wsp:rsid wsp:val=&quot;008A69DA&quot;/&gt;&lt;wsp:rsid wsp:val=&quot;008C51CB&quot;/&gt;&lt;wsp:rsid wsp:val=&quot;008E7D4B&quot;/&gt;&lt;wsp:rsid wsp:val=&quot;009F7356&quot;/&gt;&lt;wsp:rsid wsp:val=&quot;00A12C49&quot;/&gt;&lt;wsp:rsid wsp:val=&quot;00A71A2F&quot;/&gt;&lt;wsp:rsid wsp:val=&quot;00A85CF0&quot;/&gt;&lt;wsp:rsid wsp:val=&quot;00A908AA&quot;/&gt;&lt;wsp:rsid wsp:val=&quot;00AA12D0&quot;/&gt;&lt;wsp:rsid wsp:val=&quot;00AA22B9&quot;/&gt;&lt;wsp:rsid wsp:val=&quot;00AA789B&quot;/&gt;&lt;wsp:rsid wsp:val=&quot;00AE0E13&quot;/&gt;&lt;wsp:rsid wsp:val=&quot;00AE63EA&quot;/&gt;&lt;wsp:rsid wsp:val=&quot;00AE7AA1&quot;/&gt;&lt;wsp:rsid wsp:val=&quot;00B01756&quot;/&gt;&lt;wsp:rsid wsp:val=&quot;00B171D1&quot;/&gt;&lt;wsp:rsid wsp:val=&quot;00B23B5B&quot;/&gt;&lt;wsp:rsid wsp:val=&quot;00B35A3B&quot;/&gt;&lt;wsp:rsid wsp:val=&quot;00B418FB&quot;/&gt;&lt;wsp:rsid wsp:val=&quot;00B5540B&quot;/&gt;&lt;wsp:rsid wsp:val=&quot;00BA1EEF&quot;/&gt;&lt;wsp:rsid wsp:val=&quot;00BC0201&quot;/&gt;&lt;wsp:rsid wsp:val=&quot;00BD16CA&quot;/&gt;&lt;wsp:rsid wsp:val=&quot;00BD25D9&quot;/&gt;&lt;wsp:rsid wsp:val=&quot;00BD57DA&quot;/&gt;&lt;wsp:rsid wsp:val=&quot;00C0339C&quot;/&gt;&lt;wsp:rsid wsp:val=&quot;00C52E41&quot;/&gt;&lt;wsp:rsid wsp:val=&quot;00C81B60&quot;/&gt;&lt;wsp:rsid wsp:val=&quot;00CC74E5&quot;/&gt;&lt;wsp:rsid wsp:val=&quot;00D0171C&quot;/&gt;&lt;wsp:rsid wsp:val=&quot;00D16A61&quot;/&gt;&lt;wsp:rsid wsp:val=&quot;00D44021&quot;/&gt;&lt;wsp:rsid wsp:val=&quot;00D77D31&quot;/&gt;&lt;wsp:rsid wsp:val=&quot;00D878F9&quot;/&gt;&lt;wsp:rsid wsp:val=&quot;00DC3503&quot;/&gt;&lt;wsp:rsid wsp:val=&quot;00DD6947&quot;/&gt;&lt;wsp:rsid wsp:val=&quot;00E223F5&quot;/&gt;&lt;wsp:rsid wsp:val=&quot;00E526DF&quot;/&gt;&lt;wsp:rsid wsp:val=&quot;00EA6B1C&quot;/&gt;&lt;wsp:rsid wsp:val=&quot;00EA75B3&quot;/&gt;&lt;wsp:rsid wsp:val=&quot;00EC17F1&quot;/&gt;&lt;wsp:rsid wsp:val=&quot;00F036DE&quot;/&gt;&lt;wsp:rsid wsp:val=&quot;00F20050&quot;/&gt;&lt;wsp:rsid wsp:val=&quot;00F77CCE&quot;/&gt;&lt;wsp:rsid wsp:val=&quot;00F87F9F&quot;/&gt;&lt;wsp:rsid wsp:val=&quot;00F97B52&quot;/&gt;&lt;wsp:rsid wsp:val=&quot;00FA5510&quot;/&gt;&lt;wsp:rsid wsp:val=&quot;00FC50CE&quot;/&gt;&lt;wsp:rsid wsp:val=&quot;00FD701D&quot;/&gt;&lt;wsp:rsid wsp:val=&quot;00FF70F1&quot;/&gt;&lt;wsp:rsid wsp:val=&quot;033A3000&quot;/&gt;&lt;wsp:rsid wsp:val=&quot;03877E9C&quot;/&gt;&lt;wsp:rsid wsp:val=&quot;086D23D7&quot;/&gt;&lt;wsp:rsid wsp:val=&quot;090862A7&quot;/&gt;&lt;wsp:rsid wsp:val=&quot;0A6E3308&quot;/&gt;&lt;wsp:rsid wsp:val=&quot;0F0A020D&quot;/&gt;&lt;wsp:rsid wsp:val=&quot;12207D47&quot;/&gt;&lt;wsp:rsid wsp:val=&quot;14555E03&quot;/&gt;&lt;wsp:rsid wsp:val=&quot;14E36548&quot;/&gt;&lt;wsp:rsid wsp:val=&quot;170159B5&quot;/&gt;&lt;wsp:rsid wsp:val=&quot;19325405&quot;/&gt;&lt;wsp:rsid wsp:val=&quot;1D5C1B63&quot;/&gt;&lt;wsp:rsid wsp:val=&quot;20460C6A&quot;/&gt;&lt;wsp:rsid wsp:val=&quot;228C0FA6&quot;/&gt;&lt;wsp:rsid wsp:val=&quot;22F75FD5&quot;/&gt;&lt;wsp:rsid wsp:val=&quot;267C36B8&quot;/&gt;&lt;wsp:rsid wsp:val=&quot;287E1AB5&quot;/&gt;&lt;wsp:rsid wsp:val=&quot;292D798A&quot;/&gt;&lt;wsp:rsid wsp:val=&quot;2C4061B6&quot;/&gt;&lt;wsp:rsid wsp:val=&quot;2DC8318E&quot;/&gt;&lt;wsp:rsid wsp:val=&quot;2DFF25F8&quot;/&gt;&lt;wsp:rsid wsp:val=&quot;31C43B73&quot;/&gt;&lt;wsp:rsid wsp:val=&quot;37D51BD0&quot;/&gt;&lt;wsp:rsid wsp:val=&quot;38546E51&quot;/&gt;&lt;wsp:rsid wsp:val=&quot;3C784C37&quot;/&gt;&lt;wsp:rsid wsp:val=&quot;3D3E1ABA&quot;/&gt;&lt;wsp:rsid wsp:val=&quot;3DB607F2&quot;/&gt;&lt;wsp:rsid wsp:val=&quot;3E1430C7&quot;/&gt;&lt;wsp:rsid wsp:val=&quot;440C2BD8&quot;/&gt;&lt;wsp:rsid wsp:val=&quot;44BD273F&quot;/&gt;&lt;wsp:rsid wsp:val=&quot;44ED084C&quot;/&gt;&lt;wsp:rsid wsp:val=&quot;4A587B07&quot;/&gt;&lt;wsp:rsid wsp:val=&quot;4A7F65C9&quot;/&gt;&lt;wsp:rsid wsp:val=&quot;4CFD6E08&quot;/&gt;&lt;wsp:rsid wsp:val=&quot;4DB226ED&quot;/&gt;&lt;wsp:rsid wsp:val=&quot;4F0574D3&quot;/&gt;&lt;wsp:rsid wsp:val=&quot;4F197DC7&quot;/&gt;&lt;wsp:rsid wsp:val=&quot;4F3F6E4C&quot;/&gt;&lt;wsp:rsid wsp:val=&quot;50247F91&quot;/&gt;&lt;wsp:rsid wsp:val=&quot;52D66108&quot;/&gt;&lt;wsp:rsid wsp:val=&quot;54A124D5&quot;/&gt;&lt;wsp:rsid wsp:val=&quot;54AD6754&quot;/&gt;&lt;wsp:rsid wsp:val=&quot;584D3328&quot;/&gt;&lt;wsp:rsid wsp:val=&quot;616771ED&quot;/&gt;&lt;wsp:rsid wsp:val=&quot;61AC3B49&quot;/&gt;&lt;wsp:rsid wsp:val=&quot;62110073&quot;/&gt;&lt;wsp:rsid wsp:val=&quot;63D94C55&quot;/&gt;&lt;wsp:rsid wsp:val=&quot;66B66AB2&quot;/&gt;&lt;wsp:rsid wsp:val=&quot;66DC55D3&quot;/&gt;&lt;wsp:rsid wsp:val=&quot;68E74D28&quot;/&gt;&lt;wsp:rsid wsp:val=&quot;6C777FAF&quot;/&gt;&lt;wsp:rsid wsp:val=&quot;6CB30D90&quot;/&gt;&lt;wsp:rsid wsp:val=&quot;72137398&quot;/&gt;&lt;wsp:rsid wsp:val=&quot;72F942AF&quot;/&gt;&lt;wsp:rsid wsp:val=&quot;735E6C71&quot;/&gt;&lt;wsp:rsid wsp:val=&quot;748F5613&quot;/&gt;&lt;wsp:rsid wsp:val=&quot;766014AF&quot;/&gt;&lt;wsp:rsid wsp:val=&quot;76790170&quot;/&gt;&lt;wsp:rsid wsp:val=&quot;77B93715&quot;/&gt;&lt;wsp:rsid wsp:val=&quot;79C043C6&quot;/&gt;&lt;wsp:rsid wsp:val=&quot;7D7B2A13&quot;/&gt;&lt;wsp:rsid wsp:val=&quot;7DF0642E&quot;/&gt;&lt;wsp:rsid wsp:val=&quot;7EAC664A&quot;/&gt;&lt;wsp:rsid wsp:val=&quot;7F703182&quot;/&gt;&lt;/wsp:rsids&gt;&lt;/w:docPr&gt;&lt;w:body&gt;&lt;wx:sect&gt;&lt;w:p wsp:rsidR=&quot;00000000&quot; wsp:rsidRDefault=&quot;00C0339C&quot; wsp:rsidP=&quot;00C0339C&quot;&gt;&lt;m:oMathPara&gt;&lt;m:oMath&gt;&lt;m:r&gt;&lt;w:rPr&gt;&lt;w:rFonts w:ascii=&quot;Cambria Math&quot; w:h-ansi=&quot;Cambria Math&quot;/&gt;&lt;wx:font wx:val=&quot;Cambria Math&quot;/&gt;&lt;w:i/&gt;&lt;/w:rPr&gt;&lt;m:t&gt;(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instrText xml:space="preserve"> </w:instrTex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fldChar w:fldCharType="separate"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fldChar w:fldCharType="end"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水的比热容为4.2×10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J/(kg·℃)，天然气热值为4.2×10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vertAlign w:val="superscript"/>
        </w:rPr>
        <w:t>7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J/m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vertAlign w:val="superscript"/>
        </w:rPr>
        <w:t>3</w:t>
      </w:r>
      <w:bookmarkEnd w:id="5"/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)</w:t>
      </w:r>
    </w:p>
    <w:p>
      <w:pPr>
        <w:spacing w:line="276" w:lineRule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11.</w:t>
      </w:r>
      <w:bookmarkStart w:id="6" w:name="topic_e76f07ff-3427-4ad6-b0ce-c58c1218b6"/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2021年5月15日7时18分，我国自主研发的“天问一号”探测器稳稳着陆在火星上，使我国成为世界上第二个成功着陆火星的国家。地面控制中心通过发射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向“天问一号”传达指令。指南针是我国古代四大发明之一。指南针能够指南北，是因为指南针受到了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的作用。</w:t>
      </w:r>
      <w:bookmarkEnd w:id="6"/>
    </w:p>
    <w:p>
      <w:pPr>
        <w:spacing w:line="276" w:lineRule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12.我国首台自主设计研发的载人深潜器 “蛟龙号”最大下潜深度可达7062m ，此处海水产生的压强约为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Pa， “蛟龙号”浸没在海水中下潜的过程中浮力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（选填“变大”、“不变”、“变小”）。（海水的密度取1.0×10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vertAlign w:val="superscript"/>
        </w:rPr>
        <w:t>3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</w:rPr>
        <w:t xml:space="preserve">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kg/m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 xml:space="preserve"> ，g取10N/kg ）</w:t>
      </w:r>
    </w:p>
    <w:p>
      <w:pPr>
        <w:spacing w:line="276" w:lineRule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13.水平地面上放着一个重为60N，底面积是0.2m</w:t>
      </w: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vertAlign w:val="superscript"/>
        </w:rPr>
        <w:t>2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的物体，用15N的水平推力，使它做匀速直线运动时摩擦力为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</w:rPr>
        <w:t xml:space="preserve">　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</w:rPr>
        <w:t>　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N；当推力增大到25N时，该物体受到的摩擦力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</w:rPr>
        <w:t xml:space="preserve"> 　 　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。（填“变大”“变小”或“不变”）</w:t>
      </w:r>
    </w:p>
    <w:p>
      <w:pPr>
        <w:spacing w:line="276" w:lineRule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14.</w:t>
      </w:r>
      <w:bookmarkStart w:id="7" w:name="topic_6d70ee62-ddad-4a04-a10f-70e9d9009f"/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将一电热水壶接入家庭电路中，电能表如图所示，正常工作了5min，电能表的转盘转过了300r，则电热水壶消耗的电能为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J，电热水壶的电功率为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w。</w:t>
      </w:r>
      <w:bookmarkEnd w:id="7"/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br w:type="textWrapping"/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</w: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pict>
          <v:shape id="_x0000_i1036" o:spt="75" type="#_x0000_t75" style="height:88.05pt;width:90.85pt;" filled="f" o:preferrelative="t" stroked="f" coordsize="21600,21600">
            <v:path/>
            <v:fill on="f" focussize="0,0"/>
            <v:stroke on="f" joinstyle="miter"/>
            <v:imagedata r:id="rId19" gain="79921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sz w:val="21"/>
          <w:szCs w:val="21"/>
        </w:rPr>
        <w:t xml:space="preserve">   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甲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pict>
          <v:shape id="_x0000_i1037" o:spt="75" alt="迎战2022年中考物理一模-甘肃卷" type="#_x0000_t75" style="height:63.8pt;width:120.3pt;" filled="f" o:preferrelative="t" stroked="f" coordsize="21600,21600">
            <v:path/>
            <v:fill on="f" focussize="0,0"/>
            <v:stroke on="f" joinstyle="miter"/>
            <v:imagedata r:id="rId20" cropright="18873f" cropbottom="11666f" gain="112991f" blacklevel="1967f" o:title="迎战2022年中考物理一模-甘肃卷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 xml:space="preserve">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乙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_x0000_i1038" o:spt="75" type="#_x0000_t75" style="height:89.45pt;width:58.7pt;" filled="f" o:preferrelative="t" stroked="f" coordsize="21600,21600">
            <v:path/>
            <v:fill on="f" focussize="0,0"/>
            <v:stroke on="f" joinstyle="miter"/>
            <v:imagedata r:id="rId21" blacklevel="3932f" grayscale="t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4680"/>
        </w:tabs>
        <w:snapToGrid w:val="0"/>
        <w:spacing w:line="276" w:lineRule="auto"/>
        <w:ind w:left="-141" w:leftChars="-67" w:firstLine="735" w:firstLineChars="350"/>
        <w:jc w:val="left"/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z w:val="21"/>
          <w:szCs w:val="21"/>
        </w:rPr>
      </w:pP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z w:val="21"/>
          <w:szCs w:val="21"/>
        </w:rPr>
        <w:t xml:space="preserve">第14题图                        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z w:val="21"/>
          <w:szCs w:val="21"/>
        </w:rPr>
        <w:t xml:space="preserve">   第15题图</w:t>
      </w:r>
    </w:p>
    <w:p>
      <w:pPr>
        <w:pStyle w:val="2"/>
        <w:keepNext w:val="0"/>
        <w:keepLines w:val="0"/>
        <w:pageBreakBefore w:val="0"/>
        <w:widowControl w:val="0"/>
        <w:tabs>
          <w:tab w:val="left" w:pos="46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  <w:t>三、识图、作图题</w:t>
      </w:r>
      <w:r>
        <w:rPr>
          <w:rFonts w:hint="eastAsia" w:ascii="黑体" w:hAnsi="黑体" w:eastAsia="黑体" w:cs="黑体"/>
          <w:b/>
          <w:bCs/>
          <w:color w:val="00000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（本题共4小题，共9分）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15.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>(2分)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读出甲图中刻度尺所测的物体长度是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cm，如乙图是四冲程汽油机的某个冲程，由图可看出它正处于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 xml:space="preserve">冲程。           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jc w:val="both"/>
        <w:textAlignment w:val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exact"/>
        <w:jc w:val="both"/>
        <w:textAlignment w:val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16.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>(2分)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如图所示物块A静止在斜面上时，请画出物体A所受到的重力和物体A对斜面压力的示意图。</w:t>
      </w:r>
    </w:p>
    <w:p>
      <w:pPr>
        <w:widowControl/>
        <w:shd w:val="clear" w:color="auto" w:fill="FFFFFF"/>
        <w:spacing w:line="276" w:lineRule="auto"/>
        <w:ind w:firstLine="735" w:firstLineChars="350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sz w:val="21"/>
        </w:rPr>
        <w:pict>
          <v:shape id="文本框 724" o:spid="_x0000_s1048" o:spt="202" type="#_x0000_t202" style="position:absolute;left:0pt;margin-left:140.9pt;margin-top:75.15pt;height:23pt;width:125.9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ascii="黑体" w:hAnsi="黑体" w:eastAsia="黑体" w:cs="黑体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sz w:val="21"/>
                      <w:szCs w:val="21"/>
                      <w:lang w:val="en-US" w:eastAsia="zh-CN"/>
                    </w:rPr>
                    <w:t>（   ）        （   ）</w:t>
                  </w:r>
                </w:p>
              </w:txbxContent>
            </v:textbox>
          </v:shape>
        </w:pict>
      </w:r>
      <w:r>
        <w:rPr>
          <w:sz w:val="21"/>
        </w:rPr>
        <w:pict>
          <v:group id="组合 725" o:spid="_x0000_s1049" o:spt="203" style="position:absolute;left:0pt;margin-left:44.4pt;margin-top:32.15pt;height:35pt;width:52pt;z-index:251667456;mso-width-relative:page;mso-height-relative:page;" coordorigin="2305,17652" coordsize="1040,700">
            <o:lock v:ext="edit" aspectratio="f"/>
            <v:shape id="文本框 722" o:spid="_x0000_s1050" o:spt="202" type="#_x0000_t202" style="position:absolute;left:2815;top:17652;height:460;width:53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黑体" w:hAnsi="黑体" w:eastAsia="黑体" w:cs="黑体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val="en-US" w:eastAsia="zh-CN"/>
                      </w:rPr>
                      <w:t>A</w:t>
                    </w:r>
                  </w:p>
                </w:txbxContent>
              </v:textbox>
            </v:shape>
            <v:shape id="文本框 723" o:spid="_x0000_s1051" o:spt="202" type="#_x0000_t202" style="position:absolute;left:2305;top:17892;height:460;width:530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ascii="黑体" w:hAnsi="黑体" w:eastAsia="黑体" w:cs="黑体"/>
                        <w:sz w:val="24"/>
                        <w:szCs w:val="24"/>
                        <w:lang w:val="en-US" w:eastAsia="zh-CN"/>
                      </w:rPr>
                    </w:pPr>
                    <w:r>
                      <w:rPr>
                        <w:rFonts w:hint="eastAsia" w:ascii="黑体" w:hAnsi="黑体" w:eastAsia="黑体" w:cs="黑体"/>
                        <w:sz w:val="24"/>
                        <w:szCs w:val="24"/>
                        <w:lang w:val="en-US" w:eastAsia="zh-CN"/>
                      </w:rPr>
                      <w:t>B</w:t>
                    </w:r>
                  </w:p>
                </w:txbxContent>
              </v:textbox>
            </v:shape>
          </v:group>
        </w:pic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_x0000_i1039" o:spt="75" alt="图片4444" type="#_x0000_t75" style="height:63pt;width:105pt;" filled="f" o:preferrelative="t" stroked="f" coordsize="21600,21600">
            <v:path/>
            <v:fill on="f" focussize="0,0"/>
            <v:stroke on="f" joinstyle="miter"/>
            <v:imagedata r:id="rId22" blacklevel="1966f" o:title="图片4444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_x0000_i1040" o:spt="75" alt="图片222" type="#_x0000_t75" style="height:68.95pt;width:146.75pt;" filled="f" o:preferrelative="t" stroked="f" coordsize="21600,21600">
            <v:path/>
            <v:fill on="f" focussize="0,0"/>
            <v:stroke on="f" joinstyle="miter"/>
            <v:imagedata r:id="rId23" cropleft="5509f" croptop="4406f" cropbottom="6609f" gain="126030f" blacklevel="-3931f" o:title="图片222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_x0000_i1041" o:spt="75" type="#_x0000_t75" style="height:89.05pt;width:123.35pt;" filled="f" o:preferrelative="t" stroked="f" coordsize="21600,21600">
            <v:path/>
            <v:fill on="f" focussize="0,0"/>
            <v:stroke on="f" joinstyle="miter"/>
            <v:imagedata r:id="rId24" cropright="1262f" gain="126030f" blacklevel="-3931f" o:title=""/>
            <o:lock v:ext="edit" aspectratio="t"/>
            <w10:wrap type="none"/>
            <w10:anchorlock/>
          </v:shape>
        </w:pict>
      </w:r>
    </w:p>
    <w:p>
      <w:pPr>
        <w:widowControl/>
        <w:spacing w:line="276" w:lineRule="auto"/>
        <w:jc w:val="left"/>
        <w:textAlignment w:val="center"/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 xml:space="preserve">          </w:t>
      </w:r>
      <w:r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eastAsia" w:ascii="方正北魏楷书简体" w:hAnsi="方正北魏楷书简体" w:eastAsia="方正北魏楷书简体" w:cs="方正北魏楷书简体"/>
          <w:b w:val="0"/>
          <w:bCs w:val="0"/>
          <w:color w:val="000000"/>
          <w:sz w:val="21"/>
          <w:szCs w:val="21"/>
        </w:rPr>
        <w:t>第16题图            第17题图                          第18题图</w:t>
      </w:r>
    </w:p>
    <w:p>
      <w:pPr>
        <w:widowControl/>
        <w:spacing w:line="276" w:lineRule="auto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17.</w:t>
      </w:r>
      <w:bookmarkStart w:id="8" w:name="topic_f978a6df-ff89-4b74-9ad3-18617851f1"/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（2分）如图，已知静止在通电螺线管右端小磁针</w:t>
      </w:r>
      <w:r>
        <w:rPr>
          <w:rStyle w:val="45"/>
          <w:rFonts w:hint="eastAsia" w:ascii="新宋体" w:hAnsi="新宋体" w:eastAsia="新宋体" w:cs="新宋体"/>
          <w:b/>
          <w:bCs/>
          <w:i/>
          <w:iCs/>
          <w:color w:val="000000"/>
          <w:kern w:val="0"/>
          <w:sz w:val="21"/>
          <w:szCs w:val="21"/>
        </w:rPr>
        <w:t>N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极的指向，请用箭头在磁感线上标出磁感线的方向并在括号内用“正”“负”标出电源的正负极。</w:t>
      </w:r>
      <w:bookmarkEnd w:id="8"/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 xml:space="preserve">  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br w:type="textWrapping"/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18.</w:t>
      </w:r>
      <w:bookmarkStart w:id="9" w:name="topic_11973723-f421-431b-9225-2ffe5f1d5d"/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(3分)如图所示，凹透镜的主光轴处于水平位置，</w:t>
      </w:r>
      <w:r>
        <w:rPr>
          <w:rStyle w:val="45"/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F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是其焦点，平面镜与水平方向成45°，请画出竖直激光束</w:t>
      </w:r>
      <w:r>
        <w:rPr>
          <w:rStyle w:val="45"/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AO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经平面镜反射，再经凹透镜折射的光路图。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新宋体" w:hAnsi="新宋体" w:eastAsia="新宋体" w:cs="新宋体"/>
          <w:b/>
          <w:bCs/>
          <w:color w:val="000000"/>
          <w:spacing w:val="-2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  <w:t>四、实验探究题</w:t>
      </w:r>
      <w:r>
        <w:rPr>
          <w:rFonts w:hint="eastAsia" w:ascii="黑体" w:hAnsi="黑体" w:eastAsia="黑体" w:cs="黑体"/>
          <w:b/>
          <w:bCs/>
          <w:color w:val="00000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color w:val="000000"/>
          <w:spacing w:val="-20"/>
          <w:sz w:val="21"/>
          <w:szCs w:val="21"/>
        </w:rPr>
        <w:t>（每空2分，共20分）</w:t>
      </w:r>
    </w:p>
    <w:p>
      <w:pPr>
        <w:widowControl/>
        <w:spacing w:line="276" w:lineRule="auto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sz w:val="21"/>
        </w:rPr>
        <w:pict>
          <v:shape id="文本框 729" o:spid="_x0000_s1055" o:spt="202" type="#_x0000_t202" style="position:absolute;left:0pt;margin-left:342.05pt;margin-top:27pt;height:24pt;width:111.8pt;z-index:251670528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hint="eastAsia" w:ascii="黑体" w:hAnsi="黑体" w:eastAsia="黑体" w:cs="黑体"/>
                      <w:b w:val="0"/>
                      <w:bCs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黑体" w:hAnsi="黑体" w:eastAsia="黑体" w:cs="黑体"/>
                      <w:b w:val="0"/>
                      <w:bCs w:val="0"/>
                      <w:sz w:val="18"/>
                      <w:szCs w:val="18"/>
                      <w:lang w:val="en-US" w:eastAsia="zh-CN"/>
                    </w:rPr>
                    <w:t>切去物体A的一半</w:t>
                  </w:r>
                </w:p>
              </w:txbxContent>
            </v:textbox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spacing w:val="-20"/>
          <w:sz w:val="21"/>
          <w:szCs w:val="21"/>
        </w:rPr>
        <w:t>19.（10分）</w:t>
      </w:r>
      <w:bookmarkStart w:id="10" w:name="topic_bff65c3f-b06b-4744-9059-721f7deae8"/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为了探究滑动摩擦力大小与什么因素有关，小林设计了如图所示实验（实验所用棉布比木板表面粗糙）。</w:t>
      </w:r>
    </w:p>
    <w:p>
      <w:pPr>
        <w:widowControl/>
        <w:spacing w:line="276" w:lineRule="auto"/>
        <w:ind w:firstLine="316" w:firstLineChars="150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pict>
          <v:shape id="_x0000_i1042" o:spt="75" type="#_x0000_t75" style="height:59.1pt;width:347.45pt;" filled="f" o:preferrelative="t" stroked="f" coordsize="21600,21600">
            <v:path/>
            <v:fill on="f" focussize="0,0"/>
            <v:stroke on="f" joinstyle="miter"/>
            <v:imagedata r:id="rId25" cropright="14853f" cropbottom="15453f" blacklevel="3932f" o:title=""/>
            <o:lock v:ext="edit" aspectratio="t"/>
            <w10:wrap type="none"/>
            <w10:anchorlock/>
          </v:shape>
        </w:pic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1440" w:firstLineChars="800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18"/>
          <w:szCs w:val="18"/>
          <w:lang w:eastAsia="zh-CN"/>
        </w:rPr>
        <w:t>甲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18"/>
          <w:szCs w:val="18"/>
          <w:lang w:val="en-US" w:eastAsia="zh-CN"/>
        </w:rPr>
        <w:t>(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18"/>
          <w:szCs w:val="18"/>
          <w:lang w:eastAsia="zh-CN"/>
        </w:rPr>
        <w:t>木板表面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18"/>
          <w:szCs w:val="18"/>
          <w:lang w:val="en-US" w:eastAsia="zh-CN"/>
        </w:rPr>
        <w:t xml:space="preserve">)         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18"/>
          <w:szCs w:val="18"/>
          <w:lang w:eastAsia="zh-CN"/>
        </w:rPr>
        <w:t>乙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18"/>
          <w:szCs w:val="18"/>
          <w:lang w:val="en-US" w:eastAsia="zh-CN"/>
        </w:rPr>
        <w:t xml:space="preserve">(木板表面)        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18"/>
          <w:szCs w:val="18"/>
          <w:lang w:eastAsia="zh-CN"/>
        </w:rPr>
        <w:t>丙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18"/>
          <w:szCs w:val="18"/>
          <w:lang w:val="en-US" w:eastAsia="zh-CN"/>
        </w:rPr>
        <w:t xml:space="preserve">(棉布表面)      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18"/>
          <w:szCs w:val="18"/>
          <w:lang w:eastAsia="zh-CN"/>
        </w:rPr>
        <w:t>丁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18"/>
          <w:szCs w:val="18"/>
          <w:lang w:val="en-US" w:eastAsia="zh-CN"/>
        </w:rPr>
        <w:t>(木板表面)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（1）实验过程中，弹簧测力计应沿水平方向拉着物块做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运动，根据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知识，可知滑动摩擦力的大小等于弹簧测力计的示数。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（2）在这四次实验中，滑动摩擦力最小的是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（选填“甲”、“乙”、“丙”或“丁”）。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（3）比较甲、乙两次实验，是为了探究滑动摩擦力大小与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是否有关。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（4）比较甲、丁两次实验，发现甲实验中弹簧测力计的示数大于丁实验中弹簧测力计的示数，小林由此得出结论：滑动摩擦力大小与接触面积的大小有关。你认为他的结论是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的（选填“正确”或“错误”）。</w:t>
      </w:r>
      <w:bookmarkEnd w:id="10"/>
    </w:p>
    <w:p>
      <w:pPr>
        <w:pStyle w:val="6"/>
        <w:shd w:val="clear" w:color="auto" w:fill="FFFFFF"/>
        <w:spacing w:before="0" w:beforeAutospacing="0" w:after="0" w:afterAutospacing="0" w:line="276" w:lineRule="auto"/>
        <w:jc w:val="both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pacing w:val="-20"/>
          <w:sz w:val="21"/>
          <w:szCs w:val="21"/>
        </w:rPr>
        <w:t>20.（10分）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如图所示，用图甲电路测量小灯泡电功率，电源电压恒为3V，小灯泡的额定电流为0.2A，额定电压小于3V。</w:t>
      </w:r>
    </w:p>
    <w:p>
      <w:pPr>
        <w:pStyle w:val="6"/>
        <w:shd w:val="clear" w:color="auto" w:fill="FFFFFF"/>
        <w:spacing w:before="0" w:beforeAutospacing="0" w:after="0" w:afterAutospacing="0" w:line="276" w:lineRule="auto"/>
        <w:jc w:val="both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bookmarkStart w:id="11" w:name="_Hlk98793986"/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_x0000_i1043" o:spt="75" alt="迎战2022年中考物理一模-甘肃卷" type="#_x0000_t75" style="height:92.3pt;width:170.5pt;" filled="f" o:preferrelative="t" stroked="f" coordsize="21600,21600">
            <v:path/>
            <v:fill on="f" focussize="0,0"/>
            <v:stroke on="f"/>
            <v:imagedata r:id="rId26" cropleft="1342f" croptop="5020f" cropright="32974f" cropbottom="12150f" gain="109227f" blacklevel="-6554f" o:title="迎战2022年中考物理一模-甘肃卷"/>
            <o:lock v:ext="edit" aspectratio="t"/>
            <w10:wrap type="none"/>
            <w10:anchorlock/>
          </v:shape>
        </w:pict>
      </w:r>
      <w:bookmarkEnd w:id="11"/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 xml:space="preserve">  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_x0000_i1044" o:spt="75" alt="迎战2022年中考物理一模-甘肃卷" type="#_x0000_t75" style="height:86.5pt;width:217.7pt;" filled="f" o:preferrelative="t" stroked="f" coordsize="21600,21600">
            <v:path/>
            <v:fill on="f" focussize="0,0"/>
            <v:stroke on="f" joinstyle="miter"/>
            <v:imagedata r:id="rId26" cropleft="32258f" croptop="9869f" cropright="1679f" cropbottom="19216f" gain="79921f" blacklevel="1966f" o:title="迎战2022年中考物理一模-甘肃卷"/>
            <o:lock v:ext="edit" aspectratio="t"/>
            <w10:wrap type="none"/>
            <w10:anchorlock/>
          </v:shape>
        </w:pict>
      </w:r>
    </w:p>
    <w:p>
      <w:pPr>
        <w:widowControl/>
        <w:shd w:val="clear" w:color="auto" w:fill="FFFFFF"/>
        <w:spacing w:line="276" w:lineRule="auto"/>
        <w:ind w:firstLine="1476" w:firstLineChars="700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  <w:t>甲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               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  <w:t>乙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  <w:t>丙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 xml:space="preserve">（1）请用笔画线代替导线，将图甲中的实物电路连接完整。  </w:t>
      </w:r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（2）电路连接正确后，闭合开关，电流表示数如图乙所示，示数为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A，要测量小灯泡的额定功率，应将滑片P向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（填 “左”或“右”）端移动，使电流表示数为0.2A 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（3）移动滑片P，记录多组数据，绘制成I-U图像。根据图丙所给信息，计算出小灯泡的额定功率是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W；进一步分析图丙可知，实验过程中小灯泡的电阻发生变化，电阻变化的主要原因是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color w:val="000000"/>
          <w:sz w:val="21"/>
          <w:szCs w:val="21"/>
        </w:rPr>
        <w:t>五、计算与简答题</w:t>
      </w:r>
      <w:r>
        <w:rPr>
          <w:rFonts w:hint="eastAsia" w:ascii="黑体" w:hAnsi="黑体" w:eastAsia="黑体" w:cs="黑体"/>
          <w:b/>
          <w:bCs/>
          <w:color w:val="000000"/>
          <w:sz w:val="21"/>
          <w:szCs w:val="21"/>
          <w:lang w:eastAsia="zh-CN"/>
        </w:rPr>
        <w:t>。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（本大题共3小题，共17分。简答部分要有必要的分析和说明，计算部分要有主要公式及数值带入过程，计算结果要有数值和单位。）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21.（4分）小明在家学习时遇到这样的情况：刚把台灯的插头插入插座中，就听到“啪”的一声，家里的所有用电器都停止了工作。经检查保险丝烧断了，请你用所学的物理知识解释保险丝烧断的原因。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</w:p>
    <w:p>
      <w:pPr>
        <w:spacing w:line="276" w:lineRule="auto"/>
        <w:jc w:val="left"/>
        <w:textAlignment w:val="center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22.（6分）为助力乡村振兴，天水市不少村镇利用水乡特色，将生态农业和旅游观光相结合，其部分技术参数如表：（g＝10N/kg，q柴油＝4.3×10</w:t>
      </w: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vertAlign w:val="superscript"/>
        </w:rPr>
        <w:t>7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J/kg，ρ柴油＝0.8×10</w:t>
      </w: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kg/m</w:t>
      </w: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）</w:t>
      </w:r>
    </w:p>
    <w:tbl>
      <w:tblPr>
        <w:tblStyle w:val="11"/>
        <w:tblW w:w="4111" w:type="dxa"/>
        <w:jc w:val="center"/>
        <w:tblInd w:w="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2268" w:type="dxa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  <w:t>空船质量</w:t>
            </w:r>
          </w:p>
        </w:tc>
        <w:tc>
          <w:tcPr>
            <w:tcW w:w="1843" w:type="dxa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  <w:t>760kg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  <w:jc w:val="center"/>
        </w:trPr>
        <w:tc>
          <w:tcPr>
            <w:tcW w:w="2268" w:type="dxa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  <w:t>发动机输出最大功率</w:t>
            </w:r>
          </w:p>
        </w:tc>
        <w:tc>
          <w:tcPr>
            <w:tcW w:w="1843" w:type="dxa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  <w:t>4.3×10</w:t>
            </w: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268" w:type="dxa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  <w:t>最大载人数量</w:t>
            </w:r>
          </w:p>
        </w:tc>
        <w:tc>
          <w:tcPr>
            <w:tcW w:w="1843" w:type="dxa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  <w:t>6人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  <w:jc w:val="center"/>
        </w:trPr>
        <w:tc>
          <w:tcPr>
            <w:tcW w:w="2268" w:type="dxa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  <w:t>最大航速</w:t>
            </w:r>
          </w:p>
        </w:tc>
        <w:tc>
          <w:tcPr>
            <w:tcW w:w="1843" w:type="dxa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sz w:val="21"/>
                <w:szCs w:val="21"/>
              </w:rPr>
              <w:t>10m/s</w:t>
            </w:r>
          </w:p>
        </w:tc>
      </w:tr>
    </w:tbl>
    <w:p>
      <w:pPr>
        <w:widowControl/>
        <w:shd w:val="clear" w:color="auto" w:fill="FFFFFF"/>
        <w:spacing w:line="276" w:lineRule="auto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（1）若每位游客的平均质量为60kg，求观光艇满载时，受到的浮力；</w:t>
      </w:r>
    </w:p>
    <w:p>
      <w:pPr>
        <w:widowControl/>
        <w:shd w:val="clear" w:color="auto" w:fill="FFFFFF"/>
        <w:spacing w:line="276" w:lineRule="auto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（2）若观光艇以最大速度匀速航行时，求观光艇受到水的平均阻力；</w:t>
      </w:r>
    </w:p>
    <w:p>
      <w:pPr>
        <w:widowControl/>
        <w:shd w:val="clear" w:color="auto" w:fill="FFFFFF"/>
        <w:spacing w:line="276" w:lineRule="auto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（3）某次以最大航速游玩20min，消耗柴油5×10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vertAlign w:val="superscript"/>
        </w:rPr>
        <w:t>﹣3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m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vertAlign w:val="superscript"/>
        </w:rPr>
        <w:t>3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，求发动机的效率。</w:t>
      </w:r>
    </w:p>
    <w:p>
      <w:pPr>
        <w:widowControl/>
        <w:shd w:val="clear" w:color="auto" w:fill="FFFFFF"/>
        <w:spacing w:line="276" w:lineRule="auto"/>
        <w:ind w:firstLine="422" w:firstLineChars="200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pict>
          <v:shape id="_x0000_i1047" o:spt="75" alt="2022年江苏省南通市中考物理模拟试卷" type="#_x0000_t75" style="height:76.05pt;width:110.8pt;" filled="f" o:preferrelative="t" stroked="f" coordsize="21600,21600">
            <v:path/>
            <v:fill on="f" focussize="0,0"/>
            <v:stroke on="f" joinstyle="miter"/>
            <v:imagedata r:id="rId27" blacklevel="5898f" grayscale="t" o:title="2022年江苏省南通市中考物理模拟试卷"/>
            <o:lock v:ext="edit" aspectratio="t"/>
            <w10:wrap type="none"/>
            <w10:anchorlock/>
          </v:shape>
        </w:pict>
      </w:r>
    </w:p>
    <w:p>
      <w:pPr>
        <w:widowControl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pict>
          <v:shape id="图片 721" o:spid="_x0000_s1061" o:spt="75" type="#_x0000_t75" style="position:absolute;left:0pt;margin-left:327.1pt;margin-top:9.55pt;height:97pt;width:136.5pt;mso-wrap-distance-bottom:0pt;mso-wrap-distance-left:9pt;mso-wrap-distance-right:9pt;mso-wrap-distance-top:0pt;z-index:251678720;mso-width-relative:page;mso-height-relative:page;" filled="f" o:preferrelative="t" stroked="f" coordsize="21600,21600">
            <v:path/>
            <v:fill on="f" focussize="0,0"/>
            <v:stroke on="f" joinstyle="miter"/>
            <v:imagedata r:id="rId28" gain="74472f" blacklevel="1966f" o:title=""/>
            <o:lock v:ext="edit" aspectratio="t"/>
            <w10:wrap type="square"/>
          </v:shape>
        </w:pict>
      </w:r>
    </w:p>
    <w:p>
      <w:pPr>
        <w:widowControl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  <w:t>23.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（7分）</w:t>
      </w:r>
      <w:bookmarkStart w:id="12" w:name="topic_64ce8ba0-489f-4b76-b8f4-e997c4538e"/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如图是一款煲汤用电热锅工作原理的简化电路图，该电热锅有两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  <w:t>档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，分别是高温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  <w:t>档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和保温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  <w:t>档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。R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与R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均为电热丝，R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的阻值为145Ω，S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为温控开关，保温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  <w:t>档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时的总功率是</w:t>
      </w:r>
      <w:r>
        <w:rPr>
          <w:rStyle w:val="45"/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242W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。求：</w:t>
      </w:r>
    </w:p>
    <w:p>
      <w:pPr>
        <w:widowControl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（1）保温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  <w:t>档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时电路中的电流；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（2）高温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  <w:t>档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时的电功率；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br w:type="textWrapping"/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（3）若该电热锅煲汤时，在高温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  <w:t>档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工作30min，保温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  <w:lang w:eastAsia="zh-CN"/>
        </w:rPr>
        <w:t>档</w:t>
      </w:r>
      <w:r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  <w:t>工作60min，则在此过程中消耗的电能是多少kw·h。</w:t>
      </w:r>
      <w:bookmarkEnd w:id="12"/>
    </w:p>
    <w:p>
      <w:pPr>
        <w:widowControl/>
        <w:shd w:val="clear" w:color="auto" w:fill="FFFFFF"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</w:p>
    <w:tbl>
      <w:tblPr>
        <w:tblStyle w:val="11"/>
        <w:tblpPr w:leftFromText="180" w:rightFromText="180" w:vertAnchor="text" w:horzAnchor="margin" w:tblpXSpec="right" w:tblpY="2"/>
        <w:tblW w:w="993" w:type="dxa"/>
        <w:tblInd w:w="0" w:type="dxa"/>
        <w:tblBorders>
          <w:top w:val="none" w:color="auto" w:sz="0" w:space="0"/>
          <w:left w:val="single" w:color="auto" w:sz="4" w:space="0"/>
          <w:bottom w:val="none" w:color="auto" w:sz="0" w:space="0"/>
          <w:right w:val="none" w:color="auto" w:sz="0" w:space="0"/>
          <w:insideH w:val="single" w:color="auto" w:sz="6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567"/>
      </w:tblGrid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atLeast"/>
        </w:trPr>
        <w:tc>
          <w:tcPr>
            <w:tcW w:w="426" w:type="dxa"/>
            <w:vMerge w:val="restart"/>
            <w:tcBorders>
              <w:right w:val="single" w:color="auto" w:sz="4" w:space="0"/>
            </w:tcBorders>
            <w:textDirection w:val="tbRl"/>
            <w:vAlign w:val="center"/>
          </w:tcPr>
          <w:p>
            <w:pPr>
              <w:spacing w:line="38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38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sz w:val="24"/>
              </w:rPr>
            </w:pPr>
            <w:r>
              <w:rPr>
                <w:rFonts w:hint="eastAsia" w:ascii="经典标宋简" w:eastAsia="经典标宋简"/>
                <w:b/>
                <w:sz w:val="24"/>
              </w:rPr>
              <w:t>密      封      线      外      不      要      答      题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38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0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right="113" w:firstLine="281" w:firstLineChars="100"/>
              <w:jc w:val="center"/>
              <w:rPr>
                <w:rFonts w:hint="eastAsia" w:ascii="经典标宋简" w:eastAsia="经典标宋简"/>
                <w:b/>
                <w:bCs/>
                <w:sz w:val="28"/>
              </w:rPr>
            </w:pPr>
          </w:p>
          <w:p>
            <w:pPr>
              <w:spacing w:line="240" w:lineRule="exact"/>
              <w:ind w:left="113" w:right="113"/>
              <w:jc w:val="center"/>
              <w:rPr>
                <w:rFonts w:ascii="经典标宋简" w:eastAsia="经典标宋简"/>
                <w:b/>
                <w:sz w:val="28"/>
              </w:rPr>
            </w:pPr>
          </w:p>
        </w:tc>
        <w:tc>
          <w:tcPr>
            <w:tcW w:w="567" w:type="dxa"/>
            <w:vMerge w:val="restart"/>
            <w:tcBorders>
              <w:left w:val="single" w:color="auto" w:sz="4" w:space="0"/>
            </w:tcBorders>
            <w:textDirection w:val="lrTbV"/>
            <w:vAlign w:val="center"/>
          </w:tcPr>
          <w:p>
            <w:pPr>
              <w:spacing w:line="38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2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经典标宋简" w:eastAsia="经典标宋简"/>
                <w:b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none" w:color="auto" w:sz="0" w:space="0"/>
            <w:insideH w:val="single" w:color="auto" w:sz="6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5" w:hRule="atLeast"/>
        </w:trPr>
        <w:tc>
          <w:tcPr>
            <w:tcW w:w="426" w:type="dxa"/>
            <w:vMerge w:val="continue"/>
            <w:tcBorders>
              <w:right w:val="single" w:color="auto" w:sz="4" w:space="0"/>
            </w:tcBorders>
          </w:tcPr>
          <w:p>
            <w:pPr>
              <w:spacing w:line="240" w:lineRule="exact"/>
              <w:rPr>
                <w:rFonts w:hint="eastAsia" w:ascii="经典标宋简" w:eastAsia="经典标宋简"/>
                <w:b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</w:tcBorders>
          </w:tcPr>
          <w:p>
            <w:pPr>
              <w:spacing w:line="240" w:lineRule="exact"/>
              <w:rPr>
                <w:rFonts w:hint="eastAsia" w:ascii="经典标宋简" w:eastAsia="经典标宋简"/>
                <w:b/>
              </w:rPr>
            </w:pPr>
          </w:p>
        </w:tc>
      </w:tr>
    </w:tbl>
    <w:p>
      <w:pPr>
        <w:widowControl/>
        <w:spacing w:line="276" w:lineRule="auto"/>
        <w:jc w:val="left"/>
        <w:rPr>
          <w:rFonts w:hint="eastAsia" w:ascii="新宋体" w:hAnsi="新宋体" w:eastAsia="新宋体" w:cs="新宋体"/>
          <w:b/>
          <w:bCs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/>
          <w:bCs/>
          <w:color w:val="000000"/>
          <w:sz w:val="21"/>
          <w:szCs w:val="21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20" w:lineRule="exact"/>
        <w:jc w:val="left"/>
        <w:textAlignment w:val="center"/>
        <w:rPr>
          <w:rFonts w:hint="eastAsia" w:ascii="新宋体" w:hAnsi="新宋体" w:eastAsia="新宋体" w:cs="新宋体"/>
          <w:b/>
          <w:bCs w:val="0"/>
          <w:sz w:val="21"/>
          <w:szCs w:val="21"/>
        </w:rPr>
        <w:sectPr>
          <w:headerReference r:id="rId3" w:type="default"/>
          <w:footerReference r:id="rId4" w:type="default"/>
          <w:pgSz w:w="22102" w:h="15309" w:orient="landscape"/>
          <w:pgMar w:top="1134" w:right="1134" w:bottom="1134" w:left="1134" w:header="851" w:footer="850" w:gutter="0"/>
          <w:cols w:space="1286" w:num="2"/>
          <w:docGrid w:type="lines" w:linePitch="312" w:charSpace="-3599"/>
        </w:sectPr>
      </w:pPr>
    </w:p>
    <w:p>
      <w:bookmarkStart w:id="13" w:name="_GoBack"/>
      <w:bookmarkEnd w:id="13"/>
    </w:p>
    <w:sectPr>
      <w:pgSz w:w="22102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经典标宋简">
    <w:altName w:val="宋体"/>
    <w:panose1 w:val="02010609000101010101"/>
    <w:charset w:val="86"/>
    <w:family w:val="modern"/>
    <w:pitch w:val="default"/>
    <w:sig w:usb0="00000000" w:usb1="00000000" w:usb2="0000001E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216" w:firstLineChars="2000"/>
      <w:rPr>
        <w:rFonts w:hint="eastAsia" w:eastAsia="方正书宋简体"/>
        <w:b/>
        <w:bCs w:val="0"/>
        <w:sz w:val="21"/>
        <w:szCs w:val="21"/>
        <w:lang w:val="en-GB"/>
      </w:rPr>
    </w:pPr>
    <w:r>
      <w:rPr>
        <w:rFonts w:hint="eastAsia" w:ascii="新宋体" w:hAnsi="新宋体" w:eastAsia="新宋体"/>
        <w:b/>
        <w:bCs w:val="0"/>
        <w:sz w:val="21"/>
        <w:szCs w:val="21"/>
        <w:lang w:eastAsia="zh-CN"/>
      </w:rPr>
      <w:t>物理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 xml:space="preserve"> </w:t>
    </w:r>
    <w:r>
      <w:rPr>
        <w:rFonts w:hint="eastAsia" w:ascii="新宋体" w:hAnsi="新宋体" w:eastAsia="新宋体"/>
        <w:b/>
        <w:bCs w:val="0"/>
        <w:sz w:val="21"/>
        <w:szCs w:val="21"/>
      </w:rPr>
      <w:t>共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>4</w:t>
    </w:r>
    <w:r>
      <w:rPr>
        <w:rFonts w:hint="eastAsia" w:ascii="新宋体" w:hAnsi="新宋体" w:eastAsia="新宋体"/>
        <w:b/>
        <w:bCs w:val="0"/>
        <w:sz w:val="21"/>
        <w:szCs w:val="21"/>
      </w:rPr>
      <w:t>页 （第</w:t>
    </w:r>
    <w:r>
      <w:rPr>
        <w:rFonts w:ascii="新宋体" w:hAnsi="新宋体" w:eastAsia="新宋体"/>
        <w:b/>
        <w:bCs w:val="0"/>
        <w:sz w:val="21"/>
        <w:szCs w:val="21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</w:rPr>
      <w:instrText xml:space="preserve"> </w:instrText>
    </w:r>
    <w:r>
      <w:rPr>
        <w:rFonts w:hint="eastAsia" w:ascii="新宋体" w:hAnsi="新宋体" w:eastAsia="新宋体"/>
        <w:b/>
        <w:bCs w:val="0"/>
        <w:sz w:val="21"/>
        <w:szCs w:val="21"/>
      </w:rPr>
      <w:instrText xml:space="preserve">=</w:instrText>
    </w:r>
    <w:r>
      <w:rPr>
        <w:rFonts w:ascii="新宋体" w:hAnsi="新宋体" w:eastAsia="新宋体"/>
        <w:b/>
        <w:bCs w:val="0"/>
        <w:sz w:val="21"/>
        <w:szCs w:val="21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page</w:instrText>
    </w:r>
    <w:r>
      <w:rPr>
        <w:rFonts w:ascii="新宋体" w:hAnsi="新宋体" w:eastAsia="新宋体"/>
        <w:b/>
        <w:bCs w:val="0"/>
        <w:sz w:val="21"/>
        <w:szCs w:val="21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2</w:instrText>
    </w:r>
    <w:r>
      <w:rPr>
        <w:rFonts w:ascii="新宋体" w:hAnsi="新宋体" w:eastAsia="新宋体"/>
        <w:b/>
        <w:bCs w:val="0"/>
        <w:sz w:val="21"/>
        <w:szCs w:val="21"/>
      </w:rPr>
      <w:fldChar w:fldCharType="end"/>
    </w:r>
    <w:r>
      <w:rPr>
        <w:rFonts w:ascii="新宋体" w:hAnsi="新宋体" w:eastAsia="新宋体"/>
        <w:b/>
        <w:bCs w:val="0"/>
        <w:sz w:val="21"/>
        <w:szCs w:val="21"/>
      </w:rPr>
      <w:instrText xml:space="preserve">*2-1 </w:instrText>
    </w:r>
    <w:r>
      <w:rPr>
        <w:rFonts w:ascii="新宋体" w:hAnsi="新宋体" w:eastAsia="新宋体"/>
        <w:b/>
        <w:bCs w:val="0"/>
        <w:sz w:val="21"/>
        <w:szCs w:val="21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</w:rPr>
      <w:t>3</w:t>
    </w:r>
    <w:r>
      <w:rPr>
        <w:rFonts w:ascii="新宋体" w:hAnsi="新宋体" w:eastAsia="新宋体"/>
        <w:b/>
        <w:bCs w:val="0"/>
        <w:sz w:val="21"/>
        <w:szCs w:val="21"/>
      </w:rPr>
      <w:fldChar w:fldCharType="end"/>
    </w:r>
    <w:r>
      <w:rPr>
        <w:rFonts w:hint="eastAsia" w:ascii="新宋体" w:hAnsi="新宋体" w:eastAsia="新宋体"/>
        <w:b/>
        <w:bCs w:val="0"/>
        <w:sz w:val="21"/>
        <w:szCs w:val="21"/>
      </w:rPr>
      <w:t>页）</w:t>
    </w:r>
    <w:r>
      <w:rPr>
        <w:rFonts w:ascii="新宋体" w:hAnsi="新宋体" w:eastAsia="新宋体"/>
        <w:b/>
        <w:bCs w:val="0"/>
        <w:sz w:val="21"/>
        <w:szCs w:val="21"/>
        <w:lang w:val="en-GB"/>
      </w:rPr>
      <w:t xml:space="preserve"> </w:t>
    </w:r>
    <w:r>
      <w:rPr>
        <w:rFonts w:eastAsia="方正书宋简体"/>
        <w:b/>
        <w:bCs w:val="0"/>
        <w:sz w:val="21"/>
        <w:szCs w:val="21"/>
        <w:lang w:val="en-GB"/>
      </w:rPr>
      <w:t xml:space="preserve">                                                                  </w:t>
    </w:r>
    <w:r>
      <w:rPr>
        <w:rFonts w:ascii="新宋体" w:hAnsi="新宋体" w:eastAsia="新宋体"/>
        <w:b/>
        <w:bCs w:val="0"/>
        <w:sz w:val="21"/>
        <w:szCs w:val="21"/>
        <w:lang w:val="en-GB"/>
      </w:rPr>
      <w:t xml:space="preserve"> </w:t>
    </w:r>
    <w:r>
      <w:rPr>
        <w:rFonts w:hint="eastAsia" w:ascii="新宋体" w:hAnsi="新宋体" w:eastAsia="新宋体"/>
        <w:b/>
        <w:bCs w:val="0"/>
        <w:sz w:val="21"/>
        <w:szCs w:val="21"/>
        <w:lang w:val="en-GB" w:eastAsia="zh-CN"/>
      </w:rPr>
      <w:t>物理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 xml:space="preserve"> </w:t>
    </w:r>
    <w:r>
      <w:rPr>
        <w:rFonts w:hint="eastAsia" w:ascii="新宋体" w:hAnsi="新宋体" w:eastAsia="新宋体"/>
        <w:b/>
        <w:bCs w:val="0"/>
        <w:sz w:val="21"/>
        <w:szCs w:val="21"/>
      </w:rPr>
      <w:t>共</w:t>
    </w:r>
    <w:r>
      <w:rPr>
        <w:rFonts w:hint="eastAsia" w:ascii="新宋体" w:hAnsi="新宋体" w:eastAsia="新宋体"/>
        <w:b/>
        <w:bCs w:val="0"/>
        <w:sz w:val="21"/>
        <w:szCs w:val="21"/>
        <w:lang w:val="en-US" w:eastAsia="zh-CN"/>
      </w:rPr>
      <w:t>4</w:t>
    </w:r>
    <w:r>
      <w:rPr>
        <w:rFonts w:hint="eastAsia" w:ascii="新宋体" w:hAnsi="新宋体" w:eastAsia="新宋体"/>
        <w:b/>
        <w:bCs w:val="0"/>
        <w:sz w:val="21"/>
        <w:szCs w:val="21"/>
      </w:rPr>
      <w:t xml:space="preserve">页 </w:t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t>（第</w: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 </w:instrText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instrText xml:space="preserve">=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begin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page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2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end"/>
    </w:r>
    <w:r>
      <w:rPr>
        <w:rFonts w:ascii="新宋体" w:hAnsi="新宋体" w:eastAsia="新宋体"/>
        <w:b/>
        <w:bCs w:val="0"/>
        <w:sz w:val="21"/>
        <w:szCs w:val="21"/>
        <w:lang w:val="en-GB"/>
      </w:rPr>
      <w:instrText xml:space="preserve">*2 </w:instrTex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separate"/>
    </w:r>
    <w:r>
      <w:rPr>
        <w:rFonts w:ascii="新宋体" w:hAnsi="新宋体" w:eastAsia="新宋体"/>
        <w:b/>
        <w:bCs w:val="0"/>
        <w:sz w:val="21"/>
        <w:szCs w:val="21"/>
        <w:lang w:val="en-GB"/>
      </w:rPr>
      <w:t>4</w:t>
    </w:r>
    <w:r>
      <w:rPr>
        <w:rFonts w:ascii="新宋体" w:hAnsi="新宋体" w:eastAsia="新宋体"/>
        <w:b/>
        <w:bCs w:val="0"/>
        <w:sz w:val="21"/>
        <w:szCs w:val="21"/>
        <w:lang w:val="en-GB"/>
      </w:rPr>
      <w:fldChar w:fldCharType="end"/>
    </w:r>
    <w:r>
      <w:rPr>
        <w:rFonts w:hint="eastAsia" w:ascii="新宋体" w:hAnsi="新宋体" w:eastAsia="新宋体"/>
        <w:b/>
        <w:bCs w:val="0"/>
        <w:sz w:val="21"/>
        <w:szCs w:val="21"/>
        <w:lang w:val="en-GB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81B72"/>
    <w:rsid w:val="00131C49"/>
    <w:rsid w:val="002851EE"/>
    <w:rsid w:val="003A74C1"/>
    <w:rsid w:val="003B50FE"/>
    <w:rsid w:val="004151FC"/>
    <w:rsid w:val="004C06D5"/>
    <w:rsid w:val="00527852"/>
    <w:rsid w:val="005A6A93"/>
    <w:rsid w:val="00750BFE"/>
    <w:rsid w:val="007571B7"/>
    <w:rsid w:val="0089435A"/>
    <w:rsid w:val="008A69DA"/>
    <w:rsid w:val="00A71A2F"/>
    <w:rsid w:val="00A85CF0"/>
    <w:rsid w:val="00AA789B"/>
    <w:rsid w:val="00B5540B"/>
    <w:rsid w:val="00BD25D9"/>
    <w:rsid w:val="00C02FC6"/>
    <w:rsid w:val="00D44021"/>
    <w:rsid w:val="00D77D31"/>
    <w:rsid w:val="00E526DF"/>
    <w:rsid w:val="03877E9C"/>
    <w:rsid w:val="053E7D66"/>
    <w:rsid w:val="06C8676E"/>
    <w:rsid w:val="0A6E3308"/>
    <w:rsid w:val="0C195C77"/>
    <w:rsid w:val="0C640CB6"/>
    <w:rsid w:val="0CBC13AD"/>
    <w:rsid w:val="105E7882"/>
    <w:rsid w:val="14253B8C"/>
    <w:rsid w:val="146B50E8"/>
    <w:rsid w:val="14E36548"/>
    <w:rsid w:val="150B2C0E"/>
    <w:rsid w:val="158F675B"/>
    <w:rsid w:val="16E40AAE"/>
    <w:rsid w:val="170159B5"/>
    <w:rsid w:val="1BE86EDD"/>
    <w:rsid w:val="1CB3715F"/>
    <w:rsid w:val="1D342737"/>
    <w:rsid w:val="1D5C1B63"/>
    <w:rsid w:val="1DD40CA6"/>
    <w:rsid w:val="1FF22957"/>
    <w:rsid w:val="20460C6A"/>
    <w:rsid w:val="228C0FA6"/>
    <w:rsid w:val="229E1B9B"/>
    <w:rsid w:val="22F75FD5"/>
    <w:rsid w:val="231B417D"/>
    <w:rsid w:val="264C29B2"/>
    <w:rsid w:val="267C36B8"/>
    <w:rsid w:val="26BB3CAD"/>
    <w:rsid w:val="287E1AB5"/>
    <w:rsid w:val="28870D98"/>
    <w:rsid w:val="292D798A"/>
    <w:rsid w:val="29AA7F60"/>
    <w:rsid w:val="2B7D4CF5"/>
    <w:rsid w:val="2DFF25F8"/>
    <w:rsid w:val="2F0004E4"/>
    <w:rsid w:val="2F4B15B5"/>
    <w:rsid w:val="34CC6013"/>
    <w:rsid w:val="36CB2B7E"/>
    <w:rsid w:val="37D51BD0"/>
    <w:rsid w:val="38546E51"/>
    <w:rsid w:val="394925BC"/>
    <w:rsid w:val="3C784C37"/>
    <w:rsid w:val="3E1430C7"/>
    <w:rsid w:val="3F6D03CD"/>
    <w:rsid w:val="3FC17695"/>
    <w:rsid w:val="4266417F"/>
    <w:rsid w:val="44BD273F"/>
    <w:rsid w:val="44ED084C"/>
    <w:rsid w:val="469A1566"/>
    <w:rsid w:val="46AD6BC4"/>
    <w:rsid w:val="4981448B"/>
    <w:rsid w:val="4A587B07"/>
    <w:rsid w:val="4B3B7A3E"/>
    <w:rsid w:val="4CFD6E08"/>
    <w:rsid w:val="4D225BF8"/>
    <w:rsid w:val="4DB226ED"/>
    <w:rsid w:val="4F197DC7"/>
    <w:rsid w:val="4F3F6E4C"/>
    <w:rsid w:val="50247F91"/>
    <w:rsid w:val="50510A75"/>
    <w:rsid w:val="54A124D5"/>
    <w:rsid w:val="55A25AF7"/>
    <w:rsid w:val="5A485110"/>
    <w:rsid w:val="5D023589"/>
    <w:rsid w:val="5F7209FB"/>
    <w:rsid w:val="616771ED"/>
    <w:rsid w:val="61DB6CC9"/>
    <w:rsid w:val="63A34E04"/>
    <w:rsid w:val="63D94C55"/>
    <w:rsid w:val="64B31562"/>
    <w:rsid w:val="66643459"/>
    <w:rsid w:val="66B66AB2"/>
    <w:rsid w:val="6831571F"/>
    <w:rsid w:val="68E74D28"/>
    <w:rsid w:val="692B37F5"/>
    <w:rsid w:val="69DD58A7"/>
    <w:rsid w:val="6A0F0C8D"/>
    <w:rsid w:val="6C777FAF"/>
    <w:rsid w:val="6CB30D90"/>
    <w:rsid w:val="6D9C504D"/>
    <w:rsid w:val="6EB15209"/>
    <w:rsid w:val="70D73222"/>
    <w:rsid w:val="72F774AB"/>
    <w:rsid w:val="762B656B"/>
    <w:rsid w:val="76790170"/>
    <w:rsid w:val="7AF51299"/>
    <w:rsid w:val="7CA4561B"/>
    <w:rsid w:val="7D3E5C13"/>
    <w:rsid w:val="7D7B2A13"/>
    <w:rsid w:val="7EAC664A"/>
    <w:rsid w:val="7F703182"/>
    <w:rsid w:val="7FA91A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styleId="8">
    <w:name w:val="Strong"/>
    <w:qFormat/>
    <w:uiPriority w:val="0"/>
    <w:rPr>
      <w:rFonts w:cs="Times New Roman"/>
      <w:b/>
      <w:bCs/>
    </w:rPr>
  </w:style>
  <w:style w:type="character" w:styleId="9">
    <w:name w:val="page number"/>
    <w:basedOn w:val="7"/>
    <w:uiPriority w:val="0"/>
  </w:style>
  <w:style w:type="character" w:styleId="10">
    <w:name w:val="Hyperlink"/>
    <w:basedOn w:val="7"/>
    <w:uiPriority w:val="0"/>
    <w:rPr>
      <w:color w:val="0000FF"/>
      <w:u w:val="single"/>
    </w:rPr>
  </w:style>
  <w:style w:type="table" w:styleId="12">
    <w:name w:val="Table Grid"/>
    <w:basedOn w:val="11"/>
    <w:uiPriority w:val="0"/>
    <w:pPr>
      <w:widowControl w:val="0"/>
      <w:spacing w:after="200" w:line="276" w:lineRule="auto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con-all"/>
    <w:basedOn w:val="7"/>
    <w:uiPriority w:val="0"/>
  </w:style>
  <w:style w:type="paragraph" w:customStyle="1" w:styleId="14">
    <w:name w:val="正文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正文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正文_5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正文_0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正文_4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题文样式"/>
    <w:uiPriority w:val="0"/>
    <w:rPr>
      <w:rFonts w:ascii="Microsoft Himalaya" w:hAnsi="Microsoft Himalaya" w:eastAsia="Microsoft Himalaya" w:cs="Times New Roman"/>
      <w:sz w:val="24"/>
      <w:lang w:val="en-US" w:eastAsia="en-US" w:bidi="ar-SA"/>
    </w:rPr>
  </w:style>
  <w:style w:type="paragraph" w:customStyle="1" w:styleId="20">
    <w:name w:val="Normal_1"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21">
    <w:name w:val="正文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正文_4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正文_2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正文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正文_7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主标题样式"/>
    <w:uiPriority w:val="0"/>
    <w:pPr>
      <w:jc w:val="center"/>
    </w:pPr>
    <w:rPr>
      <w:rFonts w:ascii="黑体" w:hAnsi="黑体" w:eastAsia="黑体" w:cs="Times New Roman"/>
      <w:b/>
      <w:sz w:val="36"/>
      <w:lang w:val="en-US" w:eastAsia="en-US" w:bidi="ar-SA"/>
    </w:rPr>
  </w:style>
  <w:style w:type="paragraph" w:customStyle="1" w:styleId="27">
    <w:name w:val="正文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正文_5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正文_4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正文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正文_7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正文_5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正文_4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正文_6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正文_6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正文_6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正文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正文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3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3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正文_0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2"/>
      <w:lang w:val="en-US" w:eastAsia="zh-CN" w:bidi="ar-SA"/>
    </w:rPr>
  </w:style>
  <w:style w:type="character" w:customStyle="1" w:styleId="45">
    <w:name w:val="latex_linea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jpe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30"/>
    <customShpInfo spid="_x0000_s1035"/>
    <customShpInfo spid="_x0000_s1038"/>
    <customShpInfo spid="_x0000_s1039"/>
    <customShpInfo spid="_x0000_s1048"/>
    <customShpInfo spid="_x0000_s1050"/>
    <customShpInfo spid="_x0000_s1051"/>
    <customShpInfo spid="_x0000_s1049"/>
    <customShpInfo spid="_x0000_s1055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2690</Words>
  <Characters>2966</Characters>
  <Lines>50</Lines>
  <Paragraphs>14</Paragraphs>
  <TotalTime>1</TotalTime>
  <ScaleCrop>false</ScaleCrop>
  <LinksUpToDate>false</LinksUpToDate>
  <CharactersWithSpaces>3899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2004-01-01T00:35:00Z</dcterms:created>
  <dc:creator>ymh</dc:creator>
  <cp:lastModifiedBy>Administrator</cp:lastModifiedBy>
  <cp:lastPrinted>2022-04-27T03:56:00Z</cp:lastPrinted>
  <dcterms:modified xsi:type="dcterms:W3CDTF">2022-12-27T03:48:59Z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