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="宋体"/>
          <w:b/>
          <w:bCs/>
          <w:sz w:val="32"/>
          <w:szCs w:val="32"/>
          <w:lang w:val="en-US" w:eastAsia="zh-CN"/>
        </w:rPr>
      </w:pPr>
      <w:r>
        <w:rPr>
          <w:rFonts w:hint="default" w:eastAsia="宋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10198100</wp:posOffset>
            </wp:positionH>
            <wp:positionV relativeFrom="topMargin">
              <wp:posOffset>11430000</wp:posOffset>
            </wp:positionV>
            <wp:extent cx="419100" cy="317500"/>
            <wp:effectExtent l="0" t="0" r="0" b="635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eastAsia="宋体"/>
          <w:b/>
          <w:bCs/>
          <w:sz w:val="32"/>
          <w:szCs w:val="32"/>
          <w:lang w:val="en-US" w:eastAsia="zh-CN"/>
        </w:rPr>
        <w:t>2022年春季学期九年级</w:t>
      </w:r>
      <w:r>
        <w:rPr>
          <w:rFonts w:hint="eastAsia"/>
          <w:b/>
          <w:bCs/>
          <w:sz w:val="32"/>
          <w:szCs w:val="32"/>
          <w:lang w:val="en-US" w:eastAsia="zh-CN"/>
        </w:rPr>
        <w:t>道德与法治</w:t>
      </w:r>
      <w:r>
        <w:rPr>
          <w:rFonts w:hint="default" w:eastAsia="宋体"/>
          <w:b/>
          <w:bCs/>
          <w:sz w:val="32"/>
          <w:szCs w:val="32"/>
          <w:lang w:val="en-US" w:eastAsia="zh-CN"/>
        </w:rPr>
        <w:t>学科教学质量检测试卷</w:t>
      </w:r>
    </w:p>
    <w:p>
      <w:pPr>
        <w:numPr>
          <w:ilvl w:val="0"/>
          <w:numId w:val="1"/>
        </w:numPr>
        <w:spacing w:line="360" w:lineRule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单项选择题：本大题共20小题，每题3分，共60分。在每小题给出的四个选项中，只有一项是最符合题目要求的。请把答题卡上的对应题目所选的选项涂黑。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习近平总书记说，新时代的中国青年要以实现中华民族伟大复兴为己任，不负时代，不负韶华，不负党和人民的殷切希望！这启示青年学子要（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不负韶华，专心提高学习成绩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B.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珍惜青春，享受人生快乐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C.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奋斗青春时光，勇担使命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坚定理想信念，早日出人头地</w:t>
      </w:r>
    </w:p>
    <w:p>
      <w:pPr>
        <w:spacing w:line="360" w:lineRule="auto"/>
        <w:jc w:val="both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hint="eastAsia" w:ascii="宋体" w:hAnsi="宋体" w:cs="宋体"/>
          <w:color w:val="000000"/>
          <w:lang w:val="en-US" w:eastAsia="zh-CN"/>
        </w:rPr>
        <w:t xml:space="preserve">2. </w:t>
      </w:r>
      <w:r>
        <w:rPr>
          <w:rFonts w:ascii="宋体" w:hAnsi="宋体" w:eastAsia="宋体" w:cs="宋体"/>
          <w:color w:val="000000"/>
        </w:rPr>
        <w:t>下列关于情绪与情感的关系，认识正确的是</w:t>
      </w:r>
      <w:r>
        <w:rPr>
          <w:rFonts w:ascii="Times New Roman" w:hAnsi="Times New Roman" w:eastAsia="Times New Roman" w:cs="Times New Roman"/>
          <w:color w:val="000000"/>
        </w:rPr>
        <w:t>(    )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情绪是人最基本的精神需求，影响我们的判断和选择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B. 情绪是短暂的、不稳定的，会随着情境的改变而变化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情感与情绪密切相关，伴随情绪反应逐渐积累和发展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ascii="宋体" w:hAnsi="宋体" w:eastAsia="宋体" w:cs="宋体"/>
          <w:color w:val="000000"/>
        </w:rPr>
        <w:t>D. 情由心生，美好情感是在人的交往互动中自然引发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lang w:val="en-US" w:eastAsia="zh-CN"/>
        </w:rPr>
        <w:t>3. 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水在碰到抵触的地方，才把它的活力解放。生活中，我们也会遇到各种“抵触”，这时需要我们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A. 磨砺意志，坚强勇敢地直面挫折        B. 坦然面对，承认不足，就此放弃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C. 承认自然的伟大，顺其自然解决        D. 迎难而上，自我排解，拒绝帮助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4. 下列</w:t>
      </w:r>
      <w:r>
        <w:rPr>
          <w:rFonts w:hint="eastAsia" w:ascii="宋体" w:hAnsi="宋体" w:cs="宋体"/>
          <w:color w:val="000000"/>
          <w:lang w:val="en-US" w:eastAsia="zh-CN"/>
        </w:rPr>
        <w:t>是小明一天的表现，你认为其中正确的有（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①早上：在同学们上学之前赶到学校打扫好班级卫生完成值日生工作  ②上午：老师讲题时，打断老师说话，提出了自己的意见 ③中午：观看午间新闻，和爸爸妈妈一起探讨国家大事 ④下午：不想上体育课，跟老师谎称身体不舒服回到教室看书。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instrText xml:space="preserve"> = 1 \* GB3 \* MERGEFORMAT </w:instrTex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instrText xml:space="preserve"> = 2 \* GB3 \* MERGEFORMAT </w:instrTex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②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B.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①③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C.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②④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D.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③④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 电</w:t>
      </w:r>
      <w:r>
        <w:rPr>
          <w:rFonts w:ascii="宋体" w:hAnsi="宋体" w:eastAsia="宋体" w:cs="宋体"/>
          <w:color w:val="000000"/>
        </w:rPr>
        <w:t>影《长津湖之水门桥》中有这样一句台词：“平凡的渺小，是伟大的开始”。下列对平凡与伟大的认识不正确的是（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hint="eastAsia" w:ascii="宋体" w:hAnsi="宋体" w:cs="宋体"/>
          <w:color w:val="000000"/>
          <w:lang w:val="en-US" w:eastAsia="zh-CN"/>
        </w:rPr>
        <w:t>生命虽然平凡，但也能时时创造伟大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伟大在于创造和贡献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ascii="宋体" w:hAnsi="宋体" w:eastAsia="宋体" w:cs="宋体"/>
          <w:color w:val="000000"/>
        </w:rPr>
        <w:t>C. 普通人的生命也有意义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平凡的人生才能创造伟大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6.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法律红线不可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逾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越，法律底线不可触碰。下列案例与违法行为对应正确的是（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李某持刀抢劫，致人重伤，被判处有期徒刑——刑事违法行为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陈某向蔡某借钱，到期还钱时，陈某借口没钱不还钱，蔡某把陈某告上法庭——行政违法行为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某工厂偷排工业废水被环保部门处罚——刑事违法行为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宋某因做核酸检测插队与工作人员发生口角并殴打工作人员，公安机关给予其拘留7日的处罚。——民事违法行为</w:t>
      </w:r>
    </w:p>
    <w:p>
      <w:pPr>
        <w:keepNext w:val="0"/>
        <w:keepLines w:val="0"/>
        <w:pageBreakBefore w:val="0"/>
        <w:widowControl w:val="0"/>
        <w:tabs>
          <w:tab w:val="left" w:pos="5586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left="3570" w:hanging="3570" w:hangingChars="17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3567430</wp:posOffset>
            </wp:positionH>
            <wp:positionV relativeFrom="paragraph">
              <wp:posOffset>165100</wp:posOffset>
            </wp:positionV>
            <wp:extent cx="1660525" cy="1059815"/>
            <wp:effectExtent l="0" t="0" r="15875" b="6985"/>
            <wp:wrapTight wrapText="bothSides">
              <wp:wrapPolygon>
                <wp:start x="21592" y="-2"/>
                <wp:lineTo x="0" y="0"/>
                <wp:lineTo x="0" y="21600"/>
                <wp:lineTo x="21592" y="21602"/>
                <wp:lineTo x="8" y="21602"/>
                <wp:lineTo x="21600" y="21600"/>
                <wp:lineTo x="21600" y="0"/>
                <wp:lineTo x="8" y="-2"/>
                <wp:lineTo x="21592" y="-2"/>
              </wp:wrapPolygon>
            </wp:wrapTight>
            <wp:docPr id="5" name="image5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53.jpe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60525" cy="105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7.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右图漫画说明了(     )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tabs>
          <w:tab w:val="left" w:pos="5586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left="3570" w:hanging="3570" w:hangingChars="17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文明有礼有利于促进社会的和谐</w:t>
      </w:r>
    </w:p>
    <w:p>
      <w:pPr>
        <w:keepNext w:val="0"/>
        <w:keepLines w:val="0"/>
        <w:pageBreakBefore w:val="0"/>
        <w:widowControl w:val="0"/>
        <w:tabs>
          <w:tab w:val="left" w:pos="5586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left="3570" w:hanging="3570" w:hangingChars="17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文明有礼是个人成功的唯一因素</w:t>
      </w:r>
    </w:p>
    <w:p>
      <w:pPr>
        <w:keepNext w:val="0"/>
        <w:keepLines w:val="0"/>
        <w:pageBreakBefore w:val="0"/>
        <w:widowControl w:val="0"/>
        <w:tabs>
          <w:tab w:val="left" w:pos="5586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left="3570" w:hanging="3570" w:hangingChars="17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文明有礼体现一个人的交际能力</w:t>
      </w:r>
    </w:p>
    <w:p>
      <w:pPr>
        <w:keepNext w:val="0"/>
        <w:keepLines w:val="0"/>
        <w:pageBreakBefore w:val="0"/>
        <w:widowControl w:val="0"/>
        <w:tabs>
          <w:tab w:val="left" w:pos="5586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left="3570" w:hanging="3570" w:hangingChars="17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文明有礼不利于提高办事的效率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</w:rPr>
      </w:pPr>
      <w:r>
        <w:rPr>
          <w:rFonts w:hint="eastAsia" w:asciiTheme="minorEastAsia" w:hAnsiTheme="minorEastAsia" w:eastAsiaTheme="minorEastAsia" w:cstheme="minorEastAsia"/>
          <w:color w:val="000000"/>
          <w:lang w:val="en-US" w:eastAsia="zh-CN"/>
        </w:rPr>
        <w:t xml:space="preserve">8. </w:t>
      </w:r>
      <w:r>
        <w:rPr>
          <w:rFonts w:hint="eastAsia" w:asciiTheme="minorEastAsia" w:hAnsiTheme="minorEastAsia" w:eastAsiaTheme="minorEastAsia" w:cstheme="minorEastAsia"/>
          <w:color w:val="000000"/>
        </w:rPr>
        <w:t>时代楷模张桂梅校长扎根</w:t>
      </w:r>
      <w:r>
        <w:rPr>
          <w:rFonts w:hint="eastAsia" w:asciiTheme="minorEastAsia" w:hAnsiTheme="minorEastAsia" w:eastAsiaTheme="minorEastAsia" w:cstheme="minorEastAsia"/>
        </w:rPr>
        <w:t>滇西</w:t>
      </w:r>
      <w:r>
        <w:rPr>
          <w:rFonts w:hint="eastAsia" w:asciiTheme="minorEastAsia" w:hAnsiTheme="minorEastAsia" w:eastAsiaTheme="minorEastAsia" w:cstheme="minorEastAsia"/>
          <w:color w:val="000000"/>
        </w:rPr>
        <w:t>贫困山区40余年，推动创建全国第一所公办免费女子高中，她身患绝症，仍坚守三尺讲台，不忘教育初心，</w:t>
      </w:r>
      <w:r>
        <w:rPr>
          <w:rFonts w:hint="eastAsia" w:asciiTheme="minorEastAsia" w:hAnsiTheme="minorEastAsia" w:eastAsiaTheme="minorEastAsia" w:cstheme="minorEastAsia"/>
          <w:color w:val="000000"/>
          <w:lang w:eastAsia="zh-CN"/>
        </w:rPr>
        <w:t>迄今帮助千余名贫困女孩圆梦大学</w:t>
      </w:r>
      <w:r>
        <w:rPr>
          <w:rFonts w:hint="eastAsia" w:asciiTheme="minorEastAsia" w:hAnsiTheme="minorEastAsia" w:eastAsiaTheme="minorEastAsia" w:cstheme="minorEastAsia"/>
          <w:color w:val="000000"/>
        </w:rPr>
        <w:t>，创造了大山里的“教育奇迹”。张桂梅的事迹感人之处在于（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</w:rPr>
      </w:pPr>
      <w:r>
        <w:rPr>
          <w:rFonts w:hint="eastAsia" w:asciiTheme="minorEastAsia" w:hAnsiTheme="minorEastAsia" w:eastAsiaTheme="minorEastAsia" w:cstheme="minorEastAsia"/>
          <w:color w:val="000000"/>
        </w:rPr>
        <w:t xml:space="preserve">A. </w:t>
      </w:r>
      <w:r>
        <w:rPr>
          <w:rFonts w:hint="eastAsia" w:asciiTheme="minorEastAsia" w:hAnsiTheme="minorEastAsia" w:eastAsiaTheme="minorEastAsia" w:cstheme="minorEastAsia"/>
          <w:color w:val="000000"/>
          <w:lang w:eastAsia="zh-CN"/>
        </w:rPr>
        <w:t>勇于承担责任</w:t>
      </w:r>
      <w:r>
        <w:rPr>
          <w:rFonts w:hint="eastAsia" w:asciiTheme="minorEastAsia" w:hAnsiTheme="minorEastAsia" w:eastAsiaTheme="minorEastAsia" w:cstheme="minorEastAsia"/>
          <w:color w:val="000000"/>
        </w:rPr>
        <w:t>，不言代价与回报</w:t>
      </w:r>
      <w:r>
        <w:rPr>
          <w:rFonts w:hint="eastAsia" w:asciiTheme="minorEastAsia" w:hAnsiTheme="minorEastAsia" w:eastAsiaTheme="minorEastAsia" w:cstheme="minorEastAsia"/>
          <w:color w:val="000000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00000"/>
        </w:rPr>
        <w:t xml:space="preserve">B. </w:t>
      </w:r>
      <w:r>
        <w:rPr>
          <w:rFonts w:hint="eastAsia" w:asciiTheme="minorEastAsia" w:hAnsiTheme="minorEastAsia" w:eastAsiaTheme="minorEastAsia" w:cstheme="minorEastAsia"/>
          <w:color w:val="000000"/>
          <w:lang w:eastAsia="zh-CN"/>
        </w:rPr>
        <w:t>奉献社会</w:t>
      </w:r>
      <w:r>
        <w:rPr>
          <w:rFonts w:hint="eastAsia" w:asciiTheme="minorEastAsia" w:hAnsiTheme="minorEastAsia" w:eastAsiaTheme="minorEastAsia" w:cstheme="minorEastAsia"/>
          <w:color w:val="000000"/>
        </w:rPr>
        <w:t>，履行公民法定义务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jc w:val="left"/>
        <w:textAlignment w:val="center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000000"/>
        </w:rPr>
        <w:t>C. 师德高尚，确保所有学生圆梦大学</w:t>
      </w:r>
      <w:r>
        <w:rPr>
          <w:rFonts w:hint="eastAsia" w:asciiTheme="minorEastAsia" w:hAnsiTheme="minorEastAsia" w:eastAsiaTheme="minorEastAsia" w:cstheme="minorEastAsia"/>
          <w:color w:val="000000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/>
        </w:rPr>
        <w:t>D. 全心投入，只为获得个人荣誉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</w:rPr>
        <w:t>“民齐者强”</w:t>
      </w:r>
      <w:r>
        <w:rPr>
          <w:rFonts w:hint="eastAsia" w:asciiTheme="minorEastAsia" w:hAnsiTheme="minorEastAsia" w:eastAsiaTheme="minorEastAsia" w:cstheme="minorEastAsia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</w:rPr>
        <w:t>独木不林”“众人拾柴火焰高”。阅读这些中国古代格言，你从中获得的感悟是</w:t>
      </w:r>
      <w:r>
        <w:rPr>
          <w:rFonts w:hint="eastAsia" w:asciiTheme="minorEastAsia" w:hAnsiTheme="minorEastAsia" w:eastAsiaTheme="minorEastAsia" w:cstheme="minorEastAsia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A.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</w:rPr>
        <w:t>合作比竞争更有利于建设美好集体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</w:rPr>
        <w:t>B.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</w:rPr>
        <w:t>善于合作的集体才有凝聚力和战斗力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</w:rPr>
        <w:t>C.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</w:rPr>
        <w:t>个人利益与集体利益总是对立的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</w:rPr>
        <w:t>D.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</w:rPr>
        <w:t>个人力量在集体中是微不足道的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雯雯的父亲被查出患有重大疾病，她心情十分低落，于是找好朋友小怡倾诉；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之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后班级同学好奇此事，小怡认为朋友之间不应该互相隐瞒，于是向全班同学说出雯雯的遭遇。后来雯雯听见班级同学在谈论自己的秘密，内心十分不满。小怡的行为警示我们在与朋友相处时要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(     )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真诚相待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B．尊重他人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C．讲究策略         D．包容理解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平等是人类的崇高理想，是社会发展永恒的主题。下列选项能体现法律意义平等的是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①出入电梯“女士优先”，男女同工不同酬  ②儿童乘坐公共交通工具时应得到特殊关照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③社会为每个人提供同样的发展条件和机会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④任何违法犯罪行为都依法予以追究责任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①②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②③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③④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②④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left="0" w:lef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2021年12月4日，全国各地以宪法宣传周为契机，开展了一系列各具特色的宪法宣传活动，在宪法宣传活动中，下列观点正确的是(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)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宪法规定社会主义制度是我国的根本政治制度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left="0" w:lef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宪法是国家的根本大法，是所有法律的总和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left="0" w:lef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尊重和保障人权是我国宪法的核心价值追求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left="0" w:lef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宪法是一切组织和个人的根本活动准则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left="0" w:lef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《中国网络发展报告》显示，近年来我国网络仍然存在网络谣言、虚假宣传、泄露个人隐私、网络恶意营销等问题。针对上述问题，下列说法正确的是（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①学习网络技术，攻击造谣者的电脑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②学会“信息节食”，不可沉迷网络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③学会辨别，自觉抵制不良信息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④网络消费有风险，要杜绝网络消费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①③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②④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C.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②③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①④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下列对“微行为”进行“微点评”正确的是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lang w:eastAsia="zh-CN"/>
        </w:rPr>
        <w:t>）</w:t>
      </w:r>
    </w:p>
    <w:tbl>
      <w:tblPr>
        <w:tblStyle w:val="9"/>
        <w:tblW w:w="9425" w:type="dxa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4"/>
        <w:gridCol w:w="6350"/>
        <w:gridCol w:w="2341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  <w:tblCellSpacing w:w="0" w:type="dxa"/>
        </w:trPr>
        <w:tc>
          <w:tcPr>
            <w:tcW w:w="7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序号</w:t>
            </w:r>
          </w:p>
        </w:tc>
        <w:tc>
          <w:tcPr>
            <w:tcW w:w="6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520" w:firstLineChars="1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微行为</w:t>
            </w:r>
          </w:p>
        </w:tc>
        <w:tc>
          <w:tcPr>
            <w:tcW w:w="23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630" w:firstLineChars="3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微点评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7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①</w:t>
            </w:r>
          </w:p>
        </w:tc>
        <w:tc>
          <w:tcPr>
            <w:tcW w:w="6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小莆积极参加爱心捐款活动</w:t>
            </w:r>
          </w:p>
        </w:tc>
        <w:tc>
          <w:tcPr>
            <w:tcW w:w="23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自觉履行法定义务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  <w:tblCellSpacing w:w="0" w:type="dxa"/>
        </w:trPr>
        <w:tc>
          <w:tcPr>
            <w:tcW w:w="7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②</w:t>
            </w:r>
          </w:p>
        </w:tc>
        <w:tc>
          <w:tcPr>
            <w:tcW w:w="6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小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田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打市长热线电话反映学校周边网吧非法经营</w:t>
            </w:r>
          </w:p>
        </w:tc>
        <w:tc>
          <w:tcPr>
            <w:tcW w:w="23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依法行使监督权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tblCellSpacing w:w="0" w:type="dxa"/>
        </w:trPr>
        <w:tc>
          <w:tcPr>
            <w:tcW w:w="7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③</w:t>
            </w:r>
          </w:p>
        </w:tc>
        <w:tc>
          <w:tcPr>
            <w:tcW w:w="6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小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华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叔叔在疫情期间从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武汉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回来被强制隔离进行医学观察</w:t>
            </w:r>
          </w:p>
        </w:tc>
        <w:tc>
          <w:tcPr>
            <w:tcW w:w="23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人身自由权受到侵犯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7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④</w:t>
            </w:r>
          </w:p>
        </w:tc>
        <w:tc>
          <w:tcPr>
            <w:tcW w:w="6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小游被同学起侮辱性绰号</w:t>
            </w:r>
          </w:p>
        </w:tc>
        <w:tc>
          <w:tcPr>
            <w:tcW w:w="23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姓名权受到侵犯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①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②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③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④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2021年11月17日，江苏籍货车司机赵旭磊在新疆库尔勒装货时左眼意外受伤，情急之下向因拉货相识仅11天的两名当地货车司机求助。随后，两位新疆兄弟用时八天八夜，跨越4700公里，自费将赵旭磊的货车安全开回江苏。两名新疆司机的善举体现了（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A.平等、团结、共同繁荣的新型民族关系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B.各族人民同呼吸、共命运、心连心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C.少数民族地区经济建设的巨大成就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D.维护民族团结是每个公民的基本权利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16.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教育部办公厅、财政部办公厅印发《关于做好2021年“三区”人才支持计划教师专项有关工作的通知》，明确在2021--2022学年全国计划选派21036名教师赴“三区”支教。这将实现优质资源共享，有效缓解“三区”师资紧缺、优秀教师不足的矛盾，有力推动乡村教育均衡发展。我国推动教育均衡发展说明（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我国教育不公平现象很严重                B.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教育是综合国力竞争的决定性因素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国家保障公民受教育权和社会公平正义      D.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实现教育公平能解决一切社会矛盾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 w:asciiTheme="minorEastAsia" w:hAnsiTheme="minorEastAsia" w:eastAsiaTheme="minorEastAsia" w:cstheme="minorEastAsia"/>
          <w:color w:val="000000"/>
          <w:lang w:val="en-US" w:eastAsia="zh-CN"/>
        </w:rPr>
        <w:t>17</w:t>
      </w:r>
      <w:r>
        <w:rPr>
          <w:rFonts w:hint="eastAsia" w:asciiTheme="minorEastAsia" w:hAnsiTheme="minorEastAsia" w:eastAsiaTheme="minorEastAsia" w:cstheme="minorEastAsia"/>
          <w:color w:val="000000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lang w:val="en-US" w:eastAsia="zh-CN"/>
        </w:rPr>
        <w:t xml:space="preserve"> </w:t>
      </w:r>
      <w:r>
        <w:rPr>
          <w:rFonts w:ascii="宋体" w:hAnsi="宋体" w:eastAsia="宋体" w:cs="宋体"/>
          <w:color w:val="000000"/>
        </w:rPr>
        <w:t xml:space="preserve">2021年9月15日，国家统计局发布8月份国民经济运行情况数据。数据显示，1-8月份规模以上工业增加值同比增长13.1%，社会消费品零售总额增长18.1%，都保持较快增长。材料表明我国（ </w:t>
      </w:r>
      <w:r>
        <w:rPr>
          <w:rFonts w:hint="eastAsia" w:ascii="宋体" w:hAnsi="宋体" w:cs="宋体"/>
          <w:color w:val="000000"/>
          <w:lang w:val="en-US" w:eastAsia="zh-CN"/>
        </w:rPr>
        <w:t xml:space="preserve"> </w:t>
      </w:r>
      <w:r>
        <w:rPr>
          <w:rFonts w:ascii="宋体" w:hAnsi="宋体" w:eastAsia="宋体" w:cs="宋体"/>
          <w:color w:val="000000"/>
        </w:rPr>
        <w:t xml:space="preserve">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hint="eastAsia" w:ascii="宋体" w:hAnsi="宋体" w:cs="宋体"/>
          <w:color w:val="000000"/>
          <w:lang w:val="en-US" w:eastAsia="zh-CN"/>
        </w:rPr>
        <w:t>实现了</w:t>
      </w:r>
      <w:r>
        <w:rPr>
          <w:rFonts w:ascii="宋体" w:hAnsi="宋体" w:eastAsia="宋体" w:cs="宋体"/>
          <w:color w:val="000000"/>
        </w:rPr>
        <w:t>现代化强国目标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缓解了区域发展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不平衡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color w:val="000000"/>
        </w:rPr>
        <w:t>C. 实现</w:t>
      </w:r>
      <w:r>
        <w:rPr>
          <w:rFonts w:hint="eastAsia" w:ascii="宋体" w:hAnsi="宋体" w:cs="宋体"/>
          <w:color w:val="000000"/>
          <w:lang w:eastAsia="zh-CN"/>
        </w:rPr>
        <w:t>了</w:t>
      </w:r>
      <w:r>
        <w:rPr>
          <w:rFonts w:ascii="宋体" w:hAnsi="宋体" w:eastAsia="宋体" w:cs="宋体"/>
          <w:color w:val="000000"/>
        </w:rPr>
        <w:t>人民群众共同富裕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坚持经济建设并取得成效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18. 2022年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4月10日《中共中央 国务院关于加快建设全国统一大市场的意见》发布。意见明确，加快建立全国统一的市场制度规则，打破地方保护和市场分割，打通制约经济循环的关键堵点，促进商品要素资源在更大范围内畅通流动，加快建设高效规范、公平竞争、充分开放的全国统一大市场，全面推动我国市场由大到强转变，为建设高标准市场体系、构建高水平社会主义市场经济体制提供坚强支撑。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建设全国统一大市场要（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①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维护统一的公平竞争制度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②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发挥政府在资源配置中的决定性作用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③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健全统一的社会信用制度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④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改善消费环境，强化消费者权益保护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hint="eastAsia"/>
          <w:color w:val="00000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</w:t>
      </w:r>
      <w:r>
        <w:rPr>
          <w:rFonts w:ascii="宋体" w:hAnsi="宋体" w:eastAsia="宋体" w:cs="宋体"/>
          <w:color w:val="000000"/>
        </w:rPr>
        <w:t>A. ①②③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①②④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C. ②③④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①③④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372" w:lineRule="auto"/>
        <w:ind w:leftChars="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cs="宋体"/>
          <w:color w:val="000000"/>
          <w:lang w:val="en-US" w:eastAsia="zh-CN"/>
        </w:rPr>
        <w:t xml:space="preserve">19. </w:t>
      </w:r>
      <w:r>
        <w:rPr>
          <w:rFonts w:ascii="宋体" w:hAnsi="宋体" w:eastAsia="宋体" w:cs="宋体"/>
          <w:color w:val="000000"/>
        </w:rPr>
        <w:t>经国务院批准</w:t>
      </w:r>
      <w:r>
        <w:rPr>
          <w:rFonts w:ascii="Times New Roman" w:hAnsi="Times New Roman" w:eastAsia="Times New Roman" w:cs="Times New Roman"/>
          <w:color w:val="000000"/>
        </w:rPr>
        <w:t>2021</w:t>
      </w:r>
      <w:r>
        <w:rPr>
          <w:rFonts w:ascii="宋体" w:hAnsi="宋体" w:eastAsia="宋体" w:cs="宋体"/>
          <w:color w:val="000000"/>
        </w:rPr>
        <w:t>年全国节能宣传周定为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23</w:t>
      </w:r>
      <w:r>
        <w:rPr>
          <w:rFonts w:ascii="宋体" w:hAnsi="宋体" w:eastAsia="宋体" w:cs="宋体"/>
          <w:color w:val="000000"/>
        </w:rPr>
        <w:t>日至</w:t>
      </w:r>
      <w:r>
        <w:rPr>
          <w:rFonts w:ascii="Times New Roman" w:hAnsi="Times New Roman" w:eastAsia="Times New Roman" w:cs="Times New Roman"/>
          <w:color w:val="000000"/>
        </w:rPr>
        <w:t>29</w:t>
      </w:r>
      <w:r>
        <w:rPr>
          <w:rFonts w:ascii="宋体" w:hAnsi="宋体" w:eastAsia="宋体" w:cs="宋体"/>
          <w:color w:val="000000"/>
        </w:rPr>
        <w:t>日，全国低碳日定为</w:t>
      </w:r>
      <w:r>
        <w:rPr>
          <w:rFonts w:hint="eastAsia" w:asciiTheme="minorEastAsia" w:hAnsiTheme="minorEastAsia" w:eastAsiaTheme="minorEastAsia" w:cstheme="minorEastAsia"/>
          <w:color w:val="000000"/>
        </w:rPr>
        <w:t>8月25日。</w:t>
      </w:r>
      <w:r>
        <w:rPr>
          <w:rFonts w:ascii="Times New Roman" w:hAnsi="Times New Roman" w:eastAsia="Times New Roman" w:cs="Times New Roman"/>
          <w:color w:val="000000"/>
        </w:rPr>
        <w:t>2021</w:t>
      </w:r>
      <w:r>
        <w:rPr>
          <w:rFonts w:ascii="宋体" w:hAnsi="宋体" w:eastAsia="宋体" w:cs="宋体"/>
          <w:color w:val="000000"/>
        </w:rPr>
        <w:t>年全国节能宣传周活动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主题是“节能降碳，绿色发展”。全国低碳日活动的主题是“低碳生活，绿建未来”。坚持绿色发展低碳生活，我</w:t>
      </w:r>
      <w:r>
        <w:rPr>
          <w:rFonts w:hint="eastAsia" w:ascii="宋体" w:hAnsi="宋体" w:eastAsia="宋体" w:cs="宋体"/>
          <w:color w:val="000000"/>
          <w:lang w:val="en-US" w:eastAsia="zh-CN"/>
        </w:rPr>
        <w:t>国</w:t>
      </w:r>
      <w:r>
        <w:rPr>
          <w:rFonts w:ascii="宋体" w:hAnsi="宋体" w:eastAsia="宋体" w:cs="宋体"/>
          <w:color w:val="000000"/>
        </w:rPr>
        <w:t xml:space="preserve">应该（ 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</w:t>
      </w:r>
      <w:r>
        <w:rPr>
          <w:rFonts w:ascii="宋体" w:hAnsi="宋体" w:eastAsia="宋体" w:cs="宋体"/>
          <w:color w:val="000000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72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①坚持节约资源和保护环境的基本国策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②坚持走绿色发展道路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72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③努力发展经济，创造更多的物质财富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④坚持以环境保护为中心工作</w:t>
      </w:r>
    </w:p>
    <w:p>
      <w:pPr>
        <w:keepNext w:val="0"/>
        <w:keepLines w:val="0"/>
        <w:pageBreakBefore w:val="0"/>
        <w:widowControl w:val="0"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bidi w:val="0"/>
        <w:adjustRightInd/>
        <w:snapToGrid/>
        <w:spacing w:line="372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color w:val="000000"/>
        </w:rPr>
        <w:t>A. ①③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①②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C. ②④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③④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3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01" w:line="372" w:lineRule="auto"/>
        <w:ind w:right="40" w:rightChars="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20.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2021年9月9日晚，金砖国家领导人第十三次会晤以视频方式举行。习近平主席指出，当前，新冠肺炎疫情仍在全球肆虐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世界经济复苏艰难曲折，国际秩序演变深刻复杂。面对挑战，金砖国家要展现担当，为世界和平与发展作出积极贡献，推动构建人类命运共同体。习近平主席的发言再次表明中国态度，为推动金砖务实合作朝着更高质量方向前进贡献中国智慧。这说明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我国（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bidi w:val="0"/>
        <w:adjustRightInd/>
        <w:snapToGrid/>
        <w:spacing w:line="372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. 统筹兼顾，主导当今世界格局的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eastAsia="zh-CN"/>
        </w:rPr>
        <w:t>发展</w:t>
      </w:r>
    </w:p>
    <w:p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bidi w:val="0"/>
        <w:adjustRightInd/>
        <w:snapToGrid/>
        <w:spacing w:line="372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. 决定国际事务，贡献中国力量</w:t>
      </w:r>
    </w:p>
    <w:p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bidi w:val="0"/>
        <w:adjustRightInd/>
        <w:snapToGrid/>
        <w:spacing w:line="372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 xml:space="preserve">C.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着眼于时代发展大势,为全球治理提出中国方案，贡献中国智慧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bidi w:val="0"/>
        <w:adjustRightInd/>
        <w:snapToGrid/>
        <w:spacing w:line="372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D. 共建共享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是世界经济发展的决定力量</w:t>
      </w: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二、非选择题：本大题共3小题，第21小题10分，第22小题14分，第23小题16分，共40分。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21. 阅读材料，回答问题（10分）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42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21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3615055</wp:posOffset>
            </wp:positionH>
            <wp:positionV relativeFrom="paragraph">
              <wp:posOffset>144780</wp:posOffset>
            </wp:positionV>
            <wp:extent cx="2604770" cy="1725930"/>
            <wp:effectExtent l="0" t="0" r="5080" b="7620"/>
            <wp:wrapTight wrapText="bothSides">
              <wp:wrapPolygon>
                <wp:start x="0" y="0"/>
                <wp:lineTo x="0" y="21457"/>
                <wp:lineTo x="21484" y="21457"/>
                <wp:lineTo x="21484" y="0"/>
                <wp:lineTo x="0" y="0"/>
              </wp:wrapPolygon>
            </wp:wrapTight>
            <wp:docPr id="8" name="图片 8" descr="微信图片_202204131057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微信图片_2022041310572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04770" cy="1725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小军是一名九年级学生，平时在每节课前他都会自己预习，做好标注，在老师讲课的过程中根据预习及时梳理知识，查缺补漏。小军在预习九年级(下册)道德与法治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  <w:t>内容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时发现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  <w:t>课本上的一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幅插图与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>之前的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教材不一样，便积极展开了探究。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>他发现</w:t>
      </w:r>
      <w:r>
        <w:rPr>
          <w:rFonts w:hint="eastAsia" w:ascii="楷体" w:hAnsi="楷体" w:eastAsia="楷体" w:cs="楷体"/>
          <w:b w:val="0"/>
          <w:bCs w:val="0"/>
          <w:color w:val="000000"/>
          <w:sz w:val="21"/>
          <w:szCs w:val="21"/>
        </w:rPr>
        <w:t>插图中四个盘子上分别增加了一双公筷</w:t>
      </w:r>
      <w:r>
        <w:rPr>
          <w:rFonts w:hint="eastAsia" w:ascii="楷体" w:hAnsi="楷体" w:eastAsia="楷体" w:cs="楷体"/>
          <w:b w:val="0"/>
          <w:bCs w:val="0"/>
          <w:color w:val="000000"/>
          <w:sz w:val="21"/>
          <w:szCs w:val="21"/>
          <w:lang w:eastAsia="zh-CN"/>
        </w:rPr>
        <w:t>，他</w:t>
      </w:r>
      <w:r>
        <w:rPr>
          <w:rFonts w:hint="eastAsia" w:ascii="楷体" w:hAnsi="楷体" w:eastAsia="楷体" w:cs="楷体"/>
          <w:b w:val="0"/>
          <w:bCs w:val="0"/>
          <w:color w:val="000000"/>
          <w:sz w:val="21"/>
          <w:szCs w:val="21"/>
          <w:lang w:val="en-US" w:eastAsia="zh-CN"/>
        </w:rPr>
        <w:t>把这一变化的目的标注在书上，利用课余时间与老师、同学交流。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42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21"/>
          <w:szCs w:val="21"/>
          <w:lang w:val="en-US" w:eastAsia="zh-CN"/>
        </w:rPr>
        <w:t>小军认识到使用公筷是疫情以来人们形成的良好卫生习惯之一，除此外还有戴口罩、勤洗手、常通风等习惯；近年来的疫情也改变着过春节的方式，</w:t>
      </w:r>
      <w:r>
        <w:rPr>
          <w:rFonts w:hint="eastAsia" w:ascii="楷体" w:hAnsi="楷体" w:eastAsia="楷体" w:cs="楷体"/>
          <w:b w:val="0"/>
          <w:sz w:val="21"/>
          <w:szCs w:val="21"/>
        </w:rPr>
        <w:t>中国人无论身处何处，每到春节，都希望回家过年。但是自从疫情暴发，很多地方都倡导民众“就地过年”，要求</w:t>
      </w: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人们</w:t>
      </w:r>
      <w:r>
        <w:rPr>
          <w:rFonts w:hint="eastAsia" w:ascii="楷体" w:hAnsi="楷体" w:eastAsia="楷体" w:cs="楷体"/>
          <w:b w:val="0"/>
          <w:sz w:val="21"/>
          <w:szCs w:val="21"/>
        </w:rPr>
        <w:t>非必要不离开本地。</w:t>
      </w:r>
    </w:p>
    <w:p>
      <w:pPr>
        <w:pStyle w:val="11"/>
        <w:numPr>
          <w:ilvl w:val="0"/>
          <w:numId w:val="0"/>
        </w:numPr>
        <w:ind w:right="210" w:rightChars="100"/>
        <w:jc w:val="left"/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小军的做法中有哪些是值得我们学习？(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分)</w:t>
      </w:r>
    </w:p>
    <w:p>
      <w:pPr>
        <w:pStyle w:val="11"/>
        <w:numPr>
          <w:ilvl w:val="0"/>
          <w:numId w:val="0"/>
        </w:numPr>
        <w:ind w:right="210" w:rightChars="100"/>
        <w:jc w:val="left"/>
        <w:rPr>
          <w:rFonts w:hint="eastAsia" w:asciiTheme="minorEastAsia" w:hAnsiTheme="minorEastAsia" w:eastAsiaTheme="minorEastAsia" w:cstheme="minorEastAsia"/>
          <w:b w:val="0"/>
          <w:sz w:val="21"/>
          <w:szCs w:val="21"/>
          <w:lang w:eastAsia="zh-CN"/>
        </w:rPr>
      </w:pPr>
    </w:p>
    <w:p>
      <w:pPr>
        <w:pStyle w:val="11"/>
        <w:numPr>
          <w:ilvl w:val="0"/>
          <w:numId w:val="0"/>
        </w:numPr>
        <w:ind w:right="210" w:rightChars="100"/>
        <w:jc w:val="left"/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你如何看待多地“就地过年”的要求？(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分)</w:t>
      </w:r>
    </w:p>
    <w:p>
      <w:pPr>
        <w:numPr>
          <w:ilvl w:val="0"/>
          <w:numId w:val="12"/>
        </w:numPr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阅读材料，回答问题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14分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</w:t>
      </w:r>
    </w:p>
    <w:p>
      <w:pPr>
        <w:spacing w:line="360" w:lineRule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材料一：2022年1月1日，《中华人民共和国家庭教育促进法》正式施行。欲道伟大之国民，必自家庭教育始。家庭教育不仅关乎个人和家庭福祉，也关乎民族和国家的命运。《家庭教育促进法》第一次将“家事”上升为“国事”，为家庭教育确立了法律地位，在家庭责任、国家支持、社会协同、法律责任等方面对做好家庭教育工作进行了全方位界定。家庭教育要以立德树人为根本任务，培育和践行社会主义核心价值观，弘扬中华民族优秀传统文化、革命文化、社会主义先进文化，促进未成年人健康成长。</w:t>
      </w:r>
    </w:p>
    <w:p>
      <w:pPr>
        <w:spacing w:line="360" w:lineRule="auto"/>
        <w:jc w:val="left"/>
        <w:textAlignment w:val="center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 xml:space="preserve">材料二  </w:t>
      </w:r>
      <w:r>
        <w:rPr>
          <w:rFonts w:hint="eastAsia" w:ascii="楷体" w:hAnsi="楷体" w:eastAsia="楷体" w:cs="楷体"/>
          <w:color w:val="000000"/>
          <w:sz w:val="21"/>
          <w:szCs w:val="21"/>
          <w:lang w:eastAsia="zh-CN"/>
        </w:rPr>
        <w:t>：</w:t>
      </w:r>
      <w:r>
        <w:rPr>
          <w:rFonts w:hint="eastAsia" w:ascii="楷体" w:hAnsi="楷体" w:eastAsia="楷体" w:cs="楷体"/>
          <w:color w:val="000000"/>
          <w:sz w:val="21"/>
          <w:szCs w:val="21"/>
        </w:rPr>
        <w:t>《中华人民共和国家庭教育促进法》不仅是我国首部专门关于家庭教育的法律，也是一本家庭教育指导书。下图是该法的出台过程。</w:t>
      </w:r>
    </w:p>
    <w:p>
      <w:pPr>
        <w:pStyle w:val="4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drawing>
          <wp:inline distT="0" distB="0" distL="114300" distR="114300">
            <wp:extent cx="6117590" cy="2352040"/>
            <wp:effectExtent l="0" t="0" r="16510" b="10160"/>
            <wp:docPr id="1" name="图片 1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17590" cy="235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</w:p>
    <w:p>
      <w:pPr>
        <w:numPr>
          <w:ilvl w:val="0"/>
          <w:numId w:val="13"/>
        </w:numPr>
        <w:spacing w:line="360" w:lineRule="auto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CN"/>
        </w:rPr>
        <w:t>结合材料一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分析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CN"/>
        </w:rPr>
        <w:t>为什么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国家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CN"/>
        </w:rPr>
        <w:t>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通过立法把家庭教育上升为“国事”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CN"/>
        </w:rPr>
        <w:t>？（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6分）</w:t>
      </w:r>
    </w:p>
    <w:p>
      <w:pPr>
        <w:pStyle w:val="4"/>
        <w:spacing w:line="360" w:lineRule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</w:p>
    <w:p>
      <w:pPr>
        <w:pStyle w:val="4"/>
        <w:spacing w:line="360" w:lineRule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</w:p>
    <w:p>
      <w:pPr>
        <w:pStyle w:val="4"/>
        <w:spacing w:line="360" w:lineRule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1"/>
          <w:szCs w:val="21"/>
        </w:rPr>
        <w:t>（2）良法是善治的前提，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1"/>
          <w:szCs w:val="21"/>
          <w:lang w:val="en-US" w:eastAsia="zh-CN"/>
        </w:rPr>
        <w:t>结合材料二，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1"/>
          <w:szCs w:val="21"/>
        </w:rPr>
        <w:t>运用所学道德与法治知识，说明家庭教育促进法的出台过程是如何制定良法以保障善治的。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1"/>
          <w:szCs w:val="21"/>
          <w:lang w:val="en-US" w:eastAsia="zh-CN"/>
        </w:rPr>
        <w:t>8分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1"/>
          <w:szCs w:val="21"/>
          <w:lang w:eastAsia="zh-CN"/>
        </w:rPr>
        <w:t>）</w:t>
      </w:r>
    </w:p>
    <w:p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</w:p>
    <w:p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numPr>
          <w:ilvl w:val="0"/>
          <w:numId w:val="12"/>
        </w:numPr>
        <w:spacing w:line="360" w:lineRule="auto"/>
        <w:ind w:left="0" w:leftChars="0" w:firstLine="0" w:firstLineChars="0"/>
        <w:jc w:val="left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阅读材料，回答问题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16分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</w:t>
      </w:r>
    </w:p>
    <w:p>
      <w:pPr>
        <w:tabs>
          <w:tab w:val="left" w:pos="201"/>
        </w:tabs>
        <w:spacing w:line="360" w:lineRule="auto"/>
        <w:ind w:firstLine="420" w:firstLineChars="200"/>
        <w:jc w:val="left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北京冬奥会，冬残奥会总结表彰大会4月8日上午在人民大会堂隆重举行，习近平出席大会并作了重要讲话，他指出：历经七年艰辛努力，北京冬奥会，冬残奥会顺利举办，举国关注，举世瞩目，中国人民同各国人民一道，克服各种困难挑战，再一次共创了一场载入史册的奥运盛典，再一次共享奥林匹克的荣光。九年级某班召开了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“</w:t>
      </w:r>
      <w:r>
        <w:rPr>
          <w:rFonts w:hint="eastAsia" w:ascii="楷体" w:hAnsi="楷体" w:eastAsia="楷体" w:cs="楷体"/>
          <w:sz w:val="21"/>
          <w:szCs w:val="21"/>
        </w:rPr>
        <w:t>看冬奥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圆</w:t>
      </w:r>
      <w:r>
        <w:rPr>
          <w:rFonts w:hint="eastAsia" w:ascii="楷体" w:hAnsi="楷体" w:eastAsia="楷体" w:cs="楷体"/>
          <w:sz w:val="21"/>
          <w:szCs w:val="21"/>
        </w:rPr>
        <w:t>梦想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“</w:t>
      </w:r>
      <w:r>
        <w:rPr>
          <w:rFonts w:hint="eastAsia" w:ascii="楷体" w:hAnsi="楷体" w:eastAsia="楷体" w:cs="楷体"/>
          <w:sz w:val="21"/>
          <w:szCs w:val="21"/>
        </w:rPr>
        <w:t>的主题班会，在会上，同学们分享了一些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素材，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请你参与讨论回答</w:t>
      </w:r>
      <w:r>
        <w:rPr>
          <w:rFonts w:hint="eastAsia" w:ascii="楷体" w:hAnsi="楷体" w:eastAsia="楷体" w:cs="楷体"/>
          <w:sz w:val="21"/>
          <w:szCs w:val="21"/>
        </w:rPr>
        <w:t>。</w:t>
      </w:r>
    </w:p>
    <w:p>
      <w:pPr>
        <w:tabs>
          <w:tab w:val="left" w:pos="201"/>
        </w:tabs>
        <w:spacing w:line="360" w:lineRule="auto"/>
        <w:jc w:val="left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材料一：</w:t>
      </w:r>
      <w:r>
        <w:rPr>
          <w:rFonts w:hint="eastAsia" w:ascii="楷体" w:hAnsi="楷体" w:eastAsia="楷体" w:cs="楷体"/>
          <w:sz w:val="21"/>
          <w:szCs w:val="21"/>
        </w:rPr>
        <w:t>水立方变身冰立方，据了解，水冰转换可是一个复杂的系统工程，国家游泳中心进行了场地结构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、</w:t>
      </w:r>
      <w:r>
        <w:rPr>
          <w:rFonts w:hint="eastAsia" w:ascii="楷体" w:hAnsi="楷体" w:eastAsia="楷体" w:cs="楷体"/>
          <w:sz w:val="21"/>
          <w:szCs w:val="21"/>
        </w:rPr>
        <w:t>温度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、</w:t>
      </w:r>
      <w:r>
        <w:rPr>
          <w:rFonts w:hint="eastAsia" w:ascii="楷体" w:hAnsi="楷体" w:eastAsia="楷体" w:cs="楷体"/>
          <w:sz w:val="21"/>
          <w:szCs w:val="21"/>
        </w:rPr>
        <w:t>湿度等多方面定向科研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攻关</w:t>
      </w:r>
      <w:r>
        <w:rPr>
          <w:rFonts w:hint="eastAsia" w:ascii="楷体" w:hAnsi="楷体" w:eastAsia="楷体" w:cs="楷体"/>
          <w:sz w:val="21"/>
          <w:szCs w:val="21"/>
        </w:rPr>
        <w:t>。“用体育团结世界”，中国与奥林匹克运动又一次“牵手”，奥运火炬燃亮了古都的夜空，京张两地三赛区张开双臂迎接八方来客。</w:t>
      </w:r>
    </w:p>
    <w:p>
      <w:pPr>
        <w:tabs>
          <w:tab w:val="left" w:pos="201"/>
        </w:tabs>
        <w:spacing w:line="360" w:lineRule="auto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（1）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材料一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体现了哪些新发展理念？（4分）</w:t>
      </w:r>
    </w:p>
    <w:p>
      <w:pPr>
        <w:tabs>
          <w:tab w:val="left" w:pos="201"/>
        </w:tabs>
        <w:spacing w:line="360" w:lineRule="auto"/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pStyle w:val="4"/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numPr>
          <w:ilvl w:val="0"/>
          <w:numId w:val="0"/>
        </w:numPr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材料二</w:t>
      </w:r>
      <w:r>
        <w:rPr>
          <w:rFonts w:hint="eastAsia" w:ascii="楷体" w:hAnsi="楷体" w:eastAsia="楷体" w:cs="楷体"/>
          <w:sz w:val="21"/>
          <w:szCs w:val="21"/>
        </w:rPr>
        <w:t>：来时迎客松，走时送别柳，北京冬奥会为全世界的运动员创造了方便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、</w:t>
      </w:r>
      <w:r>
        <w:rPr>
          <w:rFonts w:hint="eastAsia" w:ascii="楷体" w:hAnsi="楷体" w:eastAsia="楷体" w:cs="楷体"/>
          <w:sz w:val="21"/>
          <w:szCs w:val="21"/>
        </w:rPr>
        <w:t>舒适的参赛环境。各国参赛人员充分感受到了中国人民的热情好客和文明礼貌，感受到了春天般的温暖……中国没有辜负世界的期待，北京冬奥会实现简约、安全、精彩的办会承诺已经载入史册，取得圆满成功。</w:t>
      </w:r>
    </w:p>
    <w:p>
      <w:pPr>
        <w:spacing w:line="288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（2）结合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材料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二，运用所学知识，说明北京冬奥盛会取得圆满成功的意义。（6分）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tabs>
          <w:tab w:val="left" w:pos="201"/>
        </w:tabs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sz w:val="21"/>
          <w:szCs w:val="21"/>
        </w:rPr>
      </w:pPr>
    </w:p>
    <w:p>
      <w:pPr>
        <w:pStyle w:val="4"/>
        <w:spacing w:line="360" w:lineRule="auto"/>
        <w:rPr>
          <w:rFonts w:hint="eastAsia" w:asciiTheme="minorEastAsia" w:hAnsiTheme="minorEastAsia" w:eastAsiaTheme="minorEastAsia" w:cstheme="minorEastAsia"/>
          <w:b/>
          <w:bCs/>
          <w:color w:val="000000"/>
          <w:sz w:val="21"/>
          <w:szCs w:val="21"/>
        </w:rPr>
      </w:pPr>
    </w:p>
    <w:p>
      <w:pPr>
        <w:pStyle w:val="4"/>
        <w:spacing w:line="360" w:lineRule="auto"/>
        <w:rPr>
          <w:rFonts w:hint="eastAsia" w:asciiTheme="minorEastAsia" w:hAnsiTheme="minorEastAsia" w:eastAsiaTheme="minorEastAsia" w:cstheme="minorEastAsia"/>
          <w:b/>
          <w:bCs/>
          <w:color w:val="000000"/>
          <w:sz w:val="21"/>
          <w:szCs w:val="21"/>
        </w:rPr>
      </w:pPr>
    </w:p>
    <w:p>
      <w:pPr>
        <w:pStyle w:val="2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材料三：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伟大的事业孕育伟大的精神。北京冬奥会、冬残奥会广大参与者珍惜伟大时代赋予的机遇，在冬奥申办、筹办、举办的过程中，共同创造了胸怀大局、自信开放、迎难而上、追求卓越、共创未来的北京冬奥精神。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结合材料三，谈谈我们中学生如何践行北京冬奥精神？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exact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</w:p>
    <w:p>
      <w:pPr>
        <w:pStyle w:val="4"/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</w:pPr>
    </w:p>
    <w:p>
      <w:pPr>
        <w:bidi w:val="0"/>
        <w:jc w:val="left"/>
        <w:rPr>
          <w:rFonts w:hint="default" w:ascii="Calibri" w:hAnsi="Calibri"/>
          <w:kern w:val="2"/>
          <w:sz w:val="21"/>
          <w:szCs w:val="24"/>
          <w:lang w:val="en-US" w:eastAsia="zh-CN" w:bidi="ar-SA"/>
        </w:rPr>
        <w:sectPr>
          <w:headerReference r:id="rId3" w:type="default"/>
          <w:footerReference r:id="rId4" w:type="default"/>
          <w:pgSz w:w="11906" w:h="16838"/>
          <w:pgMar w:top="1100" w:right="1134" w:bottom="1100" w:left="1134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OqXm5zwAAAAUBAAAPAAAAAAAAAAEAIAAAACIAAABkcnMvZG93bnJldi54bWxQSwEC&#10;FAAUAAAACACHTuJARHXEPcQBAABtAwAADgAAAAAAAAABACAAAAAe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7CA9E1"/>
    <w:multiLevelType w:val="singleLevel"/>
    <w:tmpl w:val="907CA9E1"/>
    <w:lvl w:ilvl="0" w:tentative="0">
      <w:start w:val="9"/>
      <w:numFmt w:val="decimal"/>
      <w:suff w:val="space"/>
      <w:lvlText w:val="%1."/>
      <w:lvlJc w:val="left"/>
    </w:lvl>
  </w:abstractNum>
  <w:abstractNum w:abstractNumId="1">
    <w:nsid w:val="97A8B537"/>
    <w:multiLevelType w:val="singleLevel"/>
    <w:tmpl w:val="97A8B537"/>
    <w:lvl w:ilvl="0" w:tentative="0">
      <w:start w:val="22"/>
      <w:numFmt w:val="decimal"/>
      <w:suff w:val="space"/>
      <w:lvlText w:val="%1."/>
      <w:lvlJc w:val="left"/>
    </w:lvl>
  </w:abstractNum>
  <w:abstractNum w:abstractNumId="2">
    <w:nsid w:val="AA0E0184"/>
    <w:multiLevelType w:val="singleLevel"/>
    <w:tmpl w:val="AA0E0184"/>
    <w:lvl w:ilvl="0" w:tentative="0">
      <w:start w:val="1"/>
      <w:numFmt w:val="upperLetter"/>
      <w:suff w:val="nothing"/>
      <w:lvlText w:val="%1．"/>
      <w:lvlJc w:val="left"/>
    </w:lvl>
  </w:abstractNum>
  <w:abstractNum w:abstractNumId="3">
    <w:nsid w:val="F7F5ED8B"/>
    <w:multiLevelType w:val="singleLevel"/>
    <w:tmpl w:val="F7F5ED8B"/>
    <w:lvl w:ilvl="0" w:tentative="0">
      <w:start w:val="1"/>
      <w:numFmt w:val="upperLetter"/>
      <w:suff w:val="space"/>
      <w:lvlText w:val="%1."/>
      <w:lvlJc w:val="left"/>
    </w:lvl>
  </w:abstractNum>
  <w:abstractNum w:abstractNumId="4">
    <w:nsid w:val="020AAA73"/>
    <w:multiLevelType w:val="singleLevel"/>
    <w:tmpl w:val="020AAA7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08229CA3"/>
    <w:multiLevelType w:val="singleLevel"/>
    <w:tmpl w:val="08229CA3"/>
    <w:lvl w:ilvl="0" w:tentative="0">
      <w:start w:val="11"/>
      <w:numFmt w:val="decimal"/>
      <w:suff w:val="space"/>
      <w:lvlText w:val="%1."/>
      <w:lvlJc w:val="left"/>
    </w:lvl>
  </w:abstractNum>
  <w:abstractNum w:abstractNumId="6">
    <w:nsid w:val="2C69C456"/>
    <w:multiLevelType w:val="singleLevel"/>
    <w:tmpl w:val="2C69C456"/>
    <w:lvl w:ilvl="0" w:tentative="0">
      <w:start w:val="1"/>
      <w:numFmt w:val="upperLetter"/>
      <w:suff w:val="space"/>
      <w:lvlText w:val="%1."/>
      <w:lvlJc w:val="left"/>
    </w:lvl>
  </w:abstractNum>
  <w:abstractNum w:abstractNumId="7">
    <w:nsid w:val="31185D4E"/>
    <w:multiLevelType w:val="singleLevel"/>
    <w:tmpl w:val="31185D4E"/>
    <w:lvl w:ilvl="0" w:tentative="0">
      <w:start w:val="1"/>
      <w:numFmt w:val="decimal"/>
      <w:suff w:val="space"/>
      <w:lvlText w:val="%1."/>
      <w:lvlJc w:val="left"/>
    </w:lvl>
  </w:abstractNum>
  <w:abstractNum w:abstractNumId="8">
    <w:nsid w:val="342C2815"/>
    <w:multiLevelType w:val="singleLevel"/>
    <w:tmpl w:val="342C2815"/>
    <w:lvl w:ilvl="0" w:tentative="0">
      <w:start w:val="1"/>
      <w:numFmt w:val="decimal"/>
      <w:suff w:val="nothing"/>
      <w:lvlText w:val="（%1）"/>
      <w:lvlJc w:val="left"/>
    </w:lvl>
  </w:abstractNum>
  <w:abstractNum w:abstractNumId="9">
    <w:nsid w:val="383AFF9D"/>
    <w:multiLevelType w:val="singleLevel"/>
    <w:tmpl w:val="383AFF9D"/>
    <w:lvl w:ilvl="0" w:tentative="0">
      <w:start w:val="1"/>
      <w:numFmt w:val="upperLetter"/>
      <w:suff w:val="space"/>
      <w:lvlText w:val="%1."/>
      <w:lvlJc w:val="left"/>
    </w:lvl>
  </w:abstractNum>
  <w:abstractNum w:abstractNumId="10">
    <w:nsid w:val="41E814D3"/>
    <w:multiLevelType w:val="singleLevel"/>
    <w:tmpl w:val="41E814D3"/>
    <w:lvl w:ilvl="0" w:tentative="0">
      <w:start w:val="1"/>
      <w:numFmt w:val="upperLetter"/>
      <w:suff w:val="space"/>
      <w:lvlText w:val="%1."/>
      <w:lvlJc w:val="left"/>
    </w:lvl>
  </w:abstractNum>
  <w:abstractNum w:abstractNumId="11">
    <w:nsid w:val="597A8139"/>
    <w:multiLevelType w:val="singleLevel"/>
    <w:tmpl w:val="597A8139"/>
    <w:lvl w:ilvl="0" w:tentative="0">
      <w:start w:val="1"/>
      <w:numFmt w:val="upperLetter"/>
      <w:suff w:val="space"/>
      <w:lvlText w:val="%1."/>
      <w:lvlJc w:val="left"/>
    </w:lvl>
  </w:abstractNum>
  <w:abstractNum w:abstractNumId="12">
    <w:nsid w:val="7CFF304E"/>
    <w:multiLevelType w:val="singleLevel"/>
    <w:tmpl w:val="7CFF304E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9"/>
  </w:num>
  <w:num w:numId="11">
    <w:abstractNumId w:val="10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CB2"/>
    <w:rsid w:val="00236CB2"/>
    <w:rsid w:val="002E75DF"/>
    <w:rsid w:val="004151FC"/>
    <w:rsid w:val="0064210E"/>
    <w:rsid w:val="00C02FC6"/>
    <w:rsid w:val="00C33589"/>
    <w:rsid w:val="00E81157"/>
    <w:rsid w:val="00FA3361"/>
    <w:rsid w:val="011F0AC5"/>
    <w:rsid w:val="01351BDC"/>
    <w:rsid w:val="028E55C7"/>
    <w:rsid w:val="037B7220"/>
    <w:rsid w:val="048B5E09"/>
    <w:rsid w:val="04CE1994"/>
    <w:rsid w:val="04D971DB"/>
    <w:rsid w:val="05235E1B"/>
    <w:rsid w:val="07C04CFC"/>
    <w:rsid w:val="09DD0F10"/>
    <w:rsid w:val="0ACA5856"/>
    <w:rsid w:val="0CF43161"/>
    <w:rsid w:val="0D371288"/>
    <w:rsid w:val="0DC13105"/>
    <w:rsid w:val="10D62865"/>
    <w:rsid w:val="138A5FE6"/>
    <w:rsid w:val="14B46A8F"/>
    <w:rsid w:val="15477903"/>
    <w:rsid w:val="15E213DA"/>
    <w:rsid w:val="16D37227"/>
    <w:rsid w:val="16DC16F6"/>
    <w:rsid w:val="175B4293"/>
    <w:rsid w:val="175D4665"/>
    <w:rsid w:val="17D16CB3"/>
    <w:rsid w:val="180E4708"/>
    <w:rsid w:val="18CC12FF"/>
    <w:rsid w:val="18D4109B"/>
    <w:rsid w:val="1A130440"/>
    <w:rsid w:val="1CF9651F"/>
    <w:rsid w:val="1D046798"/>
    <w:rsid w:val="1D4B207F"/>
    <w:rsid w:val="1DCF5DEB"/>
    <w:rsid w:val="1E2405B7"/>
    <w:rsid w:val="1E4A3129"/>
    <w:rsid w:val="1E7B08C7"/>
    <w:rsid w:val="20631DA0"/>
    <w:rsid w:val="20AF0BE5"/>
    <w:rsid w:val="22930A4A"/>
    <w:rsid w:val="23D102B4"/>
    <w:rsid w:val="24EB191A"/>
    <w:rsid w:val="27E37393"/>
    <w:rsid w:val="28081242"/>
    <w:rsid w:val="29756A07"/>
    <w:rsid w:val="2A2B41CD"/>
    <w:rsid w:val="2F3F73B7"/>
    <w:rsid w:val="30CD1A18"/>
    <w:rsid w:val="318141B0"/>
    <w:rsid w:val="32057B26"/>
    <w:rsid w:val="333640E9"/>
    <w:rsid w:val="33E63D68"/>
    <w:rsid w:val="33F11C4C"/>
    <w:rsid w:val="346D2469"/>
    <w:rsid w:val="35347102"/>
    <w:rsid w:val="354F32B4"/>
    <w:rsid w:val="356A243C"/>
    <w:rsid w:val="36592B9B"/>
    <w:rsid w:val="38164D42"/>
    <w:rsid w:val="381E2795"/>
    <w:rsid w:val="382F289B"/>
    <w:rsid w:val="3A5959B9"/>
    <w:rsid w:val="3B3134F6"/>
    <w:rsid w:val="3BB86527"/>
    <w:rsid w:val="3BC51785"/>
    <w:rsid w:val="3C3D1929"/>
    <w:rsid w:val="3EFA3C42"/>
    <w:rsid w:val="3FD34ED3"/>
    <w:rsid w:val="42527CA4"/>
    <w:rsid w:val="44760DBC"/>
    <w:rsid w:val="45D17124"/>
    <w:rsid w:val="469F5EFD"/>
    <w:rsid w:val="487F1B46"/>
    <w:rsid w:val="48B3620F"/>
    <w:rsid w:val="48BF536F"/>
    <w:rsid w:val="49174AA1"/>
    <w:rsid w:val="4A255E4A"/>
    <w:rsid w:val="4A6E2C61"/>
    <w:rsid w:val="4AF901D6"/>
    <w:rsid w:val="4C535793"/>
    <w:rsid w:val="4CF053E6"/>
    <w:rsid w:val="4D7F33D7"/>
    <w:rsid w:val="4F473F6F"/>
    <w:rsid w:val="4FE0605B"/>
    <w:rsid w:val="4FE81475"/>
    <w:rsid w:val="522732D5"/>
    <w:rsid w:val="523C1A67"/>
    <w:rsid w:val="53BB1CF2"/>
    <w:rsid w:val="53FE59AE"/>
    <w:rsid w:val="56035820"/>
    <w:rsid w:val="59EF2346"/>
    <w:rsid w:val="5B672B00"/>
    <w:rsid w:val="5C013209"/>
    <w:rsid w:val="5C8E7193"/>
    <w:rsid w:val="5DAF67CF"/>
    <w:rsid w:val="5F171625"/>
    <w:rsid w:val="5F533665"/>
    <w:rsid w:val="60774E6A"/>
    <w:rsid w:val="61B50D1E"/>
    <w:rsid w:val="6200629B"/>
    <w:rsid w:val="65284806"/>
    <w:rsid w:val="661C692E"/>
    <w:rsid w:val="66420B81"/>
    <w:rsid w:val="67194BBE"/>
    <w:rsid w:val="68BE1DB2"/>
    <w:rsid w:val="69D81A4D"/>
    <w:rsid w:val="6B5F298E"/>
    <w:rsid w:val="6B715CB5"/>
    <w:rsid w:val="6C821789"/>
    <w:rsid w:val="6CF14684"/>
    <w:rsid w:val="6CFF3315"/>
    <w:rsid w:val="6D7F0669"/>
    <w:rsid w:val="6F4C3CCD"/>
    <w:rsid w:val="707B0D59"/>
    <w:rsid w:val="70C27A56"/>
    <w:rsid w:val="70D519B2"/>
    <w:rsid w:val="720D4473"/>
    <w:rsid w:val="7240348A"/>
    <w:rsid w:val="72931402"/>
    <w:rsid w:val="735C549D"/>
    <w:rsid w:val="774670D8"/>
    <w:rsid w:val="77AA08CA"/>
    <w:rsid w:val="7ADB5A45"/>
    <w:rsid w:val="7ADF4318"/>
    <w:rsid w:val="7B76494B"/>
    <w:rsid w:val="7C61125B"/>
    <w:rsid w:val="7D0D4D94"/>
    <w:rsid w:val="7D567401"/>
    <w:rsid w:val="7F13018E"/>
    <w:rsid w:val="7FBC5ED4"/>
    <w:rsid w:val="7FBD55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toc 5"/>
    <w:basedOn w:val="1"/>
    <w:next w:val="1"/>
    <w:qFormat/>
    <w:uiPriority w:val="0"/>
    <w:pPr>
      <w:wordWrap w:val="0"/>
      <w:ind w:left="1275"/>
      <w:jc w:val="both"/>
    </w:pPr>
    <w:rPr>
      <w:rFonts w:ascii="宋体" w:hAnsi="宋体" w:eastAsia="Times New Roman" w:cs="Times New Roman"/>
      <w:lang w:val="en-US" w:eastAsia="zh-CN" w:bidi="ar-SA"/>
    </w:rPr>
  </w:style>
  <w:style w:type="paragraph" w:styleId="4">
    <w:name w:val="Block Text"/>
    <w:basedOn w:val="1"/>
    <w:semiHidden/>
    <w:qFormat/>
    <w:uiPriority w:val="99"/>
    <w:pPr>
      <w:spacing w:after="120"/>
      <w:ind w:left="1440" w:leftChars="700" w:right="700" w:rightChars="7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1">
    <w:name w:val="副标题样式"/>
    <w:basedOn w:val="1"/>
    <w:qFormat/>
    <w:uiPriority w:val="0"/>
    <w:pPr>
      <w:spacing w:line="360" w:lineRule="auto"/>
      <w:ind w:left="420" w:leftChars="200" w:right="210" w:rightChars="100"/>
      <w:jc w:val="center"/>
    </w:pPr>
    <w:rPr>
      <w:rFonts w:ascii="宋体" w:hAnsi="宋体" w:eastAsia="黑体"/>
      <w:b/>
      <w:sz w:val="30"/>
      <w:szCs w:val="30"/>
    </w:rPr>
  </w:style>
  <w:style w:type="paragraph" w:styleId="12">
    <w:name w:val="List Paragraph"/>
    <w:basedOn w:val="1"/>
    <w:qFormat/>
    <w:uiPriority w:val="1"/>
    <w:pPr>
      <w:ind w:left="115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image" Target="media/image4.wmf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664</Words>
  <Characters>3788</Characters>
  <Lines>31</Lines>
  <Paragraphs>8</Paragraphs>
  <TotalTime>25</TotalTime>
  <ScaleCrop>false</ScaleCrop>
  <LinksUpToDate>false</LinksUpToDate>
  <CharactersWithSpaces>4444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2022-04-09T06:59:00Z</dcterms:created>
  <dc:creator>LXZX-ZB-222</dc:creator>
  <cp:lastModifiedBy>Administrator</cp:lastModifiedBy>
  <cp:lastPrinted>2022-04-14T08:12:00Z</cp:lastPrinted>
  <dcterms:modified xsi:type="dcterms:W3CDTF">2022-12-27T12:02:57Z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