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10972800</wp:posOffset>
            </wp:positionV>
            <wp:extent cx="393700" cy="3175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1884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银川唐徕回中2021—2022学年度第二学期第一次模拟考试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初三历史试卷答案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选择题（共15小题，每小题1分，共15分）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材料分析（共15分）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（1）历史时期：春秋战国；（1分）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影响：①百家争鸣促进思想和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学术的繁荣，成为中国古代第一次思想文化发展的高峰。（1分） ②为中国古代文化的发展奠定了基础，对后世有十分重要而深远的影响。（1分）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核心精神：人文主义精神（1分）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理解：①推动了欧洲文化思想领域的繁荣，促进了人们思想的大解放。（1分）②为欧洲资本主义社会的产生和发展奠定了思想文化基础。（1分）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思想解放是社会变革的前提和基础。言之有理即可（2分）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（1）新民主主义革命时期：开始—五四运动；成就—推翻封建主义、帝国主义、官僚资本主义；完成反帝反封建的历史任务；等。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社会主义革命和建设时期：开始—新中国成立；成就—完成土地改革；完成三大改造；进行抗美援朝；和平解放西藏；进行一五计划；等。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改革开放和社会主义现代化建设时期：开始—中共十一届三中全会；成就—经济体制改革；对外开放；等。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中国特色社会主义新时代：开始—党的十八大；成就—全面建成小康社会；“一国两制”，港澳回归；习近平新时代中国特色社会主义思想；等。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（四个历史时期任选两个即可）</w:t>
      </w:r>
    </w:p>
    <w:p>
      <w:pPr>
        <w:numPr>
          <w:ilvl w:val="0"/>
          <w:numId w:val="4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邓小平理论—阐明了在中国建设社会主义、巩固和发展社会主义的基本问题，是马克思主义在中国发展的新阶段。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“三个代表”重要思想—进一步回答了什么是社会主义、怎样建设社会主义的问题，创造性的回答了建设什么样的党、怎样建设党的问题。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科学发展观—对新形势下实现什么样的发展、怎样发展等重大问题作出了新的科学回答，是马克思主义关于发展的世界观和方法论的集中体现。等。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134" w:right="1800" w:bottom="1134" w:left="1800" w:header="851" w:footer="992" w:gutter="0"/>
          <w:cols w:num="1" w:space="425"/>
          <w:docGrid w:type="lines" w:linePitch="312" w:charSpace="0"/>
        </w:sectPr>
      </w:pPr>
      <w:r>
        <w:rPr>
          <w:rFonts w:hint="eastAsia"/>
          <w:sz w:val="24"/>
          <w:szCs w:val="24"/>
          <w:lang w:val="en-US" w:eastAsia="zh-CN"/>
        </w:rPr>
        <w:t>（任答一个思想和理由，言之有理即可）</w:t>
      </w:r>
    </w:p>
    <w:p>
      <w:r>
        <w:rPr>
          <w:rFonts w:hint="default"/>
          <w:sz w:val="24"/>
          <w:szCs w:val="24"/>
          <w:lang w:val="en-US" w:eastAsia="zh-CN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2005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DED6A0B"/>
    <w:multiLevelType w:val="singleLevel"/>
    <w:tmpl w:val="9DED6A0B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7C62AB0"/>
    <w:multiLevelType w:val="singleLevel"/>
    <w:tmpl w:val="D7C62AB0"/>
    <w:lvl w:ilvl="0">
      <w:start w:val="2"/>
      <w:numFmt w:val="decimal"/>
      <w:suff w:val="nothing"/>
      <w:lvlText w:val="（%1）"/>
      <w:lvlJc w:val="left"/>
    </w:lvl>
  </w:abstractNum>
  <w:abstractNum w:abstractNumId="2">
    <w:nsid w:val="47D07C37"/>
    <w:multiLevelType w:val="singleLevel"/>
    <w:tmpl w:val="47D07C37"/>
    <w:lvl w:ilvl="0">
      <w:start w:val="2"/>
      <w:numFmt w:val="decimal"/>
      <w:suff w:val="nothing"/>
      <w:lvlText w:val="（%1）"/>
      <w:lvlJc w:val="left"/>
    </w:lvl>
  </w:abstractNum>
  <w:abstractNum w:abstractNumId="3">
    <w:nsid w:val="5ED039B7"/>
    <w:multiLevelType w:val="singleLevel"/>
    <w:tmpl w:val="5ED039B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1EF7DFE"/>
    <w:rsid w:val="06837ABC"/>
    <w:rsid w:val="085557B3"/>
    <w:rsid w:val="10797402"/>
    <w:rsid w:val="164E7052"/>
    <w:rsid w:val="18152F4A"/>
    <w:rsid w:val="29126D37"/>
    <w:rsid w:val="2F5F2E0A"/>
    <w:rsid w:val="3EEF217D"/>
    <w:rsid w:val="43606AA5"/>
    <w:rsid w:val="55843D3F"/>
    <w:rsid w:val="72147B17"/>
    <w:rsid w:val="7A6D1CF7"/>
  </w:rsids>
  <w:docVars>
    <w:docVar w:name="commondata" w:val="eyJoZGlkIjoiOWU4MGI3YzAwOTNkMTg1N2RjMzVkNjcxNjYxNWVkMz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iBiONE(tangzhong)</dc:creator>
  <cp:lastModifiedBy>lenovo</cp:lastModifiedBy>
  <cp:revision>0</cp:revision>
  <cp:lastPrinted>2022-04-26T06:38:14Z</cp:lastPrinted>
  <dcterms:created xsi:type="dcterms:W3CDTF">2014-10-29T12:08:00Z</dcterms:created>
  <dcterms:modified xsi:type="dcterms:W3CDTF">2022-04-26T06:38:36Z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