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12052300</wp:posOffset>
            </wp:positionV>
            <wp:extent cx="254000" cy="304800"/>
            <wp:effectExtent l="0" t="0" r="12700" b="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2022-2023学年陕西省汉中市汉台区五年级（上）期末数学试卷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一、冷静思考，正确填空。（每空0.5分，共15分）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1．（1分）小亮坐在教室的第3列、第5行，用数对表示是（3，5）。小丽在教室的位置用数对表示是（2，7）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列、第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行。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2．（1分）小数除以整数的除法，按照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的法则去除，商的小数点要和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的小数点对齐．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3．（1分）公交车从始发站开出，车上共有56人，到达广场时，6人上车，这时车上共有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人。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4．（0.5分）个位上的“5”是百分位上的“5”的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倍．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5．（3分）根据乘法运算定律填空。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25×（0.76×0.4）＝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×（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6.3×2.4+2.4×3.7＝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×（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6．（3分）把下面各题变成除数是整数的等式．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4.68÷1.2＝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÷12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2.38÷0.34＝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5.2÷0.32＝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÷32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161÷0.46＝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7．（0.5分）两个因数的积是7，其中一个因数是2.8，另一个因数是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8．（1分）一辆汽车0.5小时行驶40千米，这辆汽车平均每小时行驶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千米，每行驶1千米需要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小时．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9．（1分）当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＝5时，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+8＝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10．（0.5分）一个平行四边形，底是12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，面积是96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，它的高是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11．（0.5分）一个圆形养鱼池的周长是180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，现在要在它周围种上柳树，每隔6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栽一棵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棵。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12．（2分）在横线里填上“＞”“＜”或“＝”。 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00"/>
        <w:gridCol w:w="4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40.8×0.1 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  <w:r>
              <w:rPr>
                <w:rFonts w:hint="eastAsia" w:ascii="Times New Roman" w:hAnsi="Times New Roman" w:eastAsia="新宋体"/>
                <w:szCs w:val="21"/>
              </w:rPr>
              <w:t>40.8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5.24×1.1 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  <w:r>
              <w:rPr>
                <w:rFonts w:hint="eastAsia" w:ascii="Times New Roman" w:hAnsi="Times New Roman" w:eastAsia="新宋体"/>
                <w:szCs w:val="21"/>
              </w:rPr>
              <w:t>5.24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3.21×1 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  <w:r>
              <w:rPr>
                <w:rFonts w:hint="eastAsia" w:ascii="Times New Roman" w:hAnsi="Times New Roman" w:eastAsia="新宋体"/>
                <w:szCs w:val="21"/>
              </w:rPr>
              <w:t>3.21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1×0.999 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二、考考你的判断力。（对的在括号里打“√”，错的打“×”）（5分）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13．（1分）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可以写成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 xml:space="preserve">）。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14．（1分）0.8÷0.9≈0.8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15．（1分）0.625除0的商不是0.625。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16．（1分）在一个平行四边形中，只要把其中一条底边和与它对应的高相乘，就能计算出平行四边形的面积。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17．（1分）0.866666是循环小数。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（判断对错）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三、反复比较，慎重选择。（每题1分，共6分）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18．（1分）下面各题与5.6×9.7的计算结果相等的算式有（　　）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A．560×0.97</w:t>
      </w:r>
      <w:r>
        <w:tab/>
      </w:r>
      <w:r>
        <w:rPr>
          <w:rFonts w:hint="eastAsia" w:ascii="Times New Roman" w:hAnsi="Times New Roman" w:eastAsia="新宋体"/>
          <w:szCs w:val="21"/>
        </w:rPr>
        <w:t>B．0.56×97</w:t>
      </w:r>
      <w:r>
        <w:tab/>
      </w:r>
      <w:r>
        <w:rPr>
          <w:rFonts w:hint="eastAsia" w:ascii="Times New Roman" w:hAnsi="Times New Roman" w:eastAsia="新宋体"/>
          <w:szCs w:val="21"/>
        </w:rPr>
        <w:t>C．56×9.7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19．（1分）一个梯形的上底是3.4厘米，下底是7.6厘米，高是6厘米（　　）平方厘米。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A．66</w:t>
      </w:r>
      <w:r>
        <w:tab/>
      </w:r>
      <w:r>
        <w:rPr>
          <w:rFonts w:hint="eastAsia" w:ascii="Times New Roman" w:hAnsi="Times New Roman" w:eastAsia="新宋体"/>
          <w:szCs w:val="21"/>
        </w:rPr>
        <w:t>B．33</w:t>
      </w:r>
      <w:r>
        <w:tab/>
      </w:r>
      <w:r>
        <w:rPr>
          <w:rFonts w:hint="eastAsia" w:ascii="Times New Roman" w:hAnsi="Times New Roman" w:eastAsia="新宋体"/>
          <w:szCs w:val="21"/>
        </w:rPr>
        <w:t>C．16.5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20．（1分）一个数乘0.01，相当于这个数除以（　　）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B．100</w:t>
      </w:r>
      <w:r>
        <w:tab/>
      </w:r>
      <w:r>
        <w:rPr>
          <w:rFonts w:hint="eastAsia" w:ascii="Times New Roman" w:hAnsi="Times New Roman" w:eastAsia="新宋体"/>
          <w:szCs w:val="21"/>
        </w:rPr>
        <w:t>C．10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21．（1分）两个图形中的大、小正方形的面积分别相等，则甲涂色部分的面积（　　）乙涂色部分的面积．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466975" cy="6667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7320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A．大于</w:t>
      </w:r>
      <w:r>
        <w:tab/>
      </w:r>
      <w:r>
        <w:rPr>
          <w:rFonts w:hint="eastAsia" w:ascii="Times New Roman" w:hAnsi="Times New Roman" w:eastAsia="新宋体"/>
          <w:szCs w:val="21"/>
        </w:rPr>
        <w:t>B．等于</w:t>
      </w:r>
      <w:r>
        <w:tab/>
      </w:r>
      <w:r>
        <w:rPr>
          <w:rFonts w:hint="eastAsia" w:ascii="Times New Roman" w:hAnsi="Times New Roman" w:eastAsia="新宋体"/>
          <w:szCs w:val="21"/>
        </w:rPr>
        <w:t>C．小于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22．（1分）因为38×235＝8930，所以0.38×2.35+100＝（　　）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A．189.3</w:t>
      </w:r>
      <w:r>
        <w:tab/>
      </w:r>
      <w:r>
        <w:rPr>
          <w:rFonts w:hint="eastAsia" w:ascii="Times New Roman" w:hAnsi="Times New Roman" w:eastAsia="新宋体"/>
          <w:szCs w:val="21"/>
        </w:rPr>
        <w:t>B．108.93</w:t>
      </w:r>
      <w:r>
        <w:tab/>
      </w:r>
      <w:r>
        <w:rPr>
          <w:rFonts w:hint="eastAsia" w:ascii="Times New Roman" w:hAnsi="Times New Roman" w:eastAsia="新宋体"/>
          <w:szCs w:val="21"/>
        </w:rPr>
        <w:t>C．100.893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23．（1分）赵军今年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岁，李兵今年（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﹣4）岁，再过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年（　　）岁．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+4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四、认真审题，细心计算。（共24分）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24．（4分）直接写出得数。 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8.4+0.7＝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7.3×0.2＝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15.3÷3＝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0.69÷0.3＝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7.8÷0.3＝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1.3+0.6＝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5.9+4＝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0.8×1.2＝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25．（8分）列竖式计算。 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75.6÷0.18＝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57.38÷9.5＝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2.56×0.7＝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24.6×0.05＝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26．（8分）计算下面各题，怎样简便就怎样算。 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00"/>
        <w:gridCol w:w="4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（1）0.96×101　　　　　　　　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（2）3.69×9+3.69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（3）4.6×3.18×0.23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（4）2.5×3.2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27．（4分）你能很快写出下面各题的得数吗？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48÷6＝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78÷13＝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4.8÷6＝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7.8÷13＝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0.48÷6＝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0.78÷13＝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0.048÷6＝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0.078÷13＝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五、观察分析，操作实践。（共8分）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28．（8分）观察如图，完成题目．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（1）猴山的位置用（5，2）表示，请你在图上标出金鱼湖（6，6）（3，8）、北门（2，10）的位置．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（2）暑假，李行一家游览了公园，活动路线是（10，1）→（5，2）→（7，4）→（9，7）→（6，6）→（3，8）→（2，10）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114550" cy="2028825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846" cy="2029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六、活用知识，解决问题。（每题6分，共42分）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29．（6分）鸵鸟是世界上最大的鸟，它重134.9千克，天鹅重9.5千克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30．（6分）一块三角形的广告牌，底边长0.6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，高0.8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，每平方米用油漆500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，共需要多少千克的油漆？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31．（6分）一头牛和一头猪共重254千克，一头牛的质量相当于三头猪的质量，一头牛和一头猪的质量各是多少千克？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32．（6分）张大妈和李大爷买米，一种大米每千克价钱是1.96元，李大爷买了24千克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33．（6分）一列正在行进中的车队有18辆相同的小汽车，每辆小汽车长4米，每两辆小汽车之间的间隔都是5.5米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34．（6分）把一个长27厘米、宽16厘米的长方形拉成一个高为13厘米的平行四边形（以长方形的长为底）后，面积减少了多少平方厘米？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35．（6分）爸爸买了5盒巧克力，每盒有12颗，付给售货员300元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2022-2023学年陕西省汉中市汉台区五年级（上）期末数学试卷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一、冷静思考，正确填空。（每空0.5分，共15分）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解：小亮坐在教室的第3列、第5行，7），7）、第7行。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故答案为：4，7。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解：根据分析可知，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小数除以整数的除法，按照 整数除法的法则去除；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故答案为：整数除法，被除数．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解：56﹣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+6＝62﹣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（人）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答：这时车上共有（62﹣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故答案为：（62﹣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解：5÷0.05＝100倍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答：个位上的“4”是百分位上的“5”的100倍；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故答案为：100．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解：（1）25×（0.76×0.7）＝0.76×（25×4）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（2）7.3×2.6+2.4×6.7＝2.7×（6.3+6.7）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故答案为：0.76，25，3，6.3。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解：4.68÷1.7＝46.8÷12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2.38÷5.34＝238÷34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5.2÷4.32＝520÷32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161÷0.46＝16100÷46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故答案为：46.8，238，520，46．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解：7÷2.3＝2.5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答：另一个因数是 3.5．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故答案为：2.4．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解：40÷0.5＝80（千米）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答：这辆汽车平均每小时行驶80千米．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7.5÷40＝0.0125（小时）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答：每行驶3千米需要0.0125小时．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故答案为：80，0.0125．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＝5时，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＝5时，5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+8＝2×7+8＝18．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故答案为：25，18．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解：96÷12＝8（厘米），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答：它的高是8厘米．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解：180÷6＝30（棵）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答：一共需要30棵。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故答案为：30。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00"/>
        <w:gridCol w:w="4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40.8×0.5＜40.8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5.24×6.1＞5.24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4.21×1＝3.21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5×0.999＜1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故答案为：＜，＞，＝，＜。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二、考考你的判断力。（对的在括号里打“√”，错的打“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hint="eastAsia" w:ascii="Times New Roman" w:hAnsi="Times New Roman" w:eastAsia="新宋体"/>
          <w:b/>
          <w:szCs w:val="21"/>
        </w:rPr>
        <w:t>”）（5分）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可以写成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），本题说法错误。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故答案为：×。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解：0.8÷7.9＝0.</w:t>
      </w:r>
      <w:r>
        <w:rPr>
          <w:position w:val="-10"/>
        </w:rPr>
        <w:drawing>
          <wp:inline distT="0" distB="0" distL="114300" distR="114300">
            <wp:extent cx="99060" cy="274320"/>
            <wp:effectExtent l="0" t="0" r="15240" b="11430"/>
            <wp:docPr id="8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≈0.9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故本题说法错误。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故答案为：×。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解：0÷0.625＝5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原题干说法正确。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故答案为：√。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解：在一个平行四边形中，只要把其中一条底边和与它对应的高相乘。这句话正确，只要底和高是对应的。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故答案为：√。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解：0.866666是有限小数，不是循环小数。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故答案为：×。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三、反复比较，慎重选择。（每题1分，共6分）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解：由积不变的规律可得，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与5.6×7.7的计算结果相等的算式有0.56×97，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解：（3.4+8.6）×6÷3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＝11×6÷2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＝66÷4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＝33（平方厘米）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答：它的面积是33平方厘米。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解：假设这个数是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，则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×0.01＝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74320" cy="335280"/>
            <wp:effectExtent l="0" t="0" r="11430" b="7620"/>
            <wp:docPr id="9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÷100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解：设大正方形的边长为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，小正方形的边长为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则甲的面积为：</w:t>
      </w:r>
      <w:r>
        <w:rPr>
          <w:position w:val="-22"/>
        </w:rPr>
        <w:drawing>
          <wp:inline distT="0" distB="0" distL="114300" distR="114300">
            <wp:extent cx="121920" cy="335280"/>
            <wp:effectExtent l="0" t="0" r="11430" b="7620"/>
            <wp:docPr id="10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乙的面积为：</w:t>
      </w:r>
      <w:r>
        <w:rPr>
          <w:position w:val="-22"/>
        </w:rPr>
        <w:drawing>
          <wp:inline distT="0" distB="0" distL="114300" distR="114300">
            <wp:extent cx="121920" cy="335280"/>
            <wp:effectExtent l="0" t="0" r="11430" b="7620"/>
            <wp:docPr id="11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所以甲和乙的面积相等；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解：因为38×235＝8930，所以0.38×2.35+100＝100.893．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﹣4）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＝6（岁）．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答：再过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年他们相差4岁．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四、认真审题，细心计算。（共24分）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8.4+6.7＝9.4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7.3×4.2＝1.46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15.2÷3＝5.2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0.69÷0.2＝2.3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7.8÷0.2＝26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1.3+8.6＝1.8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5.9+7＝9.9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5.8×1.8＝0.96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解：75.6÷0.18＝420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57985" cy="1504950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020" cy="150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57.38÷7.5＝6.04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48460" cy="1495425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491" cy="149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2.56×0.7＝7.792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95375" cy="704850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818" cy="70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24.6×0.05＝7.23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23950" cy="704850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404" cy="70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解：（1）0.96×101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＝0.96×（100+2）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＝0.96×100+0.96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＝96+7.96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＝96.96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（2）3.69×9+4.69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＝3.69×（9+5）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＝3.69×10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＝36.9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（3）2.6×3.18×3.23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＝14.628×0.23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＝3.36444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（4）2.5×3.4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＝2.5×8×0.8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＝10×7.8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27．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</w:t>
      </w:r>
    </w:p>
    <w:tbl>
      <w:tblPr>
        <w:tblStyle w:val="6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48÷6＝8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78÷13＝8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4.8÷3＝0.8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8.8÷13＝0.8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0.48÷6＝2.08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0.78÷13＝0.06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4.048÷6＝0.008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4.078÷13＝0.006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五、观察分析，操作实践。（共8分）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28．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解：（1）根据数对表示位置的方法可知：金鱼湖（6，6）是在第6列第6行，8）是在第3列第8行（2，由此在平面图中标出如图所示；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（2）根据数对表示位置的方法，李行一家行走的路线是：（10，7）猴山→（7，7）熊猫馆→（7，8）盆景园→（2，由此即可在平面图中画出他们一家行走的路线图</w:t>
      </w:r>
    </w:p>
    <w:p>
      <w:pPr>
        <w:spacing w:line="360" w:lineRule="auto"/>
        <w:rPr>
          <w:rFonts w:ascii="Times New Roman" w:hAnsi="Times New Roman" w:eastAsia="新宋体"/>
          <w:b/>
          <w:szCs w:val="21"/>
        </w:rPr>
      </w:pPr>
      <w:r>
        <w:drawing>
          <wp:inline distT="0" distB="0" distL="0" distR="0">
            <wp:extent cx="2790825" cy="25050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六、活用知识，解决问题。（每题6分，共42分）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29．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解：134.9÷9.6＝14.2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答：鸵鸟的体重是天鹅的14.2倍．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30．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解：0.6×2.8÷2×2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＝0.48÷2×4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＝0.48（平方米）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0.48×500＝240（克）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240克＝3.24千克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答：共需要0.24千克的油漆．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31．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解：254÷4＝63.5（千克）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63.2×3＝190.5（千克）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答：一头牛重190.4千克；一头猪重63.5千克。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32．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解：1.96×24＝47.04（元）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1.96×18＝35.28（元）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答：李大爷付了47.04元，张大妈付了35.28元。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33．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解：5.5×（18﹣2）+4×18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＝93.5+72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＝165.8（米）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答：这列车队长165.5米。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34．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解：27×16﹣27×13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＝27×（16﹣13）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＝27×3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＝81（平方厘米）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答：面积减少了81平方厘米。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35．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解：（300﹣21）÷（12×5）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＝279÷60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＝4.65（元）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答：每颗巧克力5.65元。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声明：试题解析著作权属所有，未经书面同意，不得复制发布日期：2022/12/29 10:36:20；用户：18315918588；邮箱：18315918588；学号：45905946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82ABE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E1AA8"/>
    <w:rsid w:val="00D04724"/>
    <w:rsid w:val="00D07D40"/>
    <w:rsid w:val="00D377BD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0FE7547"/>
    <w:rsid w:val="7E8C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left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字符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字符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字符"/>
    <w:basedOn w:val="8"/>
    <w:link w:val="2"/>
    <w:semiHidden/>
    <w:uiPriority w:val="99"/>
  </w:style>
  <w:style w:type="paragraph" w:customStyle="1" w:styleId="17">
    <w:name w:val="af0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3407</Words>
  <Characters>4427</Characters>
  <Lines>34</Lines>
  <Paragraphs>9</Paragraphs>
  <TotalTime>6</TotalTime>
  <ScaleCrop>false</ScaleCrop>
  <LinksUpToDate>false</LinksUpToDate>
  <CharactersWithSpaces>4650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2022-12-29T10:36:00Z</dcterms:created>
  <dc:creator>qwe</dc:creator>
  <cp:lastModifiedBy>。</cp:lastModifiedBy>
  <cp:lastPrinted>2022-12-29T10:36:00Z</cp:lastPrinted>
  <dcterms:modified xsi:type="dcterms:W3CDTF">2022-12-29T05:48:39Z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04FFC3161D4045778D2D443B731BF88D</vt:lpwstr>
  </property>
</Properties>
</file>