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11" w:firstLineChars="900"/>
        <w:jc w:val="both"/>
        <w:textAlignment w:val="auto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11582400</wp:posOffset>
            </wp:positionV>
            <wp:extent cx="444500" cy="317500"/>
            <wp:effectExtent l="0" t="0" r="12700" b="6350"/>
            <wp:wrapNone/>
            <wp:docPr id="100151" name="图片 100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1" name="图片 10015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2022-2023学年度第一学期期末质量检测卷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新宋体"/>
          <w:b/>
          <w:sz w:val="16"/>
          <w:szCs w:val="16"/>
        </w:rPr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一．填空题（共1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/>
          <w:sz w:val="24"/>
          <w:szCs w:val="24"/>
        </w:rPr>
        <w:t>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每空2分，共30分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1"/>
          <w:szCs w:val="21"/>
          <w:u w:val="none"/>
        </w:rPr>
      </w:pPr>
      <w:r>
        <w:rPr>
          <w:rFonts w:hint="eastAsia" w:ascii="楷体" w:hAnsi="楷体" w:eastAsia="楷体" w:cs="楷体"/>
          <w:sz w:val="21"/>
          <w:szCs w:val="21"/>
          <w:u w:val="none"/>
        </w:rPr>
        <w:t>1．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  <w:lang w:val="en-US" w:eastAsia="zh-CN"/>
        </w:rPr>
        <w:t>该机器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</w:rPr>
        <w:t>在1s内做功3×10</w:t>
      </w:r>
      <w:r>
        <w:rPr>
          <w:rFonts w:hint="eastAsia" w:ascii="楷体" w:hAnsi="楷体" w:eastAsia="楷体" w:cs="楷体"/>
          <w:color w:val="FF0000"/>
          <w:sz w:val="24"/>
          <w:szCs w:val="24"/>
          <w:u w:val="none"/>
          <w:vertAlign w:val="superscript"/>
        </w:rPr>
        <w:t>4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</w:rPr>
        <w:t>J；5.4×10</w:t>
      </w:r>
      <w:r>
        <w:rPr>
          <w:rFonts w:hint="eastAsia" w:ascii="楷体" w:hAnsi="楷体" w:eastAsia="楷体" w:cs="楷体"/>
          <w:color w:val="FF0000"/>
          <w:sz w:val="24"/>
          <w:szCs w:val="24"/>
          <w:u w:val="none"/>
          <w:vertAlign w:val="superscript"/>
        </w:rPr>
        <w:t>8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</w:rPr>
        <w:t xml:space="preserve"> 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  <w:u w:val="non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21"/>
          <w:szCs w:val="21"/>
          <w:u w:val="none"/>
        </w:rPr>
        <w:t>2．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</w:rPr>
        <w:t>从A→二极管→B；</w:t>
      </w:r>
      <w:r>
        <w:rPr>
          <w:rFonts w:hint="eastAsia" w:ascii="楷体" w:hAnsi="楷体" w:eastAsia="楷体" w:cs="楷体"/>
          <w:sz w:val="21"/>
          <w:szCs w:val="21"/>
          <w:u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1"/>
          <w:szCs w:val="21"/>
          <w:u w:val="none"/>
        </w:rPr>
      </w:pPr>
      <w:r>
        <w:rPr>
          <w:rFonts w:hint="eastAsia" w:ascii="楷体" w:hAnsi="楷体" w:eastAsia="楷体" w:cs="楷体"/>
          <w:sz w:val="21"/>
          <w:szCs w:val="21"/>
          <w:u w:val="none"/>
        </w:rPr>
        <w:t>3．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  <w:lang w:val="en-US" w:eastAsia="zh-CN"/>
        </w:rPr>
        <w:t>带正电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</w:rPr>
        <w:t>；</w:t>
      </w:r>
      <w:r>
        <w:rPr>
          <w:rFonts w:hint="eastAsia" w:ascii="楷体" w:hAnsi="楷体" w:eastAsia="楷体" w:cs="楷体"/>
          <w:sz w:val="21"/>
          <w:szCs w:val="21"/>
          <w:u w:val="none"/>
          <w:lang w:val="en-US" w:eastAsia="zh-CN"/>
        </w:rPr>
        <w:t xml:space="preserve">                                  </w:t>
      </w:r>
      <w:r>
        <w:rPr>
          <w:rFonts w:hint="eastAsia" w:ascii="楷体" w:hAnsi="楷体" w:eastAsia="楷体" w:cs="楷体"/>
          <w:sz w:val="21"/>
          <w:szCs w:val="21"/>
          <w:u w:val="none"/>
        </w:rPr>
        <w:t xml:space="preserve"> 4．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</w:rPr>
        <w:t>500</w:t>
      </w:r>
      <w:r>
        <w:rPr>
          <w:rFonts w:hint="eastAsia" w:ascii="楷体" w:hAnsi="楷体" w:eastAsia="楷体" w:cs="楷体"/>
          <w:sz w:val="21"/>
          <w:szCs w:val="21"/>
          <w:u w:val="none"/>
        </w:rPr>
        <w:t xml:space="preserve">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1"/>
          <w:szCs w:val="21"/>
          <w:u w:val="none"/>
        </w:rPr>
      </w:pPr>
      <w:r>
        <w:rPr>
          <w:rFonts w:hint="eastAsia" w:ascii="楷体" w:hAnsi="楷体" w:eastAsia="楷体" w:cs="楷体"/>
          <w:sz w:val="21"/>
          <w:szCs w:val="21"/>
          <w:u w:val="none"/>
        </w:rPr>
        <w:t>5．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</w:rPr>
        <w:t>沿海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  <w:u w:val="none"/>
          <w:lang w:val="en-US" w:eastAsia="zh-CN"/>
        </w:rPr>
        <w:t xml:space="preserve">                                      </w:t>
      </w:r>
      <w:r>
        <w:rPr>
          <w:rFonts w:hint="eastAsia" w:ascii="楷体" w:hAnsi="楷体" w:eastAsia="楷体" w:cs="楷体"/>
          <w:sz w:val="21"/>
          <w:szCs w:val="21"/>
          <w:u w:val="none"/>
        </w:rPr>
        <w:t>6．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  <w:lang w:val="en-US" w:eastAsia="zh-CN"/>
        </w:rPr>
        <w:t>60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</w:rPr>
        <w:t>；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</w:rPr>
        <w:t>＞；</w:t>
      </w:r>
      <w:r>
        <w:rPr>
          <w:rFonts w:hint="eastAsia" w:ascii="楷体" w:hAnsi="楷体" w:eastAsia="楷体" w:cs="楷体"/>
          <w:sz w:val="21"/>
          <w:szCs w:val="21"/>
          <w:u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1"/>
          <w:szCs w:val="21"/>
          <w:u w:val="none"/>
        </w:rPr>
      </w:pPr>
      <w:r>
        <w:rPr>
          <w:rFonts w:hint="eastAsia" w:ascii="楷体" w:hAnsi="楷体" w:eastAsia="楷体" w:cs="楷体"/>
          <w:sz w:val="21"/>
          <w:szCs w:val="21"/>
          <w:u w:val="none"/>
        </w:rPr>
        <w:t>7．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</w:rPr>
        <w:t>10N；</w:t>
      </w:r>
      <w:r>
        <w:rPr>
          <w:rFonts w:hint="eastAsia" w:ascii="楷体" w:hAnsi="楷体" w:eastAsia="楷体" w:cs="楷体"/>
          <w:sz w:val="21"/>
          <w:szCs w:val="21"/>
          <w:u w:val="none"/>
          <w:lang w:val="en-US" w:eastAsia="zh-CN"/>
        </w:rPr>
        <w:t xml:space="preserve">                                     </w:t>
      </w:r>
      <w:r>
        <w:rPr>
          <w:rFonts w:hint="eastAsia" w:ascii="楷体" w:hAnsi="楷体" w:eastAsia="楷体" w:cs="楷体"/>
          <w:sz w:val="21"/>
          <w:szCs w:val="21"/>
          <w:u w:val="none"/>
        </w:rPr>
        <w:t xml:space="preserve"> 8．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</w:rPr>
        <w:t>24；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</w:rPr>
        <w:t>240；</w:t>
      </w:r>
      <w:r>
        <w:rPr>
          <w:rFonts w:hint="eastAsia" w:ascii="楷体" w:hAnsi="楷体" w:eastAsia="楷体" w:cs="楷体"/>
          <w:sz w:val="21"/>
          <w:szCs w:val="21"/>
          <w:u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color w:val="FF0000"/>
          <w:sz w:val="21"/>
          <w:szCs w:val="21"/>
          <w:u w:val="none"/>
        </w:rPr>
      </w:pPr>
      <w:r>
        <w:rPr>
          <w:rFonts w:hint="eastAsia" w:ascii="楷体" w:hAnsi="楷体" w:eastAsia="楷体" w:cs="楷体"/>
          <w:sz w:val="21"/>
          <w:szCs w:val="21"/>
          <w:u w:val="none"/>
        </w:rPr>
        <w:t>9．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</w:rPr>
        <w:t>2：3；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</w:rPr>
        <w:t>3：2；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</w:rPr>
        <w:t>6：25；</w:t>
      </w:r>
      <w:r>
        <w:rPr>
          <w:rFonts w:hint="eastAsia" w:ascii="楷体" w:hAnsi="楷体" w:eastAsia="楷体" w:cs="楷体"/>
          <w:sz w:val="21"/>
          <w:szCs w:val="21"/>
          <w:u w:val="none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  <w:u w:val="none"/>
          <w:lang w:val="en-US" w:eastAsia="zh-CN"/>
        </w:rPr>
        <w:t xml:space="preserve">                  </w:t>
      </w:r>
      <w:r>
        <w:rPr>
          <w:rFonts w:hint="eastAsia" w:ascii="楷体" w:hAnsi="楷体" w:eastAsia="楷体" w:cs="楷体"/>
          <w:sz w:val="21"/>
          <w:szCs w:val="21"/>
          <w:u w:val="none"/>
        </w:rPr>
        <w:t>10．</w:t>
      </w:r>
      <w:r>
        <w:rPr>
          <w:rFonts w:hint="eastAsia" w:ascii="楷体" w:hAnsi="楷体" w:eastAsia="楷体" w:cs="楷体"/>
          <w:color w:val="FF0000"/>
          <w:sz w:val="21"/>
          <w:szCs w:val="21"/>
          <w:u w:val="none"/>
        </w:rPr>
        <w:t>15；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color w:val="FF0000"/>
          <w:sz w:val="21"/>
          <w:szCs w:val="21"/>
          <w:u w:val="none"/>
        </w:rPr>
      </w:pP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二．选择题（共8小题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每题3分，共24分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11．</w:t>
      </w:r>
      <w:r>
        <w:rPr>
          <w:rFonts w:hint="eastAsia" w:ascii="Times New Roman" w:hAnsi="Times New Roman" w:eastAsia="新宋体"/>
          <w:color w:val="FF0000"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； 12．</w:t>
      </w:r>
      <w:r>
        <w:rPr>
          <w:rFonts w:hint="eastAsia" w:ascii="Times New Roman" w:hAnsi="Times New Roman" w:eastAsia="新宋体"/>
          <w:color w:val="FF0000"/>
          <w:sz w:val="21"/>
          <w:szCs w:val="21"/>
        </w:rPr>
        <w:t>B；</w:t>
      </w:r>
      <w:r>
        <w:rPr>
          <w:rFonts w:hint="eastAsia" w:ascii="Times New Roman" w:hAnsi="Times New Roman" w:eastAsia="新宋体"/>
          <w:sz w:val="21"/>
          <w:szCs w:val="21"/>
        </w:rPr>
        <w:t xml:space="preserve"> 13．</w:t>
      </w:r>
      <w:r>
        <w:rPr>
          <w:rFonts w:hint="eastAsia" w:ascii="Times New Roman" w:hAnsi="Times New Roman" w:eastAsia="新宋体"/>
          <w:color w:val="FF0000"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； 14．</w:t>
      </w:r>
      <w:r>
        <w:rPr>
          <w:rFonts w:hint="eastAsia" w:ascii="Times New Roman" w:hAnsi="Times New Roman" w:eastAsia="新宋体"/>
          <w:color w:val="FF0000"/>
          <w:sz w:val="21"/>
          <w:szCs w:val="21"/>
        </w:rPr>
        <w:t>A；</w:t>
      </w:r>
      <w:r>
        <w:rPr>
          <w:rFonts w:hint="eastAsia" w:ascii="Times New Roman" w:hAnsi="Times New Roman" w:eastAsia="新宋体"/>
          <w:sz w:val="21"/>
          <w:szCs w:val="21"/>
        </w:rPr>
        <w:t xml:space="preserve"> 15．</w:t>
      </w:r>
      <w:r>
        <w:rPr>
          <w:rFonts w:hint="eastAsia" w:ascii="Times New Roman" w:hAnsi="Times New Roman" w:eastAsia="新宋体"/>
          <w:color w:val="FF0000"/>
          <w:sz w:val="21"/>
          <w:szCs w:val="21"/>
        </w:rPr>
        <w:t>B；</w:t>
      </w:r>
      <w:r>
        <w:rPr>
          <w:rFonts w:hint="eastAsia" w:ascii="Times New Roman" w:hAnsi="Times New Roman" w:eastAsia="新宋体"/>
          <w:sz w:val="21"/>
          <w:szCs w:val="21"/>
        </w:rPr>
        <w:t xml:space="preserve"> 16．</w:t>
      </w:r>
      <w:r>
        <w:rPr>
          <w:rFonts w:hint="eastAsia" w:ascii="Times New Roman" w:hAnsi="Times New Roman" w:eastAsia="新宋体"/>
          <w:color w:val="FF0000"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； 17．</w:t>
      </w:r>
      <w:r>
        <w:rPr>
          <w:rFonts w:hint="eastAsia" w:ascii="Times New Roman" w:hAnsi="Times New Roman" w:eastAsia="新宋体"/>
          <w:color w:val="FF0000"/>
          <w:sz w:val="21"/>
          <w:szCs w:val="21"/>
        </w:rPr>
        <w:t>C；</w:t>
      </w:r>
      <w:r>
        <w:rPr>
          <w:rFonts w:hint="eastAsia" w:ascii="Times New Roman" w:hAnsi="Times New Roman" w:eastAsia="新宋体"/>
          <w:sz w:val="21"/>
          <w:szCs w:val="21"/>
        </w:rPr>
        <w:t xml:space="preserve"> 18</w:t>
      </w:r>
      <w:r>
        <w:rPr>
          <w:rFonts w:hint="eastAsia" w:ascii="Times New Roman" w:hAnsi="Times New Roman" w:eastAsia="新宋体"/>
          <w:color w:val="FF0000"/>
          <w:sz w:val="21"/>
          <w:szCs w:val="21"/>
        </w:rPr>
        <w:t>．D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三．实验探究题（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每空2分，共26分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19．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1）</w:t>
      </w:r>
      <w:r>
        <w:rPr>
          <w:rFonts w:hint="eastAsia" w:ascii="楷体" w:hAnsi="楷体" w:eastAsia="楷体" w:cs="楷体"/>
          <w:sz w:val="21"/>
          <w:szCs w:val="21"/>
          <w:u w:val="single"/>
        </w:rPr>
        <w:t>木块移动的距离</w:t>
      </w:r>
      <w:r>
        <w:rPr>
          <w:rFonts w:hint="eastAsia" w:ascii="楷体" w:hAnsi="楷体" w:eastAsia="楷体" w:cs="楷体"/>
          <w:sz w:val="21"/>
          <w:szCs w:val="21"/>
        </w:rPr>
        <w:t>；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2）</w:t>
      </w:r>
      <w:r>
        <w:rPr>
          <w:rFonts w:hint="eastAsia" w:ascii="楷体" w:hAnsi="楷体" w:eastAsia="楷体" w:cs="楷体"/>
          <w:sz w:val="21"/>
          <w:szCs w:val="21"/>
          <w:u w:val="single"/>
        </w:rPr>
        <w:t>质量</w:t>
      </w:r>
      <w:r>
        <w:rPr>
          <w:rFonts w:hint="eastAsia" w:ascii="楷体" w:hAnsi="楷体" w:eastAsia="楷体" w:cs="楷体"/>
          <w:sz w:val="21"/>
          <w:szCs w:val="21"/>
        </w:rPr>
        <w:t>；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3）</w:t>
      </w:r>
      <w:r>
        <w:rPr>
          <w:rFonts w:hint="eastAsia" w:ascii="楷体" w:hAnsi="楷体" w:eastAsia="楷体" w:cs="楷体"/>
          <w:sz w:val="21"/>
          <w:szCs w:val="21"/>
          <w:u w:val="single"/>
        </w:rPr>
        <w:t>动能</w:t>
      </w:r>
      <w:r>
        <w:rPr>
          <w:rFonts w:hint="eastAsia" w:ascii="楷体" w:hAnsi="楷体" w:eastAsia="楷体" w:cs="楷体"/>
          <w:sz w:val="21"/>
          <w:szCs w:val="21"/>
        </w:rPr>
        <w:t>；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4）</w:t>
      </w:r>
      <w:r>
        <w:rPr>
          <w:rFonts w:hint="eastAsia" w:ascii="楷体" w:hAnsi="楷体" w:eastAsia="楷体" w:cs="楷体"/>
          <w:sz w:val="21"/>
          <w:szCs w:val="21"/>
          <w:u w:val="single"/>
        </w:rPr>
        <w:t>小于</w:t>
      </w:r>
      <w:r>
        <w:rPr>
          <w:rFonts w:hint="eastAsia" w:ascii="楷体" w:hAnsi="楷体" w:eastAsia="楷体" w:cs="楷体"/>
          <w:sz w:val="21"/>
          <w:szCs w:val="21"/>
        </w:rPr>
        <w:t>；</w:t>
      </w:r>
      <w:r>
        <w:rPr>
          <w:rFonts w:hint="eastAsia" w:ascii="楷体" w:hAnsi="楷体" w:eastAsia="楷体" w:cs="楷体"/>
          <w:sz w:val="21"/>
          <w:szCs w:val="21"/>
          <w:u w:val="single"/>
        </w:rPr>
        <w:t>质量相同时，速度越大，动能越大</w:t>
      </w:r>
      <w:r>
        <w:rPr>
          <w:rFonts w:hint="eastAsia" w:ascii="楷体" w:hAnsi="楷体" w:eastAsia="楷体" w:cs="楷体"/>
          <w:sz w:val="21"/>
          <w:szCs w:val="21"/>
        </w:rPr>
        <w:t xml:space="preserve">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20．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1）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794510" cy="1186815"/>
            <wp:effectExtent l="0" t="0" r="8890" b="6985"/>
            <wp:docPr id="12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94510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  <w:u w:val="single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>2）R短路</w:t>
      </w:r>
      <w:r>
        <w:rPr>
          <w:rFonts w:hint="eastAsia" w:ascii="楷体" w:hAnsi="楷体" w:eastAsia="楷体" w:cs="楷体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3）</w:t>
      </w:r>
      <w:r>
        <w:rPr>
          <w:rFonts w:hint="eastAsia" w:ascii="楷体" w:hAnsi="楷体" w:eastAsia="楷体" w:cs="楷体"/>
          <w:sz w:val="21"/>
          <w:szCs w:val="21"/>
          <w:u w:val="single"/>
        </w:rPr>
        <w:t>当电阻一定时，通过电阻的电流与电阻两端的电压成正比</w:t>
      </w:r>
      <w:r>
        <w:rPr>
          <w:rFonts w:hint="eastAsia" w:ascii="楷体" w:hAnsi="楷体" w:eastAsia="楷体" w:cs="楷体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4）</w:t>
      </w:r>
      <w:r>
        <w:rPr>
          <w:rFonts w:hint="eastAsia" w:ascii="楷体" w:hAnsi="楷体" w:eastAsia="楷体" w:cs="楷体"/>
          <w:sz w:val="21"/>
          <w:szCs w:val="21"/>
          <w:u w:val="single"/>
        </w:rPr>
        <w:t>2.5</w:t>
      </w:r>
      <w:r>
        <w:rPr>
          <w:rFonts w:hint="eastAsia" w:ascii="楷体" w:hAnsi="楷体" w:eastAsia="楷体" w:cs="楷体"/>
          <w:sz w:val="21"/>
          <w:szCs w:val="21"/>
        </w:rPr>
        <w:t xml:space="preserve">；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u w:val="single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>1）</w:t>
      </w:r>
      <w:r>
        <w:drawing>
          <wp:inline distT="0" distB="0" distL="114300" distR="114300">
            <wp:extent cx="2049780" cy="1645285"/>
            <wp:effectExtent l="0" t="0" r="7620" b="5715"/>
            <wp:docPr id="12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49780" cy="164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2）</w:t>
      </w:r>
      <w:r>
        <w:rPr>
          <w:rFonts w:hint="eastAsia" w:ascii="楷体" w:hAnsi="楷体" w:eastAsia="楷体" w:cs="楷体"/>
          <w:sz w:val="21"/>
          <w:szCs w:val="21"/>
          <w:u w:val="single"/>
        </w:rPr>
        <w:t>8</w:t>
      </w:r>
      <w:r>
        <w:rPr>
          <w:rFonts w:hint="eastAsia" w:ascii="楷体" w:hAnsi="楷体" w:eastAsia="楷体" w:cs="楷体"/>
          <w:sz w:val="21"/>
          <w:szCs w:val="21"/>
        </w:rPr>
        <w:t>；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3）</w:t>
      </w:r>
      <w:r>
        <w:rPr>
          <w:rFonts w:hint="eastAsia" w:ascii="楷体" w:hAnsi="楷体" w:eastAsia="楷体" w:cs="楷体"/>
          <w:sz w:val="21"/>
          <w:szCs w:val="21"/>
          <w:u w:val="single"/>
        </w:rPr>
        <w:t>闭合开关S、S</w:t>
      </w:r>
      <w:r>
        <w:rPr>
          <w:rFonts w:hint="eastAsia" w:ascii="楷体" w:hAnsi="楷体" w:eastAsia="楷体" w:cs="楷体"/>
          <w:sz w:val="24"/>
          <w:szCs w:val="24"/>
          <w:u w:val="single"/>
          <w:vertAlign w:val="subscript"/>
        </w:rPr>
        <w:t>1</w:t>
      </w:r>
      <w:r>
        <w:rPr>
          <w:rFonts w:hint="eastAsia" w:ascii="楷体" w:hAnsi="楷体" w:eastAsia="楷体" w:cs="楷体"/>
          <w:sz w:val="21"/>
          <w:szCs w:val="21"/>
        </w:rPr>
        <w:t>；</w:t>
      </w:r>
      <w:r>
        <w:rPr>
          <w:rFonts w:hint="eastAsia" w:ascii="楷体" w:hAnsi="楷体" w:eastAsia="楷体" w:cs="楷体"/>
          <w:position w:val="-30"/>
        </w:rPr>
        <w:drawing>
          <wp:inline distT="0" distB="0" distL="114300" distR="114300">
            <wp:extent cx="381000" cy="438150"/>
            <wp:effectExtent l="0" t="0" r="0" b="6350"/>
            <wp:docPr id="126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1"/>
          <w:szCs w:val="21"/>
          <w:u w:val="single"/>
        </w:rPr>
        <w:t>•R</w:t>
      </w:r>
      <w:r>
        <w:rPr>
          <w:rFonts w:hint="eastAsia" w:ascii="楷体" w:hAnsi="楷体" w:eastAsia="楷体" w:cs="楷体"/>
          <w:sz w:val="24"/>
          <w:szCs w:val="24"/>
          <w:u w:val="single"/>
          <w:vertAlign w:val="subscript"/>
        </w:rPr>
        <w:t>0</w:t>
      </w:r>
      <w:r>
        <w:rPr>
          <w:rFonts w:hint="eastAsia" w:ascii="楷体" w:hAnsi="楷体" w:eastAsia="楷体" w:cs="楷体"/>
          <w:sz w:val="21"/>
          <w:szCs w:val="21"/>
        </w:rPr>
        <w:t>；</w:t>
      </w: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四．计算题（共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22题6分，23题6分，24题8分，共20分。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numPr>
          <w:ilvl w:val="0"/>
          <w:numId w:val="0"/>
        </w:numPr>
        <w:spacing w:line="240" w:lineRule="auto"/>
        <w:rPr>
          <w:rFonts w:hint="eastAsia" w:ascii="隶书" w:hAnsi="隶书" w:eastAsia="隶书" w:cs="隶书"/>
          <w:b/>
          <w:color w:val="8497B0" w:themeColor="text2" w:themeTint="99"/>
          <w:sz w:val="24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</w:pPr>
      <w:r>
        <w:rPr>
          <w:rFonts w:hint="eastAsia" w:ascii="隶书" w:hAnsi="隶书" w:eastAsia="隶书" w:cs="隶书"/>
          <w:b/>
          <w:color w:val="8497B0" w:themeColor="text2" w:themeTint="99"/>
          <w:sz w:val="24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注意：计算题答案有过程但计算错误，评卷老师可酌情给分，若只有公式，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eastAsia="新宋体"/>
          <w:b/>
          <w:sz w:val="21"/>
          <w:szCs w:val="21"/>
          <w:lang w:val="en-US" w:eastAsia="zh-CN"/>
        </w:rPr>
      </w:pPr>
      <w:r>
        <w:rPr>
          <w:rFonts w:hint="eastAsia" w:ascii="隶书" w:hAnsi="隶书" w:eastAsia="隶书" w:cs="隶书"/>
          <w:b/>
          <w:color w:val="8497B0" w:themeColor="text2" w:themeTint="99"/>
          <w:sz w:val="24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未代入数据，不得分。</w:t>
      </w:r>
    </w:p>
    <w:p>
      <w:pPr>
        <w:spacing w:line="240" w:lineRule="auto"/>
        <w:ind w:left="273" w:leftChars="130" w:right="0" w:firstLine="0" w:firstLineChars="0"/>
        <w:rPr>
          <w:rFonts w:hint="eastAsia" w:ascii="楷体" w:hAnsi="楷体" w:eastAsia="楷体" w:cs="楷体"/>
        </w:rPr>
      </w:pPr>
      <w:r>
        <w:rPr>
          <w:rFonts w:hint="eastAsia" w:ascii="Times New Roman" w:hAnsi="Times New Roman" w:eastAsia="新宋体"/>
          <w:sz w:val="21"/>
          <w:szCs w:val="21"/>
        </w:rPr>
        <w:t>22．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楷体" w:hAnsi="楷体" w:eastAsia="楷体" w:cs="楷体"/>
          <w:sz w:val="21"/>
          <w:szCs w:val="21"/>
        </w:rPr>
        <w:t>解：</w:t>
      </w:r>
    </w:p>
    <w:p>
      <w:pPr>
        <w:spacing w:line="240" w:lineRule="auto"/>
        <w:ind w:left="273" w:leftChars="130" w:right="0" w:firstLine="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（1）因为汽车匀速行驶，</w:t>
      </w:r>
    </w:p>
    <w:p>
      <w:pPr>
        <w:spacing w:line="240" w:lineRule="auto"/>
        <w:ind w:left="273" w:leftChars="130" w:right="0" w:firstLine="0" w:firstLineChars="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所以汽车牵引力F＝f＝1260N，</w:t>
      </w:r>
      <w:r>
        <w:rPr>
          <w:rFonts w:hint="eastAsia" w:ascii="楷体" w:hAnsi="楷体" w:eastAsia="楷体" w:cs="楷体"/>
          <w:color w:val="FF000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1分）</w:t>
      </w:r>
    </w:p>
    <w:p>
      <w:pPr>
        <w:spacing w:line="240" w:lineRule="auto"/>
        <w:ind w:left="273" w:leftChars="130" w:right="0" w:firstLine="0" w:firstLineChars="0"/>
        <w:rPr>
          <w:rFonts w:hint="eastAsia" w:ascii="楷体" w:hAnsi="楷体" w:eastAsia="楷体" w:cs="楷体"/>
          <w:color w:val="FF0000"/>
        </w:rPr>
      </w:pPr>
      <w:r>
        <w:rPr>
          <w:rFonts w:hint="eastAsia" w:ascii="楷体" w:hAnsi="楷体" w:eastAsia="楷体" w:cs="楷体"/>
          <w:sz w:val="21"/>
          <w:szCs w:val="21"/>
        </w:rPr>
        <w:t>该车从甲地到乙地克服阻力做功：W＝Fs＝1260N×100×10</w:t>
      </w:r>
      <w:r>
        <w:rPr>
          <w:rFonts w:hint="eastAsia" w:ascii="楷体" w:hAnsi="楷体" w:eastAsia="楷体" w:cs="楷体"/>
          <w:sz w:val="24"/>
          <w:szCs w:val="24"/>
          <w:vertAlign w:val="superscript"/>
        </w:rPr>
        <w:t>3</w:t>
      </w:r>
      <w:r>
        <w:rPr>
          <w:rFonts w:hint="eastAsia" w:ascii="楷体" w:hAnsi="楷体" w:eastAsia="楷体" w:cs="楷体"/>
          <w:sz w:val="21"/>
          <w:szCs w:val="21"/>
        </w:rPr>
        <w:t>m＝1.26×10</w:t>
      </w:r>
      <w:r>
        <w:rPr>
          <w:rFonts w:hint="eastAsia" w:ascii="楷体" w:hAnsi="楷体" w:eastAsia="楷体" w:cs="楷体"/>
          <w:sz w:val="24"/>
          <w:szCs w:val="24"/>
          <w:vertAlign w:val="superscript"/>
        </w:rPr>
        <w:t>8</w:t>
      </w:r>
      <w:r>
        <w:rPr>
          <w:rFonts w:hint="eastAsia" w:ascii="楷体" w:hAnsi="楷体" w:eastAsia="楷体" w:cs="楷体"/>
          <w:sz w:val="21"/>
          <w:szCs w:val="21"/>
        </w:rPr>
        <w:t>J；</w:t>
      </w:r>
      <w:r>
        <w:rPr>
          <w:rFonts w:hint="eastAsia" w:ascii="楷体" w:hAnsi="楷体" w:eastAsia="楷体" w:cs="楷体"/>
          <w:color w:val="FF000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1分）</w:t>
      </w:r>
    </w:p>
    <w:p>
      <w:pPr>
        <w:spacing w:line="240" w:lineRule="auto"/>
        <w:ind w:left="273" w:leftChars="130" w:right="0" w:firstLine="0" w:firstLineChars="0"/>
        <w:rPr>
          <w:rFonts w:hint="eastAsia" w:ascii="楷体" w:hAnsi="楷体" w:eastAsia="楷体" w:cs="楷体"/>
          <w:color w:val="FF0000"/>
        </w:rPr>
      </w:pPr>
      <w:r>
        <w:rPr>
          <w:rFonts w:hint="eastAsia" w:ascii="楷体" w:hAnsi="楷体" w:eastAsia="楷体" w:cs="楷体"/>
          <w:sz w:val="21"/>
          <w:szCs w:val="21"/>
        </w:rPr>
        <w:t>（2）汽车行驶速度v＝20m/s，汽车行驶时的功率：P＝</w:t>
      </w:r>
      <w:r>
        <w:rPr>
          <w:rFonts w:hint="eastAsia" w:ascii="楷体" w:hAnsi="楷体" w:eastAsia="楷体" w:cs="楷体"/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01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5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1"/>
          <w:szCs w:val="21"/>
        </w:rPr>
        <w:t>＝</w:t>
      </w:r>
      <w:r>
        <w:rPr>
          <w:rFonts w:hint="eastAsia" w:ascii="楷体" w:hAnsi="楷体" w:eastAsia="楷体" w:cs="楷体"/>
          <w:position w:val="-22"/>
        </w:rPr>
        <w:drawing>
          <wp:inline distT="0" distB="0" distL="114300" distR="114300">
            <wp:extent cx="200025" cy="333375"/>
            <wp:effectExtent l="0" t="0" r="3175" b="9525"/>
            <wp:docPr id="99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6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1"/>
          <w:szCs w:val="21"/>
        </w:rPr>
        <w:t>＝Fv＝1260N×20m/s＝2.52×10</w:t>
      </w:r>
      <w:r>
        <w:rPr>
          <w:rFonts w:hint="eastAsia" w:ascii="楷体" w:hAnsi="楷体" w:eastAsia="楷体" w:cs="楷体"/>
          <w:sz w:val="24"/>
          <w:szCs w:val="24"/>
          <w:vertAlign w:val="superscript"/>
        </w:rPr>
        <w:t>4</w:t>
      </w:r>
      <w:r>
        <w:rPr>
          <w:rFonts w:hint="eastAsia" w:ascii="楷体" w:hAnsi="楷体" w:eastAsia="楷体" w:cs="楷体"/>
          <w:sz w:val="21"/>
          <w:szCs w:val="21"/>
        </w:rPr>
        <w:t>W；</w:t>
      </w:r>
      <w:r>
        <w:rPr>
          <w:rFonts w:hint="eastAsia" w:ascii="楷体" w:hAnsi="楷体" w:eastAsia="楷体" w:cs="楷体"/>
          <w:color w:val="FF000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2分）</w:t>
      </w:r>
    </w:p>
    <w:p>
      <w:pPr>
        <w:spacing w:line="240" w:lineRule="auto"/>
        <w:ind w:left="273" w:leftChars="130" w:right="0" w:firstLine="0" w:firstLineChars="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（3）已知该汽车这种情况下耗油m＝10kg，</w:t>
      </w:r>
    </w:p>
    <w:p>
      <w:pPr>
        <w:spacing w:line="240" w:lineRule="auto"/>
        <w:ind w:left="273" w:leftChars="130" w:right="0" w:firstLine="0" w:firstLineChars="0"/>
        <w:rPr>
          <w:rFonts w:hint="eastAsia" w:ascii="楷体" w:hAnsi="楷体" w:eastAsia="楷体" w:cs="楷体"/>
          <w:color w:val="FF0000"/>
        </w:rPr>
      </w:pPr>
      <w:r>
        <w:rPr>
          <w:rFonts w:hint="eastAsia" w:ascii="楷体" w:hAnsi="楷体" w:eastAsia="楷体" w:cs="楷体"/>
          <w:sz w:val="21"/>
          <w:szCs w:val="21"/>
        </w:rPr>
        <w:t>汽油完全燃烧放出的热量：Q</w:t>
      </w:r>
      <w:r>
        <w:rPr>
          <w:rFonts w:hint="eastAsia" w:ascii="楷体" w:hAnsi="楷体" w:eastAsia="楷体" w:cs="楷体"/>
          <w:sz w:val="24"/>
          <w:szCs w:val="24"/>
          <w:vertAlign w:val="subscript"/>
        </w:rPr>
        <w:t>放</w:t>
      </w:r>
      <w:r>
        <w:rPr>
          <w:rFonts w:hint="eastAsia" w:ascii="楷体" w:hAnsi="楷体" w:eastAsia="楷体" w:cs="楷体"/>
          <w:sz w:val="21"/>
          <w:szCs w:val="21"/>
        </w:rPr>
        <w:t>＝qm＝4.2×10</w:t>
      </w:r>
      <w:r>
        <w:rPr>
          <w:rFonts w:hint="eastAsia" w:ascii="楷体" w:hAnsi="楷体" w:eastAsia="楷体" w:cs="楷体"/>
          <w:sz w:val="24"/>
          <w:szCs w:val="24"/>
          <w:vertAlign w:val="superscript"/>
        </w:rPr>
        <w:t>7</w:t>
      </w:r>
      <w:r>
        <w:rPr>
          <w:rFonts w:hint="eastAsia" w:ascii="楷体" w:hAnsi="楷体" w:eastAsia="楷体" w:cs="楷体"/>
          <w:sz w:val="21"/>
          <w:szCs w:val="21"/>
        </w:rPr>
        <w:t>J/kg×10kg＝4.2×10</w:t>
      </w:r>
      <w:r>
        <w:rPr>
          <w:rFonts w:hint="eastAsia" w:ascii="楷体" w:hAnsi="楷体" w:eastAsia="楷体" w:cs="楷体"/>
          <w:sz w:val="24"/>
          <w:szCs w:val="24"/>
          <w:vertAlign w:val="superscript"/>
        </w:rPr>
        <w:t>8</w:t>
      </w:r>
      <w:r>
        <w:rPr>
          <w:rFonts w:hint="eastAsia" w:ascii="楷体" w:hAnsi="楷体" w:eastAsia="楷体" w:cs="楷体"/>
          <w:sz w:val="21"/>
          <w:szCs w:val="21"/>
        </w:rPr>
        <w:t>J，</w:t>
      </w:r>
      <w:r>
        <w:rPr>
          <w:rFonts w:hint="eastAsia" w:ascii="楷体" w:hAnsi="楷体" w:eastAsia="楷体" w:cs="楷体"/>
          <w:color w:val="FF000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1分）</w:t>
      </w:r>
    </w:p>
    <w:p>
      <w:pPr>
        <w:spacing w:line="240" w:lineRule="auto"/>
        <w:ind w:left="273" w:leftChars="130" w:right="0" w:firstLine="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汽车的效率：η＝</w:t>
      </w:r>
      <w:r>
        <w:rPr>
          <w:rFonts w:hint="eastAsia" w:ascii="楷体" w:hAnsi="楷体" w:eastAsia="楷体" w:cs="楷体"/>
          <w:position w:val="-30"/>
        </w:rPr>
        <w:drawing>
          <wp:inline distT="0" distB="0" distL="114300" distR="114300">
            <wp:extent cx="266700" cy="390525"/>
            <wp:effectExtent l="0" t="0" r="0" b="3175"/>
            <wp:docPr id="100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7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1"/>
          <w:szCs w:val="21"/>
        </w:rPr>
        <w:t>＝</w:t>
      </w:r>
      <w:r>
        <w:rPr>
          <w:rFonts w:hint="eastAsia" w:ascii="楷体" w:hAnsi="楷体" w:eastAsia="楷体" w:cs="楷体"/>
          <w:position w:val="-30"/>
        </w:rPr>
        <w:drawing>
          <wp:inline distT="0" distB="0" distL="114300" distR="114300">
            <wp:extent cx="857250" cy="438150"/>
            <wp:effectExtent l="0" t="0" r="6350" b="6350"/>
            <wp:docPr id="102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8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1"/>
          <w:szCs w:val="21"/>
        </w:rPr>
        <w:t>×100%＝30%。</w:t>
      </w:r>
      <w:r>
        <w:rPr>
          <w:rFonts w:hint="eastAsia" w:ascii="楷体" w:hAnsi="楷体" w:eastAsia="楷体" w:cs="楷体"/>
          <w:color w:val="FF000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1分）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leftChars="0" w:right="0" w:firstLine="0" w:firstLineChars="0"/>
        <w:textAlignment w:val="auto"/>
        <w:rPr>
          <w:rFonts w:hint="eastAsia" w:ascii="楷体" w:hAnsi="楷体" w:eastAsia="楷体" w:cs="楷体"/>
          <w:color w:val="0000FF"/>
          <w:sz w:val="21"/>
          <w:szCs w:val="21"/>
        </w:rPr>
      </w:pPr>
      <w:r>
        <w:rPr>
          <w:rFonts w:hint="eastAsia" w:ascii="楷体" w:hAnsi="楷体" w:eastAsia="楷体" w:cs="楷体"/>
          <w:color w:val="0000FF"/>
          <w:sz w:val="21"/>
          <w:szCs w:val="21"/>
        </w:rPr>
        <w:t>【解答】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leftChars="0" w:right="0" w:rightChars="0"/>
        <w:textAlignment w:val="auto"/>
        <w:rPr>
          <w:rFonts w:hint="eastAsia" w:ascii="楷体" w:hAnsi="楷体" w:eastAsia="楷体" w:cs="楷体"/>
          <w:color w:val="FF0000"/>
        </w:rPr>
      </w:pPr>
      <w:r>
        <w:rPr>
          <w:rFonts w:hint="eastAsia" w:ascii="楷体" w:hAnsi="楷体" w:eastAsia="楷体" w:cs="楷体"/>
          <w:sz w:val="21"/>
          <w:szCs w:val="21"/>
        </w:rPr>
        <w:t>解：（1）烤箱高温挡正常工作5min所产生的热量：Q＝W＝P</w:t>
      </w:r>
      <w:r>
        <w:rPr>
          <w:rFonts w:hint="eastAsia" w:ascii="楷体" w:hAnsi="楷体" w:eastAsia="楷体" w:cs="楷体"/>
          <w:sz w:val="24"/>
          <w:szCs w:val="24"/>
          <w:vertAlign w:val="subscript"/>
        </w:rPr>
        <w:t>高温</w:t>
      </w:r>
      <w:r>
        <w:rPr>
          <w:rFonts w:hint="eastAsia" w:ascii="楷体" w:hAnsi="楷体" w:eastAsia="楷体" w:cs="楷体"/>
          <w:sz w:val="21"/>
          <w:szCs w:val="21"/>
        </w:rPr>
        <w:t>t＝1100W×5×60s＝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3.</w:t>
      </w:r>
      <w:r>
        <w:rPr>
          <w:rFonts w:hint="eastAsia" w:ascii="楷体" w:hAnsi="楷体" w:eastAsia="楷体" w:cs="楷体"/>
          <w:sz w:val="21"/>
          <w:szCs w:val="21"/>
        </w:rPr>
        <w:t>3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×10</w:t>
      </w:r>
      <w:r>
        <w:rPr>
          <w:rFonts w:hint="eastAsia" w:ascii="楷体" w:hAnsi="楷体" w:eastAsia="楷体" w:cs="楷体"/>
          <w:sz w:val="21"/>
          <w:szCs w:val="21"/>
          <w:vertAlign w:val="superscript"/>
          <w:lang w:val="en-US" w:eastAsia="zh-CN"/>
        </w:rPr>
        <w:t>5</w:t>
      </w:r>
      <w:r>
        <w:rPr>
          <w:rFonts w:hint="eastAsia" w:ascii="楷体" w:hAnsi="楷体" w:eastAsia="楷体" w:cs="楷体"/>
          <w:sz w:val="21"/>
          <w:szCs w:val="21"/>
        </w:rPr>
        <w:t>J；</w:t>
      </w:r>
      <w:r>
        <w:rPr>
          <w:rFonts w:hint="eastAsia" w:ascii="楷体" w:hAnsi="楷体" w:eastAsia="楷体" w:cs="楷体"/>
          <w:color w:val="FF000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（2）当S</w:t>
      </w:r>
      <w:r>
        <w:rPr>
          <w:rFonts w:hint="eastAsia" w:ascii="楷体" w:hAnsi="楷体" w:eastAsia="楷体" w:cs="楷体"/>
          <w:sz w:val="24"/>
          <w:szCs w:val="24"/>
          <w:vertAlign w:val="subscript"/>
        </w:rPr>
        <w:t>1</w:t>
      </w:r>
      <w:r>
        <w:rPr>
          <w:rFonts w:hint="eastAsia" w:ascii="楷体" w:hAnsi="楷体" w:eastAsia="楷体" w:cs="楷体"/>
          <w:sz w:val="21"/>
          <w:szCs w:val="21"/>
        </w:rPr>
        <w:t>闭合、S</w:t>
      </w:r>
      <w:r>
        <w:rPr>
          <w:rFonts w:hint="eastAsia" w:ascii="楷体" w:hAnsi="楷体" w:eastAsia="楷体" w:cs="楷体"/>
          <w:sz w:val="24"/>
          <w:szCs w:val="24"/>
          <w:vertAlign w:val="subscript"/>
        </w:rPr>
        <w:t>2</w:t>
      </w:r>
      <w:r>
        <w:rPr>
          <w:rFonts w:hint="eastAsia" w:ascii="楷体" w:hAnsi="楷体" w:eastAsia="楷体" w:cs="楷体"/>
          <w:sz w:val="21"/>
          <w:szCs w:val="21"/>
        </w:rPr>
        <w:t>断开时，R</w:t>
      </w:r>
      <w:r>
        <w:rPr>
          <w:rFonts w:hint="eastAsia" w:ascii="楷体" w:hAnsi="楷体" w:eastAsia="楷体" w:cs="楷体"/>
          <w:sz w:val="24"/>
          <w:szCs w:val="24"/>
          <w:vertAlign w:val="subscript"/>
        </w:rPr>
        <w:t>1</w:t>
      </w:r>
      <w:r>
        <w:rPr>
          <w:rFonts w:hint="eastAsia" w:ascii="楷体" w:hAnsi="楷体" w:eastAsia="楷体" w:cs="楷体"/>
          <w:sz w:val="21"/>
          <w:szCs w:val="21"/>
        </w:rPr>
        <w:t>、R</w:t>
      </w:r>
      <w:r>
        <w:rPr>
          <w:rFonts w:hint="eastAsia" w:ascii="楷体" w:hAnsi="楷体" w:eastAsia="楷体" w:cs="楷体"/>
          <w:sz w:val="24"/>
          <w:szCs w:val="24"/>
          <w:vertAlign w:val="subscript"/>
        </w:rPr>
        <w:t>2</w:t>
      </w:r>
      <w:r>
        <w:rPr>
          <w:rFonts w:hint="eastAsia" w:ascii="楷体" w:hAnsi="楷体" w:eastAsia="楷体" w:cs="楷体"/>
          <w:sz w:val="21"/>
          <w:szCs w:val="21"/>
        </w:rPr>
        <w:t>串联；当S</w:t>
      </w:r>
      <w:r>
        <w:rPr>
          <w:rFonts w:hint="eastAsia" w:ascii="楷体" w:hAnsi="楷体" w:eastAsia="楷体" w:cs="楷体"/>
          <w:sz w:val="24"/>
          <w:szCs w:val="24"/>
          <w:vertAlign w:val="subscript"/>
        </w:rPr>
        <w:t>1</w:t>
      </w:r>
      <w:r>
        <w:rPr>
          <w:rFonts w:hint="eastAsia" w:ascii="楷体" w:hAnsi="楷体" w:eastAsia="楷体" w:cs="楷体"/>
          <w:sz w:val="21"/>
          <w:szCs w:val="21"/>
        </w:rPr>
        <w:t>、S</w:t>
      </w:r>
      <w:r>
        <w:rPr>
          <w:rFonts w:hint="eastAsia" w:ascii="楷体" w:hAnsi="楷体" w:eastAsia="楷体" w:cs="楷体"/>
          <w:sz w:val="24"/>
          <w:szCs w:val="24"/>
          <w:vertAlign w:val="subscript"/>
        </w:rPr>
        <w:t>2</w:t>
      </w:r>
      <w:r>
        <w:rPr>
          <w:rFonts w:hint="eastAsia" w:ascii="楷体" w:hAnsi="楷体" w:eastAsia="楷体" w:cs="楷体"/>
          <w:sz w:val="21"/>
          <w:szCs w:val="21"/>
        </w:rPr>
        <w:t>闭合时，电路为R</w:t>
      </w:r>
      <w:r>
        <w:rPr>
          <w:rFonts w:hint="eastAsia" w:ascii="楷体" w:hAnsi="楷体" w:eastAsia="楷体" w:cs="楷体"/>
          <w:sz w:val="24"/>
          <w:szCs w:val="24"/>
          <w:vertAlign w:val="subscript"/>
        </w:rPr>
        <w:t>1</w:t>
      </w:r>
      <w:r>
        <w:rPr>
          <w:rFonts w:hint="eastAsia" w:ascii="楷体" w:hAnsi="楷体" w:eastAsia="楷体" w:cs="楷体"/>
          <w:sz w:val="21"/>
          <w:szCs w:val="21"/>
        </w:rPr>
        <w:t>的简单电路；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因为串联电路中的总电阻大于各串联导体的电阻，所以由P＝UI＝</w:t>
      </w:r>
      <w:r>
        <w:rPr>
          <w:rFonts w:hint="eastAsia" w:ascii="楷体" w:hAnsi="楷体" w:eastAsia="楷体" w:cs="楷体"/>
          <w:position w:val="-23"/>
        </w:rPr>
        <w:drawing>
          <wp:inline distT="0" distB="0" distL="114300" distR="114300">
            <wp:extent cx="209550" cy="390525"/>
            <wp:effectExtent l="0" t="0" r="6350" b="3175"/>
            <wp:docPr id="133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1"/>
          <w:szCs w:val="21"/>
        </w:rPr>
        <w:t>可知，R</w:t>
      </w:r>
      <w:r>
        <w:rPr>
          <w:rFonts w:hint="eastAsia" w:ascii="楷体" w:hAnsi="楷体" w:eastAsia="楷体" w:cs="楷体"/>
          <w:sz w:val="24"/>
          <w:szCs w:val="24"/>
          <w:vertAlign w:val="subscript"/>
        </w:rPr>
        <w:t>1</w:t>
      </w:r>
      <w:r>
        <w:rPr>
          <w:rFonts w:hint="eastAsia" w:ascii="楷体" w:hAnsi="楷体" w:eastAsia="楷体" w:cs="楷体"/>
          <w:sz w:val="21"/>
          <w:szCs w:val="21"/>
        </w:rPr>
        <w:t>、R</w:t>
      </w:r>
      <w:r>
        <w:rPr>
          <w:rFonts w:hint="eastAsia" w:ascii="楷体" w:hAnsi="楷体" w:eastAsia="楷体" w:cs="楷体"/>
          <w:sz w:val="24"/>
          <w:szCs w:val="24"/>
          <w:vertAlign w:val="subscript"/>
        </w:rPr>
        <w:t>2</w:t>
      </w:r>
      <w:r>
        <w:rPr>
          <w:rFonts w:hint="eastAsia" w:ascii="楷体" w:hAnsi="楷体" w:eastAsia="楷体" w:cs="楷体"/>
          <w:sz w:val="21"/>
          <w:szCs w:val="21"/>
        </w:rPr>
        <w:t>串联时，电路中的电阻最大，电功率最小，烤箱为低温状态；电路为R</w:t>
      </w:r>
      <w:r>
        <w:rPr>
          <w:rFonts w:hint="eastAsia" w:ascii="楷体" w:hAnsi="楷体" w:eastAsia="楷体" w:cs="楷体"/>
          <w:sz w:val="24"/>
          <w:szCs w:val="24"/>
          <w:vertAlign w:val="subscript"/>
        </w:rPr>
        <w:t>1</w:t>
      </w:r>
      <w:r>
        <w:rPr>
          <w:rFonts w:hint="eastAsia" w:ascii="楷体" w:hAnsi="楷体" w:eastAsia="楷体" w:cs="楷体"/>
          <w:sz w:val="21"/>
          <w:szCs w:val="21"/>
        </w:rPr>
        <w:t>的简单电路时，电路中的电阻最小，电功率最大，烤箱为高温状态；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楷体" w:hAnsi="楷体" w:eastAsia="楷体" w:cs="楷体"/>
          <w:color w:val="FF0000"/>
        </w:rPr>
      </w:pPr>
      <w:r>
        <w:rPr>
          <w:rFonts w:hint="eastAsia" w:ascii="楷体" w:hAnsi="楷体" w:eastAsia="楷体" w:cs="楷体"/>
          <w:sz w:val="21"/>
          <w:szCs w:val="21"/>
        </w:rPr>
        <w:t>R</w:t>
      </w:r>
      <w:r>
        <w:rPr>
          <w:rFonts w:hint="eastAsia" w:ascii="楷体" w:hAnsi="楷体" w:eastAsia="楷体" w:cs="楷体"/>
          <w:sz w:val="24"/>
          <w:szCs w:val="24"/>
          <w:vertAlign w:val="subscript"/>
        </w:rPr>
        <w:t>1</w:t>
      </w:r>
      <w:r>
        <w:rPr>
          <w:rFonts w:hint="eastAsia" w:ascii="楷体" w:hAnsi="楷体" w:eastAsia="楷体" w:cs="楷体"/>
          <w:sz w:val="21"/>
          <w:szCs w:val="21"/>
        </w:rPr>
        <w:t>的阻值：R</w:t>
      </w:r>
      <w:r>
        <w:rPr>
          <w:rFonts w:hint="eastAsia" w:ascii="楷体" w:hAnsi="楷体" w:eastAsia="楷体" w:cs="楷体"/>
          <w:sz w:val="24"/>
          <w:szCs w:val="24"/>
          <w:vertAlign w:val="subscript"/>
        </w:rPr>
        <w:t>1</w:t>
      </w:r>
      <w:r>
        <w:rPr>
          <w:rFonts w:hint="eastAsia" w:ascii="楷体" w:hAnsi="楷体" w:eastAsia="楷体" w:cs="楷体"/>
          <w:sz w:val="21"/>
          <w:szCs w:val="21"/>
        </w:rPr>
        <w:t>＝</w:t>
      </w:r>
      <w:r>
        <w:rPr>
          <w:rFonts w:hint="eastAsia" w:ascii="楷体" w:hAnsi="楷体" w:eastAsia="楷体" w:cs="楷体"/>
          <w:position w:val="-30"/>
        </w:rPr>
        <w:drawing>
          <wp:inline distT="0" distB="0" distL="114300" distR="114300">
            <wp:extent cx="266700" cy="438150"/>
            <wp:effectExtent l="0" t="0" r="0" b="6350"/>
            <wp:docPr id="134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1"/>
          <w:szCs w:val="21"/>
        </w:rPr>
        <w:t>＝</w:t>
      </w:r>
      <w:r>
        <w:rPr>
          <w:rFonts w:hint="eastAsia" w:ascii="楷体" w:hAnsi="楷体" w:eastAsia="楷体" w:cs="楷体"/>
          <w:position w:val="-23"/>
        </w:rPr>
        <w:drawing>
          <wp:inline distT="0" distB="0" distL="114300" distR="114300">
            <wp:extent cx="628650" cy="390525"/>
            <wp:effectExtent l="0" t="0" r="6350" b="3175"/>
            <wp:docPr id="135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1"/>
          <w:szCs w:val="21"/>
        </w:rPr>
        <w:t>＝44Ω，</w:t>
      </w:r>
      <w:r>
        <w:rPr>
          <w:rFonts w:hint="eastAsia" w:ascii="楷体" w:hAnsi="楷体" w:eastAsia="楷体" w:cs="楷体"/>
          <w:color w:val="FF000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低温状态时电路的总电阻：R＝</w:t>
      </w:r>
      <w:r>
        <w:rPr>
          <w:rFonts w:hint="eastAsia" w:ascii="楷体" w:hAnsi="楷体" w:eastAsia="楷体" w:cs="楷体"/>
          <w:position w:val="-30"/>
        </w:rPr>
        <w:drawing>
          <wp:inline distT="0" distB="0" distL="114300" distR="114300">
            <wp:extent cx="390525" cy="438150"/>
            <wp:effectExtent l="0" t="0" r="3175" b="6350"/>
            <wp:docPr id="136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1"/>
          <w:szCs w:val="21"/>
        </w:rPr>
        <w:t>＝</w:t>
      </w:r>
      <w:r>
        <w:rPr>
          <w:rFonts w:hint="eastAsia" w:ascii="楷体" w:hAnsi="楷体" w:eastAsia="楷体" w:cs="楷体"/>
          <w:position w:val="-23"/>
        </w:rPr>
        <w:drawing>
          <wp:inline distT="0" distB="0" distL="114300" distR="114300">
            <wp:extent cx="628650" cy="390525"/>
            <wp:effectExtent l="0" t="0" r="6350" b="3175"/>
            <wp:docPr id="137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1"/>
          <w:szCs w:val="21"/>
        </w:rPr>
        <w:t>＝220Ω，</w:t>
      </w:r>
      <w:r>
        <w:rPr>
          <w:rFonts w:hint="eastAsia" w:ascii="楷体" w:hAnsi="楷体" w:eastAsia="楷体" w:cs="楷体"/>
          <w:color w:val="FF000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由串联电路的电阻规律可知R</w:t>
      </w:r>
      <w:r>
        <w:rPr>
          <w:rFonts w:hint="eastAsia" w:ascii="楷体" w:hAnsi="楷体" w:eastAsia="楷体" w:cs="楷体"/>
          <w:sz w:val="24"/>
          <w:szCs w:val="24"/>
          <w:vertAlign w:val="subscript"/>
        </w:rPr>
        <w:t>2</w:t>
      </w:r>
      <w:r>
        <w:rPr>
          <w:rFonts w:hint="eastAsia" w:ascii="楷体" w:hAnsi="楷体" w:eastAsia="楷体" w:cs="楷体"/>
          <w:sz w:val="21"/>
          <w:szCs w:val="21"/>
        </w:rPr>
        <w:t>的阻值：R</w:t>
      </w:r>
      <w:r>
        <w:rPr>
          <w:rFonts w:hint="eastAsia" w:ascii="楷体" w:hAnsi="楷体" w:eastAsia="楷体" w:cs="楷体"/>
          <w:sz w:val="24"/>
          <w:szCs w:val="24"/>
          <w:vertAlign w:val="subscript"/>
        </w:rPr>
        <w:t>2</w:t>
      </w:r>
      <w:r>
        <w:rPr>
          <w:rFonts w:hint="eastAsia" w:ascii="楷体" w:hAnsi="楷体" w:eastAsia="楷体" w:cs="楷体"/>
          <w:sz w:val="21"/>
          <w:szCs w:val="21"/>
        </w:rPr>
        <w:t>＝R﹣R</w:t>
      </w:r>
      <w:r>
        <w:rPr>
          <w:rFonts w:hint="eastAsia" w:ascii="楷体" w:hAnsi="楷体" w:eastAsia="楷体" w:cs="楷体"/>
          <w:sz w:val="24"/>
          <w:szCs w:val="24"/>
          <w:vertAlign w:val="subscript"/>
        </w:rPr>
        <w:t>1</w:t>
      </w:r>
      <w:r>
        <w:rPr>
          <w:rFonts w:hint="eastAsia" w:ascii="楷体" w:hAnsi="楷体" w:eastAsia="楷体" w:cs="楷体"/>
          <w:sz w:val="21"/>
          <w:szCs w:val="21"/>
        </w:rPr>
        <w:t>＝220Ω﹣44Ω＝176Ω。</w:t>
      </w:r>
      <w:r>
        <w:rPr>
          <w:rFonts w:hint="eastAsia" w:ascii="楷体" w:hAnsi="楷体" w:eastAsia="楷体" w:cs="楷体"/>
          <w:color w:val="FF000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楷体" w:hAnsi="楷体" w:eastAsia="楷体" w:cs="楷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24．解：（1）要想用最小的力使立方体一边刚好离开地面，由图知，支点为O，动力臂应该达到最大，OA为最大动力臂，所施加的力应该与力臂OA垂直且向上；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drawing>
          <wp:inline distT="0" distB="0" distL="114300" distR="114300">
            <wp:extent cx="866775" cy="1085850"/>
            <wp:effectExtent l="0" t="0" r="9525" b="6350"/>
            <wp:docPr id="13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FF000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OA＝</w:t>
      </w:r>
      <w:r>
        <w:rPr>
          <w:rFonts w:hint="eastAsia" w:ascii="楷体" w:hAnsi="楷体" w:eastAsia="楷体" w:cs="楷体"/>
          <w:position w:val="-11"/>
        </w:rPr>
        <w:drawing>
          <wp:inline distT="0" distB="0" distL="114300" distR="114300">
            <wp:extent cx="1095375" cy="228600"/>
            <wp:effectExtent l="0" t="0" r="9525" b="0"/>
            <wp:docPr id="139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41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1"/>
          <w:szCs w:val="21"/>
        </w:rPr>
        <w:t>＝</w:t>
      </w:r>
      <w:r>
        <w:rPr>
          <w:rFonts w:hint="eastAsia" w:ascii="楷体" w:hAnsi="楷体" w:eastAsia="楷体" w:cs="楷体"/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140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2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1"/>
          <w:szCs w:val="21"/>
        </w:rPr>
        <w:t>m，</w:t>
      </w:r>
      <w:r>
        <w:rPr>
          <w:rFonts w:hint="eastAsia" w:ascii="楷体" w:hAnsi="楷体" w:eastAsia="楷体" w:cs="楷体"/>
          <w:color w:val="FF000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根据杠杆平衡条件可知：F×OA＝G×</w:t>
      </w:r>
      <w:r>
        <w:rPr>
          <w:rFonts w:hint="eastAsia" w:ascii="楷体" w:hAnsi="楷体" w:eastAsia="楷体" w:cs="楷体"/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41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3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1"/>
          <w:szCs w:val="21"/>
        </w:rPr>
        <w:t>L，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楷体" w:hAnsi="楷体" w:eastAsia="楷体" w:cs="楷体"/>
          <w:color w:val="FF0000"/>
        </w:rPr>
      </w:pPr>
      <w:r>
        <w:rPr>
          <w:rFonts w:hint="eastAsia" w:ascii="楷体" w:hAnsi="楷体" w:eastAsia="楷体" w:cs="楷体"/>
          <w:sz w:val="21"/>
          <w:szCs w:val="21"/>
        </w:rPr>
        <w:t>最小力F＝</w:t>
      </w:r>
      <w:r>
        <w:rPr>
          <w:rFonts w:hint="eastAsia" w:ascii="楷体" w:hAnsi="楷体" w:eastAsia="楷体" w:cs="楷体"/>
          <w:position w:val="-22"/>
        </w:rPr>
        <w:drawing>
          <wp:inline distT="0" distB="0" distL="114300" distR="114300">
            <wp:extent cx="276225" cy="333375"/>
            <wp:effectExtent l="0" t="0" r="3175" b="9525"/>
            <wp:docPr id="142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4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1"/>
          <w:szCs w:val="21"/>
        </w:rPr>
        <w:t>＝</w:t>
      </w:r>
      <w:r>
        <w:rPr>
          <w:rFonts w:hint="eastAsia" w:ascii="楷体" w:hAnsi="楷体" w:eastAsia="楷体" w:cs="楷体"/>
          <w:position w:val="-25"/>
        </w:rPr>
        <w:drawing>
          <wp:inline distT="0" distB="0" distL="114300" distR="114300">
            <wp:extent cx="657225" cy="352425"/>
            <wp:effectExtent l="0" t="0" r="3175" b="3175"/>
            <wp:docPr id="143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5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1"/>
          <w:szCs w:val="21"/>
        </w:rPr>
        <w:t>＝141.4N；</w:t>
      </w:r>
      <w:r>
        <w:rPr>
          <w:rFonts w:hint="eastAsia" w:ascii="楷体" w:hAnsi="楷体" w:eastAsia="楷体" w:cs="楷体"/>
          <w:color w:val="FF000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（2）翻滚时重心升高的高度：h＝</w:t>
      </w:r>
      <w:r>
        <w:rPr>
          <w:rFonts w:hint="eastAsia" w:ascii="楷体" w:hAnsi="楷体" w:eastAsia="楷体" w:cs="楷体"/>
          <w:position w:val="-22"/>
        </w:rPr>
        <w:drawing>
          <wp:inline distT="0" distB="0" distL="114300" distR="114300">
            <wp:extent cx="238125" cy="352425"/>
            <wp:effectExtent l="0" t="0" r="3175" b="3175"/>
            <wp:docPr id="144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6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1"/>
          <w:szCs w:val="21"/>
        </w:rPr>
        <w:t>m</w:t>
      </w:r>
      <w:r>
        <w:rPr>
          <w:rFonts w:hint="eastAsia" w:ascii="楷体" w:hAnsi="楷体" w:eastAsia="楷体" w:cs="楷体"/>
          <w:position w:val="-22"/>
        </w:rPr>
        <w:drawing>
          <wp:inline distT="0" distB="0" distL="114300" distR="114300">
            <wp:extent cx="314325" cy="333375"/>
            <wp:effectExtent l="0" t="0" r="3175" b="9525"/>
            <wp:docPr id="145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7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1"/>
          <w:szCs w:val="21"/>
        </w:rPr>
        <w:t>＝</w:t>
      </w:r>
      <w:r>
        <w:rPr>
          <w:rFonts w:hint="eastAsia" w:ascii="楷体" w:hAnsi="楷体" w:eastAsia="楷体" w:cs="楷体"/>
          <w:position w:val="-22"/>
        </w:rPr>
        <w:drawing>
          <wp:inline distT="0" distB="0" distL="114300" distR="114300">
            <wp:extent cx="409575" cy="352425"/>
            <wp:effectExtent l="0" t="0" r="9525" b="3175"/>
            <wp:docPr id="146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8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1"/>
          <w:szCs w:val="21"/>
        </w:rPr>
        <w:t>m，</w:t>
      </w:r>
      <w:r>
        <w:rPr>
          <w:rFonts w:hint="eastAsia" w:ascii="楷体" w:hAnsi="楷体" w:eastAsia="楷体" w:cs="楷体"/>
          <w:color w:val="FF000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楷体" w:hAnsi="楷体" w:eastAsia="楷体" w:cs="楷体"/>
          <w:color w:val="FF0000"/>
        </w:rPr>
      </w:pPr>
      <w:r>
        <w:rPr>
          <w:rFonts w:hint="eastAsia" w:ascii="楷体" w:hAnsi="楷体" w:eastAsia="楷体" w:cs="楷体"/>
          <w:sz w:val="21"/>
          <w:szCs w:val="21"/>
        </w:rPr>
        <w:t>翻滚一次克服重力做的功W＝Gh＝400N×</w:t>
      </w:r>
      <w:r>
        <w:rPr>
          <w:rFonts w:hint="eastAsia" w:ascii="楷体" w:hAnsi="楷体" w:eastAsia="楷体" w:cs="楷体"/>
          <w:position w:val="-22"/>
        </w:rPr>
        <w:drawing>
          <wp:inline distT="0" distB="0" distL="114300" distR="114300">
            <wp:extent cx="409575" cy="352425"/>
            <wp:effectExtent l="0" t="0" r="9525" b="3175"/>
            <wp:docPr id="147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9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1"/>
          <w:szCs w:val="21"/>
        </w:rPr>
        <w:t>m＝82.8J，</w:t>
      </w:r>
      <w:r>
        <w:rPr>
          <w:rFonts w:hint="eastAsia" w:ascii="楷体" w:hAnsi="楷体" w:eastAsia="楷体" w:cs="楷体"/>
          <w:color w:val="FF000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楷体" w:hAnsi="楷体" w:eastAsia="楷体" w:cs="楷体"/>
          <w:color w:val="FF0000"/>
        </w:rPr>
      </w:pPr>
      <w:r>
        <w:rPr>
          <w:rFonts w:hint="eastAsia" w:ascii="楷体" w:hAnsi="楷体" w:eastAsia="楷体" w:cs="楷体"/>
          <w:sz w:val="21"/>
          <w:szCs w:val="21"/>
        </w:rPr>
        <w:t>（3）移动10m，要翻滚10次，所以人做的功W</w:t>
      </w:r>
      <w:r>
        <w:rPr>
          <w:rFonts w:hint="eastAsia" w:ascii="楷体" w:hAnsi="楷体" w:eastAsia="楷体" w:cs="楷体"/>
          <w:sz w:val="24"/>
          <w:szCs w:val="24"/>
          <w:vertAlign w:val="subscript"/>
        </w:rPr>
        <w:t>总</w:t>
      </w:r>
      <w:r>
        <w:rPr>
          <w:rFonts w:hint="eastAsia" w:ascii="楷体" w:hAnsi="楷体" w:eastAsia="楷体" w:cs="楷体"/>
          <w:sz w:val="21"/>
          <w:szCs w:val="21"/>
        </w:rPr>
        <w:t>＝10W＝10×82.8J＝828J，</w:t>
      </w:r>
      <w:r>
        <w:rPr>
          <w:rFonts w:hint="eastAsia" w:ascii="楷体" w:hAnsi="楷体" w:eastAsia="楷体" w:cs="楷体"/>
          <w:color w:val="FF000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克服立方体重力做功的功率P＝</w:t>
      </w:r>
      <w:r>
        <w:rPr>
          <w:rFonts w:hint="eastAsia" w:ascii="楷体" w:hAnsi="楷体" w:eastAsia="楷体" w:cs="楷体"/>
          <w:position w:val="-22"/>
        </w:rPr>
        <w:drawing>
          <wp:inline distT="0" distB="0" distL="114300" distR="114300">
            <wp:extent cx="266700" cy="390525"/>
            <wp:effectExtent l="0" t="0" r="0" b="3175"/>
            <wp:docPr id="148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50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1"/>
          <w:szCs w:val="21"/>
        </w:rPr>
        <w:t>＝</w:t>
      </w:r>
      <w:r>
        <w:rPr>
          <w:rFonts w:hint="eastAsia" w:ascii="楷体" w:hAnsi="楷体" w:eastAsia="楷体" w:cs="楷体"/>
          <w:position w:val="-22"/>
        </w:rPr>
        <w:drawing>
          <wp:inline distT="0" distB="0" distL="114300" distR="114300">
            <wp:extent cx="428625" cy="333375"/>
            <wp:effectExtent l="0" t="0" r="3175" b="9525"/>
            <wp:docPr id="149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51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1"/>
          <w:szCs w:val="21"/>
        </w:rPr>
        <w:t>＝41.4W。</w:t>
      </w:r>
      <w:r>
        <w:rPr>
          <w:rFonts w:hint="eastAsia" w:ascii="楷体" w:hAnsi="楷体" w:eastAsia="楷体" w:cs="楷体"/>
          <w:color w:val="FF000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8" w:firstLineChars="700"/>
        <w:jc w:val="both"/>
        <w:textAlignment w:val="auto"/>
        <w:rPr>
          <w:rFonts w:hint="eastAsia" w:ascii="Times New Roman" w:hAnsi="Times New Roman" w:eastAsia="新宋体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8" w:firstLineChars="700"/>
        <w:jc w:val="both"/>
        <w:textAlignment w:val="auto"/>
      </w:pPr>
      <w:r>
        <w:rPr>
          <w:rFonts w:hint="eastAsia" w:ascii="Times New Roman" w:hAnsi="Times New Roman" w:eastAsia="新宋体"/>
          <w:b/>
          <w:sz w:val="30"/>
          <w:szCs w:val="30"/>
        </w:rPr>
        <w:t>2022-2023学年度第一学期期末质量检测卷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一．填空题（共1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/>
          <w:sz w:val="24"/>
          <w:szCs w:val="24"/>
        </w:rPr>
        <w:t>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每空2分，共30分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1．一机器的功率为30kW，它表示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>该机器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在1s内做功3×10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J　</w:t>
      </w:r>
      <w:r>
        <w:rPr>
          <w:rFonts w:hint="eastAsia" w:ascii="Times New Roman" w:hAnsi="Times New Roman" w:eastAsia="新宋体"/>
          <w:sz w:val="21"/>
          <w:szCs w:val="21"/>
        </w:rPr>
        <w:t>，该机器工作5h 可做功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5.4×10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perscript"/>
        </w:rPr>
        <w:t>8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J。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解：功率是物体在1s内完成的功，机器的功率是30kW＝3×10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W，表示机器在1s内完成3×10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J的功。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由P＝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0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可得，该机器工作5h可做功W＝Pt＝3×10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W×5×3600s＝5.4×10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J。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故答案为：该机器在1s内做功3×10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J；5.4×10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 xml:space="preserve">2．如图，小海将A、B两种不同的金属片分别插入西红柿，制成“西红柿电池”，闭合开关S，发光二极管发光，电压表有示数，则电流的方向是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从A→二极管→B　</w:t>
      </w:r>
      <w:r>
        <w:rPr>
          <w:rFonts w:hint="eastAsia" w:ascii="Times New Roman" w:hAnsi="Times New Roman" w:eastAsia="新宋体"/>
          <w:sz w:val="21"/>
          <w:szCs w:val="21"/>
        </w:rPr>
        <w:t>（填“从A→二极管→B”或“从B→二极管→A”）。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drawing>
          <wp:inline distT="0" distB="0" distL="114300" distR="114300">
            <wp:extent cx="1238250" cy="1039495"/>
            <wp:effectExtent l="0" t="0" r="6350" b="1905"/>
            <wp:docPr id="1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"/>
                    <pic:cNvPicPr>
                      <a:picLocks noChangeAspect="1"/>
                    </pic:cNvPicPr>
                  </pic:nvPicPr>
                  <pic:blipFill>
                    <a:blip r:embed="rId35"/>
                    <a:srcRect l="2499" t="2930" b="117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3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解：图中电压表有示数，电压表“3”接电柱通过开关接在A金属片上，电压表“﹣”接线柱接在B金属片上，因此电路中电流方向是从A→二极管→B。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故答案为：从A→二极管→B。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color w:val="548235" w:themeColor="accent6" w:themeShade="BF"/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3．如图所示，表示的是两个不同种类的物质在摩擦时，原子之间电荷转移情况的示意图，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物体将 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带正电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。（选</w:t>
      </w:r>
      <w:r>
        <w:rPr>
          <w:rFonts w:hint="eastAsia" w:ascii="Times New Roman" w:hAnsi="Times New Roman" w:eastAsia="新宋体"/>
          <w:sz w:val="21"/>
          <w:szCs w:val="21"/>
        </w:rPr>
        <w:t>填“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带正电</w:t>
      </w:r>
      <w:r>
        <w:rPr>
          <w:rFonts w:hint="eastAsia" w:ascii="Times New Roman" w:hAnsi="Times New Roman" w:eastAsia="新宋体"/>
          <w:sz w:val="21"/>
          <w:szCs w:val="21"/>
        </w:rPr>
        <w:t>”或“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带负电</w:t>
      </w:r>
      <w:r>
        <w:rPr>
          <w:rFonts w:hint="eastAsia" w:ascii="Times New Roman" w:hAnsi="Times New Roman" w:eastAsia="新宋体"/>
          <w:sz w:val="21"/>
          <w:szCs w:val="21"/>
        </w:rPr>
        <w:t>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或“不带电”</w:t>
      </w:r>
      <w:r>
        <w:rPr>
          <w:rFonts w:hint="eastAsia" w:ascii="Times New Roman" w:hAnsi="Times New Roman" w:eastAsia="新宋体"/>
          <w:sz w:val="21"/>
          <w:szCs w:val="21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color w:val="8FAADC" w:themeColor="accent5" w:themeTint="99"/>
          <w14:textFill>
            <w14:solidFill>
              <w14:schemeClr w14:val="accent5">
                <w14:lumMod w14:val="60000"/>
                <w14:lumOff w14:val="40000"/>
              </w14:schemeClr>
            </w14:solidFill>
          </w14:textFill>
        </w:rPr>
      </w:pPr>
      <w:r>
        <w:rPr>
          <w:rFonts w:hint="eastAsia" w:ascii="Times New Roman" w:hAnsi="Times New Roman" w:eastAsia="新宋体"/>
          <w:color w:val="8FAADC" w:themeColor="accent5" w:themeTint="99"/>
          <w:sz w:val="21"/>
          <w:szCs w:val="21"/>
          <w14:textFill>
            <w14:solidFill>
              <w14:schemeClr w14:val="accent5">
                <w14:lumMod w14:val="60000"/>
                <w14:lumOff w14:val="40000"/>
              </w14:schemeClr>
            </w14:solidFill>
          </w14:textFill>
        </w:rPr>
        <w:drawing>
          <wp:inline distT="0" distB="0" distL="114300" distR="114300">
            <wp:extent cx="1277620" cy="1006475"/>
            <wp:effectExtent l="0" t="0" r="5080" b="9525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77620" cy="100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解：由示意图可知，物体A和物体B相互摩擦时，A物体原子核束缚核外电子的本领弱，失去电子而带正电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正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 xml:space="preserve">4．如图所示，工人沿斜面用一定大小的推力把一重为100N物体从斜面底端匀速推到斜面顶端。已知斜面长L＝10m、高h＝3m，若该过程中斜面的效率为60%，则力F所做的功为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500　</w:t>
      </w:r>
      <w:r>
        <w:rPr>
          <w:rFonts w:hint="eastAsia" w:ascii="Times New Roman" w:hAnsi="Times New Roman" w:eastAsia="新宋体"/>
          <w:sz w:val="21"/>
          <w:szCs w:val="21"/>
        </w:rPr>
        <w:t>J。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347470" cy="705485"/>
            <wp:effectExtent l="0" t="0" r="11430" b="5715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4747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解：推力做的有用功：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W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有用</w:t>
      </w:r>
      <w:r>
        <w:rPr>
          <w:rFonts w:hint="eastAsia" w:ascii="Times New Roman" w:hAnsi="Times New Roman" w:eastAsia="新宋体"/>
          <w:sz w:val="21"/>
          <w:szCs w:val="21"/>
        </w:rPr>
        <w:t>＝Gh＝100N×3m＝300J，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由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390525" cy="447675"/>
            <wp:effectExtent l="0" t="0" r="3175" b="9525"/>
            <wp:docPr id="5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4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×100%得，力F做的功：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W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总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90525" cy="390525"/>
            <wp:effectExtent l="0" t="0" r="3175" b="3175"/>
            <wp:docPr id="6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5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3175" b="9525"/>
            <wp:docPr id="7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6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＝500J。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故答案为：500。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 xml:space="preserve">5．如图，是某一沿海城市和某一内陆城市年气温变化曲线。根据水的比热容比砂石比热容大的特点，曲线B表示的是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沿海　</w:t>
      </w:r>
      <w:r>
        <w:rPr>
          <w:rFonts w:hint="eastAsia" w:ascii="Times New Roman" w:hAnsi="Times New Roman" w:eastAsia="新宋体"/>
          <w:sz w:val="21"/>
          <w:szCs w:val="21"/>
        </w:rPr>
        <w:t>（填“沿海”或“内陆”）城市的年气温变化曲线。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337310" cy="1127760"/>
            <wp:effectExtent l="0" t="0" r="8890" b="2540"/>
            <wp:docPr id="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33731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由一年的气温变化曲线得出，A所示的城市最高、最低气温差比B所示的城市的大；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水的比热容比沙石大，在吸收或放出相同的热量时，温度变化值比较小，所以曲线A表示的是内陆城市的年气温变化曲线，曲线B表示的是沿海城市的年气温变化曲线。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故答案为：沿海。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6．如图所示，用同一滑轮按甲、乙两种方式匀速提升同一物体，物体重100N，滑轮重2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N，绳重和摩擦不计。图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乙</w:t>
      </w:r>
      <w:r>
        <w:rPr>
          <w:rFonts w:hint="eastAsia" w:ascii="Times New Roman" w:hAnsi="Times New Roman" w:eastAsia="新宋体"/>
          <w:sz w:val="21"/>
          <w:szCs w:val="21"/>
        </w:rPr>
        <w:t>中F</w:t>
      </w:r>
      <w:r>
        <w:rPr>
          <w:rFonts w:hint="eastAsia" w:ascii="Times New Roman" w:hAnsi="Times New Roman" w:eastAsia="新宋体"/>
          <w:sz w:val="24"/>
          <w:szCs w:val="24"/>
          <w:vertAlign w:val="subscript"/>
          <w:lang w:val="en-US" w:eastAsia="zh-CN"/>
        </w:rPr>
        <w:t>乙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>60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N，图甲装置的机械效率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＞　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899795" cy="812800"/>
            <wp:effectExtent l="0" t="0" r="1905" b="0"/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（1）图甲中滑轮是定滑轮，绳重和摩擦不计，F</w:t>
      </w:r>
      <w:r>
        <w:rPr>
          <w:rFonts w:hint="eastAsia" w:ascii="Times New Roman" w:hAnsi="Times New Roman" w:eastAsia="新宋体"/>
          <w:sz w:val="24"/>
          <w:szCs w:val="24"/>
          <w:vertAlign w:val="subscript"/>
          <w:lang w:val="en-US" w:eastAsia="zh-CN"/>
        </w:rPr>
        <w:t>乙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num>
          <m:den>
            <m:r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den>
        </m:f>
      </m:oMath>
      <w:r>
        <w:rPr>
          <w:rFonts w:hint="eastAsia" w:hAnsi="Cambria Math"/>
          <w:i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+G</w:t>
      </w:r>
      <w:r>
        <w:rPr>
          <w:rFonts w:hint="eastAsia" w:ascii="Times New Roman" w:hAnsi="Times New Roman" w:eastAsia="新宋体"/>
          <w:sz w:val="21"/>
          <w:szCs w:val="21"/>
          <w:vertAlign w:val="subscript"/>
          <w:lang w:val="en-US" w:eastAsia="zh-CN"/>
        </w:rPr>
        <w:t>动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num>
          <m:den>
            <m:r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den>
        </m:f>
      </m:oMath>
      <w:r>
        <w:rPr>
          <w:rFonts w:hint="eastAsia" w:hAnsi="Cambria Math"/>
          <w:i w:val="0"/>
          <w:sz w:val="21"/>
          <w:szCs w:val="21"/>
          <w:lang w:eastAsia="zh-CN"/>
        </w:rPr>
        <w:t>（</w:t>
      </w:r>
      <w:r>
        <w:rPr>
          <w:rFonts w:hint="eastAsia" w:hAnsi="Cambria Math"/>
          <w:i w:val="0"/>
          <w:sz w:val="21"/>
          <w:szCs w:val="21"/>
          <w:lang w:val="en-US" w:eastAsia="zh-CN"/>
        </w:rPr>
        <w:t>100</w:t>
      </w:r>
      <w:r>
        <w:rPr>
          <w:rFonts w:hint="eastAsia" w:ascii="Times New Roman" w:hAnsi="Times New Roman" w:eastAsia="新宋体"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+20N）=60N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拉力做的额外功为0J，定滑轮的机械效率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 w:val="21"/>
          <w:szCs w:val="21"/>
        </w:rPr>
        <w:t>＝100%；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（2）图乙中滑轮是动滑轮，绳重和摩擦不计，动滑轮的机械效率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390525" cy="447675"/>
            <wp:effectExtent l="0" t="0" r="3175" b="9525"/>
            <wp:docPr id="10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9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723900" cy="447675"/>
            <wp:effectExtent l="0" t="0" r="0" b="9525"/>
            <wp:docPr id="11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0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609600" cy="390525"/>
            <wp:effectExtent l="0" t="0" r="0" b="3175"/>
            <wp:docPr id="12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1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438150" cy="390525"/>
            <wp:effectExtent l="0" t="0" r="6350" b="3175"/>
            <wp:docPr id="13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2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100N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num>
          <m:den>
            <m:r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100N+20N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83.3</w:t>
      </w:r>
      <w:r>
        <w:rPr>
          <w:rFonts w:hint="eastAsia" w:ascii="Times New Roman" w:hAnsi="Times New Roman" w:eastAsia="新宋体"/>
          <w:sz w:val="21"/>
          <w:szCs w:val="21"/>
        </w:rPr>
        <w:t>%；可见，绳重和摩擦不计，机械效率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60</w:t>
      </w:r>
      <w:r>
        <w:rPr>
          <w:rFonts w:hint="eastAsia" w:ascii="Times New Roman" w:hAnsi="Times New Roman" w:eastAsia="新宋体"/>
          <w:sz w:val="21"/>
          <w:szCs w:val="21"/>
        </w:rPr>
        <w:t>；＞。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 xml:space="preserve">7．如图所示，一根均匀的细木棒CO，4AO＝CO，B为CO的中点，在C点施力将挂在A点的重为180N的物体匀速提升0.2m，木棒的机械效率为90%，则木棒重为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10N　</w:t>
      </w:r>
      <w:r>
        <w:rPr>
          <w:rFonts w:hint="eastAsia" w:ascii="Times New Roman" w:hAnsi="Times New Roman" w:eastAsia="新宋体"/>
          <w:sz w:val="21"/>
          <w:szCs w:val="21"/>
        </w:rPr>
        <w:t>（不计摩擦）。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09700" cy="514350"/>
            <wp:effectExtent l="0" t="0" r="0" b="6350"/>
            <wp:docPr id="1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解：物体A匀速上升0.2m时，位置如下图所示：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533525" cy="1209675"/>
            <wp:effectExtent l="0" t="0" r="3175" b="9525"/>
            <wp:docPr id="1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由相似三角形的边长关系可得：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position w:val="-30"/>
        </w:rPr>
        <w:drawing>
          <wp:inline distT="0" distB="0" distL="114300" distR="114300">
            <wp:extent cx="209550" cy="438150"/>
            <wp:effectExtent l="0" t="0" r="6350" b="6350"/>
            <wp:docPr id="17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6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3175" b="9525"/>
            <wp:docPr id="18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7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30"/>
        </w:rPr>
        <w:drawing>
          <wp:inline distT="0" distB="0" distL="114300" distR="114300">
            <wp:extent cx="209550" cy="438150"/>
            <wp:effectExtent l="0" t="0" r="6350" b="6350"/>
            <wp:docPr id="19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8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3175" b="9525"/>
            <wp:docPr id="20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9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则h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3175" b="9525"/>
            <wp:docPr id="21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0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＝4×0.2m＝0.8m，h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3175" b="9525"/>
            <wp:docPr id="22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1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＝2×0.2m＝0.4m，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有用功：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W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有</w:t>
      </w:r>
      <w:r>
        <w:rPr>
          <w:rFonts w:hint="eastAsia" w:ascii="Times New Roman" w:hAnsi="Times New Roman" w:eastAsia="新宋体"/>
          <w:sz w:val="21"/>
          <w:szCs w:val="21"/>
        </w:rPr>
        <w:t>＝Gh＝180N×0.2m＝36J，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由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266700" cy="447675"/>
            <wp:effectExtent l="0" t="0" r="0" b="9525"/>
            <wp:docPr id="23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2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×100%可得，总功：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W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总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66700" cy="390525"/>
            <wp:effectExtent l="0" t="0" r="0" b="3175"/>
            <wp:docPr id="24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3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3175" b="9525"/>
            <wp:docPr id="25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4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＝40J，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克服木棒重力所做的额外功：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W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额</w:t>
      </w:r>
      <w:r>
        <w:rPr>
          <w:rFonts w:hint="eastAsia" w:ascii="Times New Roman" w:hAnsi="Times New Roman" w:eastAsia="新宋体"/>
          <w:sz w:val="21"/>
          <w:szCs w:val="21"/>
        </w:rPr>
        <w:t>＝W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总</w:t>
      </w:r>
      <w:r>
        <w:rPr>
          <w:rFonts w:hint="eastAsia" w:ascii="Times New Roman" w:hAnsi="Times New Roman" w:eastAsia="新宋体"/>
          <w:sz w:val="21"/>
          <w:szCs w:val="21"/>
        </w:rPr>
        <w:t>﹣W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有</w:t>
      </w:r>
      <w:r>
        <w:rPr>
          <w:rFonts w:hint="eastAsia" w:ascii="Times New Roman" w:hAnsi="Times New Roman" w:eastAsia="新宋体"/>
          <w:sz w:val="21"/>
          <w:szCs w:val="21"/>
        </w:rPr>
        <w:t>＝40J﹣36J＝4J，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木棒的重力：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棒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9"/>
        </w:rPr>
        <w:drawing>
          <wp:inline distT="0" distB="0" distL="114300" distR="114300">
            <wp:extent cx="266700" cy="438150"/>
            <wp:effectExtent l="0" t="0" r="0" b="6350"/>
            <wp:docPr id="26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5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3175" b="9525"/>
            <wp:docPr id="27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6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＝10N。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故答案为：10N。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8．一台电动机线圈的电阻为1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 xml:space="preserve">，线圈两端所加的电压为2V时，电动机正常工作，此时电流为0.2A，1min内电流做的功为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24　</w:t>
      </w:r>
      <w:r>
        <w:rPr>
          <w:rFonts w:hint="eastAsia" w:ascii="Times New Roman" w:hAnsi="Times New Roman" w:eastAsia="新宋体"/>
          <w:sz w:val="21"/>
          <w:szCs w:val="21"/>
        </w:rPr>
        <w:t xml:space="preserve">J。若电动机工作时突然停止转动（电动机没有损坏），则线圈在1min内产生的热量为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240　</w:t>
      </w:r>
      <w:r>
        <w:rPr>
          <w:rFonts w:hint="eastAsia" w:ascii="Times New Roman" w:hAnsi="Times New Roman" w:eastAsia="新宋体"/>
          <w:sz w:val="21"/>
          <w:szCs w:val="21"/>
        </w:rPr>
        <w:t>J。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解：（1）电动机正常工作，此时电流为0.2A，1min内电流做的功：W＝UIt＝2V×0.2A×1﹣60s＝24J；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（2）当电动机突然停止转动时，通过线圈的电流：I′＝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28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7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3175" b="9525"/>
            <wp:docPr id="29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58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＝2A；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此时线圈在1min内产生的热量：Q＝I′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Rt＝（2A）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×1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×1×60s＝240J。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故答案为：24；240。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9．两个电阻R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：R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＝2：3串联后接在电源上，它们消耗电功率之比P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：P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2：3　</w:t>
      </w:r>
      <w:r>
        <w:rPr>
          <w:rFonts w:hint="eastAsia" w:ascii="Times New Roman" w:hAnsi="Times New Roman" w:eastAsia="新宋体"/>
          <w:sz w:val="21"/>
          <w:szCs w:val="21"/>
        </w:rPr>
        <w:t>，若将它们并联起来，接到电源上，消耗的电功率之比P′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：P′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3：2　</w:t>
      </w:r>
      <w:r>
        <w:rPr>
          <w:rFonts w:hint="eastAsia" w:ascii="Times New Roman" w:hAnsi="Times New Roman" w:eastAsia="新宋体"/>
          <w:sz w:val="21"/>
          <w:szCs w:val="21"/>
        </w:rPr>
        <w:t>，若保持电源电压不变，则串联与并联消耗的总功率之比P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串</w:t>
      </w:r>
      <w:r>
        <w:rPr>
          <w:rFonts w:hint="eastAsia" w:ascii="Times New Roman" w:hAnsi="Times New Roman" w:eastAsia="新宋体"/>
          <w:sz w:val="21"/>
          <w:szCs w:val="21"/>
        </w:rPr>
        <w:t>：P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并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6：25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解：串联电路电流相等，∴</w:t>
      </w:r>
      <w:r>
        <w:rPr>
          <w:position w:val="-36"/>
        </w:rPr>
        <w:drawing>
          <wp:inline distT="0" distB="0" distL="114300" distR="114300">
            <wp:extent cx="904875" cy="533400"/>
            <wp:effectExtent l="0" t="0" r="9525" b="0"/>
            <wp:docPr id="30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9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并联电路电压相同，∴</w:t>
      </w:r>
      <w:r>
        <w:rPr>
          <w:position w:val="-60"/>
        </w:rPr>
        <w:drawing>
          <wp:inline distT="0" distB="0" distL="114300" distR="114300">
            <wp:extent cx="1057275" cy="895350"/>
            <wp:effectExtent l="0" t="0" r="9525" b="6350"/>
            <wp:docPr id="31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60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电源电压不变，∴</w:t>
      </w:r>
      <w:r>
        <w:rPr>
          <w:position w:val="-60"/>
        </w:rPr>
        <w:drawing>
          <wp:inline distT="0" distB="0" distL="114300" distR="114300">
            <wp:extent cx="1790700" cy="904875"/>
            <wp:effectExtent l="0" t="0" r="0" b="9525"/>
            <wp:docPr id="32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61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故答案为2：3；  3：2；  6：25。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10．如图所示的电路中，电源电压保持不变，R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＝4R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，当开关S接a端时，电流表示数为I，当开关S由a端转接b端时，电流表的示数变为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33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2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I，电压表示数为1V，则电源电压为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15　</w:t>
      </w:r>
      <w:r>
        <w:rPr>
          <w:rFonts w:hint="eastAsia" w:ascii="Times New Roman" w:hAnsi="Times New Roman" w:eastAsia="新宋体"/>
          <w:sz w:val="21"/>
          <w:szCs w:val="21"/>
        </w:rPr>
        <w:t>V。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809750" cy="1057275"/>
            <wp:effectExtent l="0" t="0" r="6350" b="9525"/>
            <wp:docPr id="3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解：开关S接a端时，电阻R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与R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串联，电压表测量R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两端电压，电流表测量电路电流；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开关接b端时，电阻R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与R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串联，电压表测量R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两端电压，电流表测量电路电流；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根据题意可知因串联电路的总电阻等于各分电阻之和，所以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开关S接a端时，电路电流：I＝</w:t>
      </w:r>
      <w:r>
        <w:rPr>
          <w:position w:val="-30"/>
        </w:rPr>
        <w:drawing>
          <wp:inline distT="0" distB="0" distL="114300" distR="114300">
            <wp:extent cx="476250" cy="390525"/>
            <wp:effectExtent l="0" t="0" r="6350" b="3175"/>
            <wp:docPr id="35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64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开关S接b端时，电路电流：I′＝</w:t>
      </w:r>
      <w:r>
        <w:rPr>
          <w:position w:val="-30"/>
        </w:rPr>
        <w:drawing>
          <wp:inline distT="0" distB="0" distL="114300" distR="114300">
            <wp:extent cx="476250" cy="390525"/>
            <wp:effectExtent l="0" t="0" r="6350" b="3175"/>
            <wp:docPr id="36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65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根据题意可知，R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＝4R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，I′＝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37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66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I，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则I＝</w:t>
      </w:r>
      <w:r>
        <w:rPr>
          <w:position w:val="-30"/>
        </w:rPr>
        <w:drawing>
          <wp:inline distT="0" distB="0" distL="114300" distR="114300">
            <wp:extent cx="476250" cy="390525"/>
            <wp:effectExtent l="0" t="0" r="6350" b="3175"/>
            <wp:docPr id="38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67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552450" cy="390525"/>
            <wp:effectExtent l="0" t="0" r="6350" b="3175"/>
            <wp:docPr id="39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68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304800" cy="390525"/>
            <wp:effectExtent l="0" t="0" r="0" b="3175"/>
            <wp:docPr id="40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69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＝3I′，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position w:val="-30"/>
        </w:rPr>
        <w:drawing>
          <wp:inline distT="0" distB="0" distL="114300" distR="114300">
            <wp:extent cx="304800" cy="390525"/>
            <wp:effectExtent l="0" t="0" r="0" b="3175"/>
            <wp:docPr id="41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70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＝3×</w:t>
      </w:r>
      <w:r>
        <w:rPr>
          <w:position w:val="-30"/>
        </w:rPr>
        <w:drawing>
          <wp:inline distT="0" distB="0" distL="114300" distR="114300">
            <wp:extent cx="476250" cy="390525"/>
            <wp:effectExtent l="0" t="0" r="6350" b="3175"/>
            <wp:docPr id="42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71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解得：R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＝14R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由I＝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43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72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可得，开关接b时，</w:t>
      </w:r>
      <w:r>
        <w:rPr>
          <w:position w:val="-30"/>
        </w:rPr>
        <w:drawing>
          <wp:inline distT="0" distB="0" distL="114300" distR="114300">
            <wp:extent cx="209550" cy="438150"/>
            <wp:effectExtent l="0" t="0" r="6350" b="6350"/>
            <wp:docPr id="44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73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457200" cy="438150"/>
            <wp:effectExtent l="0" t="0" r="0" b="6350"/>
            <wp:docPr id="45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74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209550" cy="438150"/>
            <wp:effectExtent l="0" t="0" r="6350" b="6350"/>
            <wp:docPr id="46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75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381000" cy="438150"/>
            <wp:effectExtent l="0" t="0" r="0" b="6350"/>
            <wp:docPr id="47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76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已知U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＝1V，则U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＝14×1V＝14V，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因串联电路两端电压等于各部分电路两端电压之和，所以，电源电压U＝U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＝14V+1V＝15V。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故答案为：15。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二．选择题（共8小题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每题3分，共24分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11．将规格完全相同的动滑轮，用绳子绕成甲、乙两个滑轮装置，如图所示。使用甲、乙两个装置分别可过提升重力为G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和G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的两个物体，升高相同的高度。绳自由端施加竖直向上的拉力分别为F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，甲、乙两装置的机械效率分别为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 w:val="21"/>
          <w:szCs w:val="21"/>
        </w:rPr>
        <w:t>，若G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＝G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，不计摩擦和绳重，则下列判断正确的是（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533525" cy="1857375"/>
            <wp:effectExtent l="0" t="0" r="3175" b="9525"/>
            <wp:docPr id="4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l</w:t>
      </w:r>
      <w:r>
        <w:rPr>
          <w:rFonts w:hint="eastAsia" w:ascii="Times New Roman" w:hAnsi="Times New Roman" w:eastAsia="新宋体"/>
          <w:sz w:val="21"/>
          <w:szCs w:val="21"/>
        </w:rPr>
        <w:t>＝F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l</w:t>
      </w:r>
      <w:r>
        <w:rPr>
          <w:rFonts w:hint="eastAsia" w:ascii="Times New Roman" w:hAnsi="Times New Roman" w:eastAsia="新宋体"/>
          <w:sz w:val="21"/>
          <w:szCs w:val="21"/>
        </w:rPr>
        <w:t>＞F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解：AC、已知物体上升的高度h相同，且物重G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＝G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，动滑轮重G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动</w:t>
      </w:r>
      <w:r>
        <w:rPr>
          <w:rFonts w:hint="eastAsia" w:ascii="Times New Roman" w:hAnsi="Times New Roman" w:eastAsia="新宋体"/>
          <w:sz w:val="21"/>
          <w:szCs w:val="21"/>
        </w:rPr>
        <w:t>相同，由公式：W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有</w:t>
      </w:r>
      <w:r>
        <w:rPr>
          <w:rFonts w:hint="eastAsia" w:ascii="Times New Roman" w:hAnsi="Times New Roman" w:eastAsia="新宋体"/>
          <w:sz w:val="21"/>
          <w:szCs w:val="21"/>
        </w:rPr>
        <w:t>＝Gh、W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额</w:t>
      </w:r>
      <w:r>
        <w:rPr>
          <w:rFonts w:hint="eastAsia" w:ascii="Times New Roman" w:hAnsi="Times New Roman" w:eastAsia="新宋体"/>
          <w:sz w:val="21"/>
          <w:szCs w:val="21"/>
        </w:rPr>
        <w:t>＝G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动</w:t>
      </w:r>
      <w:r>
        <w:rPr>
          <w:rFonts w:hint="eastAsia" w:ascii="Times New Roman" w:hAnsi="Times New Roman" w:eastAsia="新宋体"/>
          <w:sz w:val="21"/>
          <w:szCs w:val="21"/>
        </w:rPr>
        <w:t>h可知：甲的有用功等于乙的有用功，两者的额外功相同；再由公式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962025" cy="447675"/>
            <wp:effectExtent l="0" t="0" r="3175" b="9525"/>
            <wp:docPr id="49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78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可知：机械效率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 w:val="21"/>
          <w:szCs w:val="21"/>
        </w:rPr>
        <w:t>，故A正确、C错误。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BD、由图可知，甲、乙动滑轮上绳子股数n分别为3和2，且物重G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＝G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，动滑轮重G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动</w:t>
      </w:r>
      <w:r>
        <w:rPr>
          <w:rFonts w:hint="eastAsia" w:ascii="Times New Roman" w:hAnsi="Times New Roman" w:eastAsia="新宋体"/>
          <w:sz w:val="21"/>
          <w:szCs w:val="21"/>
        </w:rPr>
        <w:t>相同，由公式F＝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50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79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（G+G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动</w:t>
      </w:r>
      <w:r>
        <w:rPr>
          <w:rFonts w:hint="eastAsia" w:ascii="Times New Roman" w:hAnsi="Times New Roman" w:eastAsia="新宋体"/>
          <w:sz w:val="21"/>
          <w:szCs w:val="21"/>
        </w:rPr>
        <w:t>）可知：</w:t>
      </w:r>
      <w:r>
        <w:rPr>
          <w:position w:val="-22"/>
        </w:rPr>
        <w:drawing>
          <wp:inline distT="0" distB="0" distL="114300" distR="114300">
            <wp:extent cx="1266825" cy="333375"/>
            <wp:effectExtent l="0" t="0" r="3175" b="9525"/>
            <wp:docPr id="51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80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drawing>
          <wp:inline distT="0" distB="0" distL="114300" distR="114300">
            <wp:extent cx="1266825" cy="333375"/>
            <wp:effectExtent l="0" t="0" r="3175" b="9525"/>
            <wp:docPr id="52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81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，所以F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，故BD错误；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故选：A。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12．如图所示，小球在A点由静止开始释放，向右侧摆动，B点是小球摆动的最低点，C点是小球摆动到右侧的最高点，且A、C两点到B点的竖直距离h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．在小球从B点摆动到C点的过程中，下列说法正确的是（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543050" cy="1028700"/>
            <wp:effectExtent l="0" t="0" r="6350" b="0"/>
            <wp:docPr id="5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A．小球的机械能总量保持不变</w:t>
      </w:r>
      <w: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B．在A点小球的机械能最大</w:t>
      </w:r>
      <w: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C．小球的势能始终保持减小</w:t>
      </w:r>
      <w: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D．从A到B点小球的势能全部转化为动能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解：A、如果小球没有能量损耗，那么C点的高度应该和A点的高度相同，由图可知，C点高度低于A点，则从B到C的过程中有能量损耗，机械能逐渐减小，故A错误；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B、因为小球运动时不断克服空气阻力做功，从而消耗机械能，所以开始时在A点小球的机械能最大，故B正确；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C、从B到C，小球的高度逐渐增大，因此它的重力势能逐渐增大，故C错误；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D、从A到B的过程中，小球的重力势能转化为动能和内能，故D错误。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13．如图所示，是定值电阻R和小灯泡L中电流随电压变化的关系图，由图象可知（　　）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869440" cy="1508125"/>
            <wp:effectExtent l="0" t="0" r="10160" b="3175"/>
            <wp:docPr id="5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869440" cy="150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A．甲是定值电阻R，乙是小灯泡L</w:t>
      </w:r>
      <w: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B．定值电阻R的阻值为5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，小灯泡L的阻值为10</w:t>
      </w:r>
      <w:r>
        <w:rPr>
          <w:rFonts w:ascii="Cambria Math" w:hAnsi="Cambria Math" w:eastAsia="Cambria Math"/>
          <w:sz w:val="21"/>
          <w:szCs w:val="21"/>
        </w:rPr>
        <w:t>Ω</w:t>
      </w:r>
      <w: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C．定值电阻R和小灯泡L并联接在4V的电源上，干路中的电流是1.2A</w:t>
      </w:r>
      <w: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D．定值电阻R和小灯泡L串联接在5V的电源上，电路中的电流是0.6A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A．定值电阻的阻值不变，由欧姆定律可知通过定值电阻的电流与其两端电压成正比，因此其I﹣U图象是倾斜直线，则乙是定值电阻的I﹣U图象，甲则是灯泡L的I﹣U图象，故A错误；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B．由图象可知，当U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R</w:t>
      </w:r>
      <w:r>
        <w:rPr>
          <w:rFonts w:hint="eastAsia" w:ascii="Times New Roman" w:hAnsi="Times New Roman" w:eastAsia="新宋体"/>
          <w:sz w:val="21"/>
          <w:szCs w:val="21"/>
        </w:rPr>
        <w:t>＝4V时，I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R</w:t>
      </w:r>
      <w:r>
        <w:rPr>
          <w:rFonts w:hint="eastAsia" w:ascii="Times New Roman" w:hAnsi="Times New Roman" w:eastAsia="新宋体"/>
          <w:sz w:val="21"/>
          <w:szCs w:val="21"/>
        </w:rPr>
        <w:t>＝0.4A，由I＝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55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84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可得，定值电阻R的阻值R＝</w:t>
      </w:r>
      <w:r>
        <w:rPr>
          <w:position w:val="-30"/>
        </w:rPr>
        <w:drawing>
          <wp:inline distT="0" distB="0" distL="114300" distR="114300">
            <wp:extent cx="209550" cy="438150"/>
            <wp:effectExtent l="0" t="0" r="6350" b="6350"/>
            <wp:docPr id="56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85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3175" b="9525"/>
            <wp:docPr id="57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86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，灯泡L的电阻是变化的，故B错误；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C．定值电阻R和小灯泡L并联接在4V的电源上，它们两端的电压均为4V，由图象可知通过它们的电流分别为I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L</w:t>
      </w:r>
      <w:r>
        <w:rPr>
          <w:rFonts w:hint="eastAsia" w:ascii="Times New Roman" w:hAnsi="Times New Roman" w:eastAsia="新宋体"/>
          <w:sz w:val="21"/>
          <w:szCs w:val="21"/>
        </w:rPr>
        <w:t>＝0.8A、I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R</w:t>
      </w:r>
      <w:r>
        <w:rPr>
          <w:rFonts w:hint="eastAsia" w:ascii="Times New Roman" w:hAnsi="Times New Roman" w:eastAsia="新宋体"/>
          <w:sz w:val="21"/>
          <w:szCs w:val="21"/>
        </w:rPr>
        <w:t>＝0.4A，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因并联电路中干路电流等于各支路电流之和，所以干路中的电流I＝I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L</w:t>
      </w:r>
      <w:r>
        <w:rPr>
          <w:rFonts w:hint="eastAsia" w:ascii="Times New Roman" w:hAnsi="Times New Roman" w:eastAsia="新宋体"/>
          <w:sz w:val="21"/>
          <w:szCs w:val="21"/>
        </w:rPr>
        <w:t>+I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R</w:t>
      </w:r>
      <w:r>
        <w:rPr>
          <w:rFonts w:hint="eastAsia" w:ascii="Times New Roman" w:hAnsi="Times New Roman" w:eastAsia="新宋体"/>
          <w:sz w:val="21"/>
          <w:szCs w:val="21"/>
        </w:rPr>
        <w:t>＝0.8A+0.4A＝1.2A，故C正确；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D．定值电阻R和小灯泡L串联接在5V的电源上时，因串联电路中各处的电流相等且总电压等于各分电压之和，所以由图象可知，当I′＝0.4A、U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L</w:t>
      </w:r>
      <w:r>
        <w:rPr>
          <w:rFonts w:hint="eastAsia" w:ascii="Times New Roman" w:hAnsi="Times New Roman" w:eastAsia="新宋体"/>
          <w:sz w:val="21"/>
          <w:szCs w:val="21"/>
        </w:rPr>
        <w:t>′＝1V、U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R</w:t>
      </w:r>
      <w:r>
        <w:rPr>
          <w:rFonts w:hint="eastAsia" w:ascii="Times New Roman" w:hAnsi="Times New Roman" w:eastAsia="新宋体"/>
          <w:sz w:val="21"/>
          <w:szCs w:val="21"/>
        </w:rPr>
        <w:t>′＝4V时符合，则电路中的电流是0.4A，故D错误。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14．自动售货机可通过手机扫码（相当于闭合S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）或通过投币（相当于闭合S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），启动电动机完成自动售货；在光线较暗时光控开关S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会自动闭合，接通灯泡照明。下列电路设计符合上述要求的是（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019175" cy="1057275"/>
            <wp:effectExtent l="0" t="0" r="9525" b="9525"/>
            <wp:docPr id="5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104900" cy="1133475"/>
            <wp:effectExtent l="0" t="0" r="0" b="9525"/>
            <wp:docPr id="5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209675" cy="1343025"/>
            <wp:effectExtent l="0" t="0" r="9525" b="3175"/>
            <wp:docPr id="6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209675" cy="1133475"/>
            <wp:effectExtent l="0" t="0" r="9525" b="9525"/>
            <wp:docPr id="6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解：由题意可知，通过手机扫码使开关S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闭合或通过投币使开关S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闭合都能启动电动机完成自动售货，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由并联电路中各支路独立工作、互不影响可知，开关S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应并联共同控制电动机；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由题知，在光线较暗时光控开关S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自动闭合，接通灯泡照明，则灯泡与电动机并联能独立工作，且只由光控开关S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控制，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综上结合选项图可知，只有A图符合题意。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故选：A。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15．两个电阻R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（R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＞R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），以下列4种方式分别接到同一电源两端，则电路中的总功率最大的是（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295400" cy="276225"/>
            <wp:effectExtent l="0" t="0" r="0" b="3175"/>
            <wp:docPr id="6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247775" cy="571500"/>
            <wp:effectExtent l="0" t="0" r="9525" b="0"/>
            <wp:docPr id="6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561975" cy="276225"/>
            <wp:effectExtent l="0" t="0" r="9525" b="3175"/>
            <wp:docPr id="6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638175" cy="276225"/>
            <wp:effectExtent l="0" t="0" r="9525" b="3175"/>
            <wp:docPr id="6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解：同一电源的电压不变，由P＝</w:t>
      </w:r>
      <w:r>
        <w:rPr>
          <w:position w:val="-23"/>
        </w:rPr>
        <w:drawing>
          <wp:inline distT="0" distB="0" distL="114300" distR="114300">
            <wp:extent cx="209550" cy="390525"/>
            <wp:effectExtent l="0" t="0" r="6350" b="3175"/>
            <wp:docPr id="66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95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可知，当电路中的总电阻最小时，电路中的总功率最大；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根据串联电路的总电阻大于其中任一电阻，并联电路的总电阻小于其中任一电阻，所以两电阻并联时总电阻最小，此时电路中的总功率最大，故选B。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16．在图甲电路中，电源电压不变，R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为定值电阻，R为滑动变阻器。在滑片P从最右端向最左端滑动过程中，电压表与电流表的示数变化关系如图乙。则下列说法正确的是（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677160" cy="1428750"/>
            <wp:effectExtent l="0" t="0" r="2540" b="6350"/>
            <wp:docPr id="6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67716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A．电源电压为5V</w:t>
      </w:r>
      <w: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B．滑片P在中点时，电压表示数为3V</w:t>
      </w:r>
      <w: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C．定值电阻R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为8</w:t>
      </w:r>
      <w:r>
        <w:rPr>
          <w:rFonts w:ascii="Cambria Math" w:hAnsi="Cambria Math" w:eastAsia="Cambria Math"/>
          <w:sz w:val="21"/>
          <w:szCs w:val="21"/>
        </w:rPr>
        <w:t>Ω</w:t>
      </w:r>
      <w: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D．滑片P在中点时，电流为0.4A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解：由电路图可知，R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与R串联，电压表测R两端的电压，电流表测电路中的电流。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（1）当滑片位于最左端时，电路电流最大，根据图乙可知：I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max</w:t>
      </w:r>
      <w:r>
        <w:rPr>
          <w:rFonts w:hint="eastAsia" w:ascii="Times New Roman" w:hAnsi="Times New Roman" w:eastAsia="新宋体"/>
          <w:sz w:val="21"/>
          <w:szCs w:val="21"/>
        </w:rPr>
        <w:t>＝0.6A，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由欧姆定律可得，电源电压：U＝I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max</w:t>
      </w:r>
      <w:r>
        <w:rPr>
          <w:rFonts w:hint="eastAsia" w:ascii="Times New Roman" w:hAnsi="Times New Roman" w:eastAsia="新宋体"/>
          <w:sz w:val="21"/>
          <w:szCs w:val="21"/>
        </w:rPr>
        <w:t>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＝0.6A×R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﹣﹣﹣﹣﹣﹣﹣﹣﹣</w:t>
      </w:r>
      <w:r>
        <w:rPr>
          <w:rFonts w:hint="eastAsia" w:ascii="Times New Roman" w:hAnsi="Times New Roman" w:eastAsia="Calibri"/>
          <w:sz w:val="21"/>
          <w:szCs w:val="21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当滑片位于最右端时，电路电流最小，电压表示数最大，根据图乙可知：I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min</w:t>
      </w:r>
      <w:r>
        <w:rPr>
          <w:rFonts w:hint="eastAsia" w:ascii="Times New Roman" w:hAnsi="Times New Roman" w:eastAsia="新宋体"/>
          <w:sz w:val="21"/>
          <w:szCs w:val="21"/>
        </w:rPr>
        <w:t>＝0.2A，U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R</w:t>
      </w:r>
      <w:r>
        <w:rPr>
          <w:rFonts w:hint="eastAsia" w:ascii="Times New Roman" w:hAnsi="Times New Roman" w:eastAsia="新宋体"/>
          <w:sz w:val="21"/>
          <w:szCs w:val="21"/>
        </w:rPr>
        <w:t>＝4V，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串联电路总电压等于各部分电压之和，根据欧姆定律可得，电源电压：U＝U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R</w:t>
      </w:r>
      <w:r>
        <w:rPr>
          <w:rFonts w:hint="eastAsia" w:ascii="Times New Roman" w:hAnsi="Times New Roman" w:eastAsia="新宋体"/>
          <w:sz w:val="21"/>
          <w:szCs w:val="21"/>
        </w:rPr>
        <w:t>+I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min</w:t>
      </w:r>
      <w:r>
        <w:rPr>
          <w:rFonts w:hint="eastAsia" w:ascii="Times New Roman" w:hAnsi="Times New Roman" w:eastAsia="新宋体"/>
          <w:sz w:val="21"/>
          <w:szCs w:val="21"/>
        </w:rPr>
        <w:t>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＝4V+0.2A×R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﹣﹣﹣﹣﹣﹣﹣</w:t>
      </w:r>
      <w:r>
        <w:rPr>
          <w:rFonts w:hint="eastAsia" w:ascii="Times New Roman" w:hAnsi="Times New Roman" w:eastAsia="Calibri"/>
          <w:sz w:val="21"/>
          <w:szCs w:val="21"/>
        </w:rPr>
        <w:t>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联立</w:t>
      </w:r>
      <w:r>
        <w:rPr>
          <w:rFonts w:hint="eastAsia" w:ascii="Times New Roman" w:hAnsi="Times New Roman" w:eastAsia="Calibri"/>
          <w:sz w:val="21"/>
          <w:szCs w:val="21"/>
        </w:rPr>
        <w:t>①②</w:t>
      </w:r>
      <w:r>
        <w:rPr>
          <w:rFonts w:hint="eastAsia" w:ascii="Times New Roman" w:hAnsi="Times New Roman" w:eastAsia="新宋体"/>
          <w:sz w:val="21"/>
          <w:szCs w:val="21"/>
        </w:rPr>
        <w:t>可得，R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，U＝6V，故AC错误；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（2）由欧姆定律可得，滑动变阻器的最大阻值：R＝</w:t>
      </w:r>
      <w:r>
        <w:rPr>
          <w:position w:val="-30"/>
        </w:rPr>
        <w:drawing>
          <wp:inline distT="0" distB="0" distL="114300" distR="114300">
            <wp:extent cx="333375" cy="438150"/>
            <wp:effectExtent l="0" t="0" r="9525" b="6350"/>
            <wp:docPr id="68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97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3175" b="9525"/>
            <wp:docPr id="69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98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滑片P在中点时，滑动变阻器连入电路的电阻为R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中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70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99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R＝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71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00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×20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则电路中的电流：I＝</w:t>
      </w:r>
      <w:r>
        <w:rPr>
          <w:position w:val="-30"/>
        </w:rPr>
        <w:drawing>
          <wp:inline distT="0" distB="0" distL="114300" distR="114300">
            <wp:extent cx="266700" cy="390525"/>
            <wp:effectExtent l="0" t="0" r="0" b="3175"/>
            <wp:docPr id="72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01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542925" cy="390525"/>
            <wp:effectExtent l="0" t="0" r="3175" b="3175"/>
            <wp:docPr id="73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02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733425" cy="333375"/>
            <wp:effectExtent l="0" t="0" r="3175" b="9525"/>
            <wp:docPr id="74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03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＝0.3A，故D错误；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由欧姆定律可得，电压表示数为：U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中</w:t>
      </w:r>
      <w:r>
        <w:rPr>
          <w:rFonts w:hint="eastAsia" w:ascii="Times New Roman" w:hAnsi="Times New Roman" w:eastAsia="新宋体"/>
          <w:sz w:val="21"/>
          <w:szCs w:val="21"/>
        </w:rPr>
        <w:t>＝IR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中</w:t>
      </w:r>
      <w:r>
        <w:rPr>
          <w:rFonts w:hint="eastAsia" w:ascii="Times New Roman" w:hAnsi="Times New Roman" w:eastAsia="新宋体"/>
          <w:sz w:val="21"/>
          <w:szCs w:val="21"/>
        </w:rPr>
        <w:t>＝0.3A×10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＝3V，故B正确。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17．将一台标有“220V 200W”的电视机单独接在家庭电路中。正常工作2h后，电能表示数如图所示。下列说法中正确的是（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276350" cy="1419225"/>
            <wp:effectExtent l="0" t="0" r="6350" b="3175"/>
            <wp:docPr id="7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A．这段时间内电视机消耗了1123.4kW▪h的电能</w:t>
      </w:r>
      <w: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B．“3000imp/kW▪h”表示指示灯闪烁3000次电能表消耗1kW▪h电能</w:t>
      </w:r>
      <w: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C．这段时间内电能表指示灯闪烁了1200次</w:t>
      </w:r>
      <w: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D．若电价为0.6元/度，这段时间电视机使用的电费为0.12元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A、电视机正常工作，其电功率P＝P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额</w:t>
      </w:r>
      <w:r>
        <w:rPr>
          <w:rFonts w:hint="eastAsia" w:ascii="Times New Roman" w:hAnsi="Times New Roman" w:eastAsia="新宋体"/>
          <w:sz w:val="21"/>
          <w:szCs w:val="21"/>
        </w:rPr>
        <w:t>＝200W＝0.2kW，2h消耗的电能W＝Pt＝0.2kW×2h＝0.4kW•h＝0.4度，故A错误；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B、3000imp/kW•h表示指示灯闪烁3000次，电路中用电器消耗1kW▪h，电能表不消耗电能，故B错误；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C、3000imp/kW•h表示电路中用电器每消耗1kW•h的电能，电能表指示灯闪烁3000次，则这段时间内电能表指示灯闪烁次数：n＝3000imp/kW•h×0.4kW•h＝1200imp（次），故C正确；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D、这段时间电视机使用的电费：0.6元/度×0.4度＝0.24元，故D错误。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18．将标有“220V 100W”的甲灯泡和标有“220V 40W”乙灯泡，串联或并联接在220V电路中，比较它们的亮度，有以下判断：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二者串联时，甲灯泡亮些；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二者串联时，乙灯泡亮些；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二者并联时，甲灯泡亮些；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二者并联时，乙灯泡亮些。其中正确的是（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Calibri"/>
          <w:sz w:val="21"/>
          <w:szCs w:val="21"/>
        </w:rPr>
        <w:t>①③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Calibri"/>
          <w:sz w:val="21"/>
          <w:szCs w:val="21"/>
        </w:rPr>
        <w:t>②④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Calibri"/>
          <w:sz w:val="21"/>
          <w:szCs w:val="21"/>
        </w:rPr>
        <w:t>①④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Calibri"/>
          <w:sz w:val="21"/>
          <w:szCs w:val="21"/>
        </w:rPr>
        <w:t>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解：由P＝UI＝</w:t>
      </w:r>
      <w:r>
        <w:rPr>
          <w:position w:val="-23"/>
        </w:rPr>
        <w:drawing>
          <wp:inline distT="0" distB="0" distL="114300" distR="114300">
            <wp:extent cx="209550" cy="390525"/>
            <wp:effectExtent l="0" t="0" r="6350" b="3175"/>
            <wp:docPr id="76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05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可知，甲灯的阻值：R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266700" cy="438150"/>
            <wp:effectExtent l="0" t="0" r="0" b="6350"/>
            <wp:docPr id="77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06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drawing>
          <wp:inline distT="0" distB="0" distL="114300" distR="114300">
            <wp:extent cx="628650" cy="390525"/>
            <wp:effectExtent l="0" t="0" r="6350" b="3175"/>
            <wp:docPr id="78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07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＝484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乙灯的阻值：R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266700" cy="438150"/>
            <wp:effectExtent l="0" t="0" r="0" b="6350"/>
            <wp:docPr id="79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08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drawing>
          <wp:inline distT="0" distB="0" distL="114300" distR="114300">
            <wp:extent cx="628650" cy="390525"/>
            <wp:effectExtent l="0" t="0" r="6350" b="3175"/>
            <wp:docPr id="80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09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＝1210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故，乙灯阻值大；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串联接在220V电路中，通过甲、乙两灯的电流相等，由P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＝UI＝I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R可知，乙灯的电阻大，实际功率大，即乙灯更亮，故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错误、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并联接在220V电路中，甲、乙两灯两端的电压相等，由P＝UI＝</w:t>
      </w:r>
      <w:r>
        <w:rPr>
          <w:position w:val="-23"/>
        </w:rPr>
        <w:drawing>
          <wp:inline distT="0" distB="0" distL="114300" distR="114300">
            <wp:extent cx="209550" cy="390525"/>
            <wp:effectExtent l="0" t="0" r="6350" b="3175"/>
            <wp:docPr id="81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10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可知，甲灯电阻小，实际功率大，即甲灯更亮，故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正确、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故选：D。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三．实验探究题（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每空2分，共26分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19．利用如图所示装置探究“物体的动能大小与哪些因素有关”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4773930" cy="991235"/>
            <wp:effectExtent l="0" t="0" r="1270" b="12065"/>
            <wp:docPr id="8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477393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将小球A、B分别拉到与竖直方向成一定角度</w:t>
      </w:r>
      <w:r>
        <w:rPr>
          <w:rFonts w:ascii="Cambria Math" w:hAnsi="Cambria Math" w:eastAsia="Cambria Math"/>
          <w:sz w:val="21"/>
          <w:szCs w:val="21"/>
        </w:rPr>
        <w:t>θ</w:t>
      </w:r>
      <w:r>
        <w:rPr>
          <w:rFonts w:hint="eastAsia" w:ascii="Times New Roman" w:hAnsi="Times New Roman" w:eastAsia="新宋体"/>
          <w:sz w:val="21"/>
          <w:szCs w:val="21"/>
        </w:rPr>
        <w:t>的位置，然后都由静止释放，当小球摆动到竖直位置时，将与静止在水平面上的木块C发生碰撞，木块都会在水平面上滑行一定距离后停止。图中的摆长L都相同，</w:t>
      </w:r>
      <w:r>
        <w:rPr>
          <w:rFonts w:ascii="Cambria Math" w:hAnsi="Cambria Math" w:eastAsia="Cambria Math"/>
          <w:sz w:val="21"/>
          <w:szCs w:val="21"/>
        </w:rPr>
        <w:t>θ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ascii="Cambria Math" w:hAnsi="Cambria Math" w:eastAsia="Cambria Math"/>
          <w:sz w:val="21"/>
          <w:szCs w:val="21"/>
        </w:rPr>
        <w:t>θ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，球A、B的质量分别为m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（1）本实验小球动能的大小是通过观察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木块移动的距离　</w:t>
      </w:r>
      <w:r>
        <w:rPr>
          <w:rFonts w:hint="eastAsia" w:ascii="Times New Roman" w:hAnsi="Times New Roman" w:eastAsia="新宋体"/>
          <w:sz w:val="21"/>
          <w:szCs w:val="21"/>
        </w:rPr>
        <w:t>来判断的。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（2）如图甲、乙所示，同时释放A、B，观察到它们并排摆动且始终相对静止，同时到达竖直位置。这表明两小球在摆动过程中的任一时刻的速度大小与小球的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质量　</w:t>
      </w:r>
      <w:r>
        <w:rPr>
          <w:rFonts w:hint="eastAsia" w:ascii="Times New Roman" w:hAnsi="Times New Roman" w:eastAsia="新宋体"/>
          <w:sz w:val="21"/>
          <w:szCs w:val="21"/>
        </w:rPr>
        <w:t>无关。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（3）如图甲、乙所示，观察到B球能将木块C撞得更远，由此可得出结论：速度相同时，质量越大，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动能　</w:t>
      </w:r>
      <w:r>
        <w:rPr>
          <w:rFonts w:hint="eastAsia" w:ascii="Times New Roman" w:hAnsi="Times New Roman" w:eastAsia="新宋体"/>
          <w:sz w:val="21"/>
          <w:szCs w:val="21"/>
        </w:rPr>
        <w:t>越大。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（4）图乙中小球B到达竖直位置时的速度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小于　</w:t>
      </w:r>
      <w:r>
        <w:rPr>
          <w:rFonts w:hint="eastAsia" w:ascii="Times New Roman" w:hAnsi="Times New Roman" w:eastAsia="新宋体"/>
          <w:sz w:val="21"/>
          <w:szCs w:val="21"/>
        </w:rPr>
        <w:t>（填“大于”、“小于”或“等于”）图丙中小球B到达竖直位置时的速度。图丙中木块C滑行得更远些，由此可得出结论：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质量相同时，速度越大，动能越大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解：（1）由图知，是通过观察小球将木块推动的距离大小判断其动能大小，采用了转换法的思想；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（2）甲、乙两图中，A、B小球的质量不同，由题意知，摆角相同，小球相对静止，小球同时到达竖直位置，说明小球的速度大小与小球的质量无关；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（3）如图甲、乙所示，m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，摆角相同，两球的速度相同，B球能将木块c撞得更远，说明B球的动能更大，因此可得速度相同时，物体质量越大，动能越大；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（4）乙、丙两图，小球的质量相同，</w:t>
      </w:r>
      <w:r>
        <w:rPr>
          <w:rFonts w:ascii="Cambria Math" w:hAnsi="Cambria Math" w:eastAsia="Cambria Math"/>
          <w:sz w:val="21"/>
          <w:szCs w:val="21"/>
        </w:rPr>
        <w:t>θ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ascii="Cambria Math" w:hAnsi="Cambria Math" w:eastAsia="Cambria Math"/>
          <w:sz w:val="21"/>
          <w:szCs w:val="21"/>
        </w:rPr>
        <w:t>θ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，所以乙图中小球B到达竖直位置时的速度小于图丙中小球B到达竖直位置时的速度，图丙中木块C滑行得更远些，因此可得：质量相同时，物体的速度越大，动能越大。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故答案为：（1）木块移动的距离；（2）质量；（3）动能；（4）小于；质量相同时，速度越大，动能越大；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20．探究小组用如甲所示装置“探究电流与电压的关系”，其中电源电压恒定，滑动变阻器规格为“50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 xml:space="preserve"> 2A”。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4192905" cy="1781810"/>
            <wp:effectExtent l="0" t="0" r="10795" b="8890"/>
            <wp:docPr id="8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4192905" cy="178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800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00"/>
        <w:gridCol w:w="1600"/>
        <w:gridCol w:w="1600"/>
        <w:gridCol w:w="1600"/>
        <w:gridCol w:w="16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电压U/V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0.5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1.0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1.5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2.0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电流I/A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0.1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0.2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0.3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0.4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（1）请用笔画线代替导线，在图甲中完成电路连接（要求滑片P向右滑动时，电流表的示数变大）。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（2）电路连接检查无误后闭合开关，移动滑动变阻器的滑片时，发现电压表无示数，电流表有示数，若两表均完好，则故障是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>R短路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（3）排除故障后，改变滑片位置，记录实验数据如表格所示，根据表中数据可归纳得出结论：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当电阻一定时，通过电阻的电流与电阻两端的电压成正比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（4）为了进一步探究电流与电阻的关系，小明又找来10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、15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、20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、25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的定值电阻继续实验。探究小组将5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、10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、15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、20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、25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 xml:space="preserve">的定值电阻分别接入电路，按规范的实验步骤进行操作，根据记录的数据绘制图乙所示的图象，则实验过程中控制定值电阻两端电压为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2.5　</w:t>
      </w:r>
      <w:r>
        <w:rPr>
          <w:rFonts w:hint="eastAsia" w:ascii="Times New Roman" w:hAnsi="Times New Roman" w:eastAsia="新宋体"/>
          <w:sz w:val="21"/>
          <w:szCs w:val="21"/>
        </w:rPr>
        <w:t>V不变。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电路连接时电压表要并联在待测用电器的两端，注意正负接线柱的正确连接；根据实物图电源电压为两节干电池，电压为3V，故量程选择0～3V的量程；滑动变阻器在接入电路时，要求滑片P向右滑动时，电流表的示数变大，故滑片P向右滑动时，滑动变阻器的阻值减小，故应接入右下端，电路图如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448560" cy="1619250"/>
            <wp:effectExtent l="0" t="0" r="2540" b="6350"/>
            <wp:docPr id="8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4856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（2）电压表无示数，电流表有示数，若两表均完好，故障可能是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>R短路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（3）分析表中数据分别为电压和电流值，则探究电流与电压的关系，应控制电阻不变，故结论为：当电阻一定时，通过电阻的电流与电阻两端的电压成正比；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（4）由乙图任意找一点对应的电阻R＝5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，电流I＝0.5A，故电压U＝IR＝0.5A×5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＝2.5V。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故答案为：（1）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448560" cy="1619250"/>
            <wp:effectExtent l="0" t="0" r="2540" b="6350"/>
            <wp:docPr id="8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4856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；（2）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>R短路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；（3）当电阻一定时，通过电阻的电流与电阻两端的电压成正比；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（4）2.5。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21．在测量未知阻值R的实验中，小明设计了实验电路并进行连接，如图甲所示。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5401310" cy="1762125"/>
            <wp:effectExtent l="0" t="0" r="8890" b="3175"/>
            <wp:docPr id="8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540131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（1）图甲是小明接好的实物连接图，其中有一条导线连接错误，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在错误</w:t>
      </w:r>
      <w:r>
        <w:rPr>
          <w:rFonts w:hint="eastAsia" w:ascii="Times New Roman" w:hAnsi="Times New Roman" w:eastAsia="新宋体"/>
          <w:sz w:val="21"/>
          <w:szCs w:val="21"/>
        </w:rPr>
        <w:t>导线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上画×，并改正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（2）排除故障后，闭合开关S，移动滑动变阻器的滑片P，当电压表示数为2.4V时，电流表示数如图乙所示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</w:rPr>
        <w:t>未知电阻R＝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8　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）若实验中只有一个电压表和一个已知阻值为R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的定值电阻，小明设计了如图丙所示的电路，同样可以测量未知电阻R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的阻值，请将以下实验步骤补充完整：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闭合开关S、断开开关S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，用电压表测出待测电阻R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两端的电压为U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闭合开关S、S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，记下此时电压表读数为U；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请写出未知电阻R阻值表达式：R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position w:val="-30"/>
        </w:rPr>
        <w:drawing>
          <wp:inline distT="0" distB="0" distL="114300" distR="114300">
            <wp:extent cx="381000" cy="438150"/>
            <wp:effectExtent l="0" t="0" r="0" b="6350"/>
            <wp:docPr id="87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16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•R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（用U、U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表示）。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解：（1）原电路中，电阻和电压表没有连入电路中，电阻应与电流表串联，电压表与电阻并联，且电流从电表的正接线柱流入、负接线柱流出，所以错误的是导线2；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/>
          <w:lang w:val="en-US" w:eastAsia="zh-CN"/>
        </w:rPr>
        <w:t xml:space="preserve">               </w:t>
      </w:r>
      <w:r>
        <w:drawing>
          <wp:inline distT="0" distB="0" distL="114300" distR="114300">
            <wp:extent cx="2049780" cy="1645285"/>
            <wp:effectExtent l="0" t="0" r="7620" b="5715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49780" cy="164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（2）闭合开关S，移动滑动变阻器的滑片P，当电压表示数为2.4V时，电流表示数如图乙所示，电流表选用小量程，分度值0.02A，其示数为0.3A，则未知电阻R的阻值为：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R＝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3175" b="9525"/>
            <wp:docPr id="88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17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3175" b="9525"/>
            <wp:docPr id="89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18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＝8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（3）实验步骤：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闭合开关S、断开开关S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，用电压表测出待测电阻R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两端的电压为U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闭合开关S、S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，记下此时电压表读数为U；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在步骤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中，闭合S和S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短路，用电压表测出待测电阻的电压即电源的电压U；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在步骤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中，两电阻串联，电压表测出待测电阻R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两端的电压为U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，根据串联电路电压的规律，定值电阻的电压U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＝U﹣U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根据串联电路分压原理，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position w:val="-30"/>
        </w:rPr>
        <w:drawing>
          <wp:inline distT="0" distB="0" distL="114300" distR="114300">
            <wp:extent cx="209550" cy="438150"/>
            <wp:effectExtent l="0" t="0" r="6350" b="6350"/>
            <wp:docPr id="91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20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209550" cy="438150"/>
            <wp:effectExtent l="0" t="0" r="6350" b="6350"/>
            <wp:docPr id="92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21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381000" cy="438150"/>
            <wp:effectExtent l="0" t="0" r="0" b="6350"/>
            <wp:docPr id="93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22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故待测电阻：R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381000" cy="438150"/>
            <wp:effectExtent l="0" t="0" r="0" b="6350"/>
            <wp:docPr id="94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23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•R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故答案为：（1）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见上述解析</w:t>
      </w:r>
      <w:r>
        <w:rPr>
          <w:rFonts w:hint="eastAsia" w:ascii="Times New Roman" w:hAnsi="Times New Roman" w:eastAsia="新宋体"/>
          <w:sz w:val="21"/>
          <w:szCs w:val="21"/>
        </w:rPr>
        <w:t>；（2）8；（3）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闭合开关S、S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position w:val="-30"/>
        </w:rPr>
        <w:drawing>
          <wp:inline distT="0" distB="0" distL="114300" distR="114300">
            <wp:extent cx="381000" cy="438150"/>
            <wp:effectExtent l="0" t="0" r="0" b="6350"/>
            <wp:docPr id="95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24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•R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numPr>
          <w:ilvl w:val="0"/>
          <w:numId w:val="3"/>
        </w:numPr>
        <w:spacing w:line="240" w:lineRule="auto"/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计算题（共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22题6分，23题6分，24题8分，共20分。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22．一辆正在匀速行驶的汽车速度是20m/s，所受阻力为1260N，从甲地到乙地100km，已知该汽车这种情况下耗油10kg（汽油的热值4.2×10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J/kg）。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（1）该车从甲地到乙地克服阻力做多少功？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（2）汽车行驶时的功率是多少？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（3）汽车的效率是多少？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（1）因为汽车匀速行驶，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所以汽车牵引力F＝f＝1260N，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该车从甲地到乙地克服阻力做功：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W＝Fs＝1260N×100×10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m＝1.26×10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J；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（2）汽车行驶速度v＝20m/s，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汽车行驶时的功率：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P＝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90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3175" b="9525"/>
            <wp:docPr id="96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2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＝Fv＝1260N×20m/s＝2.52×10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W；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（3）已知该汽车这种情况下耗油m＝10kg，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汽油完全燃烧放出的热量：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放</w:t>
      </w:r>
      <w:r>
        <w:rPr>
          <w:rFonts w:hint="eastAsia" w:ascii="Times New Roman" w:hAnsi="Times New Roman" w:eastAsia="新宋体"/>
          <w:sz w:val="21"/>
          <w:szCs w:val="21"/>
        </w:rPr>
        <w:t>＝qm＝4.2×10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J/kg×10kg＝4.2×10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J，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汽车的效率：</w:t>
      </w:r>
    </w:p>
    <w:p>
      <w:pPr>
        <w:spacing w:line="240" w:lineRule="auto"/>
        <w:ind w:left="273" w:leftChars="130" w:right="0" w:firstLine="0" w:firstLineChars="0"/>
      </w:pP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266700" cy="390525"/>
            <wp:effectExtent l="0" t="0" r="0" b="3175"/>
            <wp:docPr id="97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3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857250" cy="438150"/>
            <wp:effectExtent l="0" t="0" r="6350" b="6350"/>
            <wp:docPr id="98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4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×100%＝30%。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答：（1）该车从甲地到乙地克服阻力做1.26×10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J的功；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（2）汽车行驶时的功率是2.52×10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W；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（3）汽车的效率是30%。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23．如表为一台电烤箱的铭牌，其内部简化电路如图所示，R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均为电热丝。求：</w:t>
      </w:r>
    </w:p>
    <w:tbl>
      <w:tblPr>
        <w:tblStyle w:val="5"/>
        <w:tblW w:w="7998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2666"/>
        <w:gridCol w:w="266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998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××牌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332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额定电压</w:t>
            </w:r>
          </w:p>
        </w:tc>
        <w:tc>
          <w:tcPr>
            <w:tcW w:w="26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220V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额定功率</w:t>
            </w:r>
          </w:p>
        </w:tc>
        <w:tc>
          <w:tcPr>
            <w:tcW w:w="26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高温挡</w:t>
            </w:r>
          </w:p>
        </w:tc>
        <w:tc>
          <w:tcPr>
            <w:tcW w:w="26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1100W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低温挡</w:t>
            </w:r>
          </w:p>
        </w:tc>
        <w:tc>
          <w:tcPr>
            <w:tcW w:w="26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220W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332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电源频率</w:t>
            </w:r>
          </w:p>
        </w:tc>
        <w:tc>
          <w:tcPr>
            <w:tcW w:w="26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50Hz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（1）烤箱高温挡正常工作5min所产生的热量；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的阻值。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95425" cy="1419225"/>
            <wp:effectExtent l="0" t="0" r="3175" b="3175"/>
            <wp:docPr id="10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解：（1）烤箱高温挡正常工作5min所产生的热量：Q＝W＝P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高温</w:t>
      </w:r>
      <w:r>
        <w:rPr>
          <w:rFonts w:hint="eastAsia" w:ascii="Times New Roman" w:hAnsi="Times New Roman" w:eastAsia="新宋体"/>
          <w:sz w:val="21"/>
          <w:szCs w:val="21"/>
        </w:rPr>
        <w:t>t＝1100W×5×60s＝330000J；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（2）当S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闭合、S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断开时，R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串联；当S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闭合时，电路为R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的简单电路；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因为串联电路中的总电阻大于各串联导体的电阻，所以由P＝UI＝</w:t>
      </w:r>
      <w:r>
        <w:rPr>
          <w:position w:val="-23"/>
        </w:rPr>
        <w:drawing>
          <wp:inline distT="0" distB="0" distL="114300" distR="114300">
            <wp:extent cx="209550" cy="390525"/>
            <wp:effectExtent l="0" t="0" r="6350" b="3175"/>
            <wp:docPr id="104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33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可知，R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串联时，电路中的电阻最大，电功率最小，烤箱为低温状态；电路为R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的简单电路时，电路中的电阻最小，电功率最大，烤箱为高温状态；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的阻值：R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266700" cy="438150"/>
            <wp:effectExtent l="0" t="0" r="0" b="6350"/>
            <wp:docPr id="105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34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drawing>
          <wp:inline distT="0" distB="0" distL="114300" distR="114300">
            <wp:extent cx="628650" cy="390525"/>
            <wp:effectExtent l="0" t="0" r="6350" b="3175"/>
            <wp:docPr id="106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35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＝44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低温状态时电路的总电阻：R＝</w:t>
      </w:r>
      <w:r>
        <w:rPr>
          <w:position w:val="-30"/>
        </w:rPr>
        <w:drawing>
          <wp:inline distT="0" distB="0" distL="114300" distR="114300">
            <wp:extent cx="390525" cy="438150"/>
            <wp:effectExtent l="0" t="0" r="3175" b="6350"/>
            <wp:docPr id="107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36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drawing>
          <wp:inline distT="0" distB="0" distL="114300" distR="114300">
            <wp:extent cx="628650" cy="390525"/>
            <wp:effectExtent l="0" t="0" r="6350" b="3175"/>
            <wp:docPr id="108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37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＝220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串联电路总电阻等于各部分电阻之和，由串联电路的电阻规律可知R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的阻值：R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＝R﹣R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＝220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﹣44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＝176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答：（1）烤箱高温挡正常工作5min所产生的热量为330000J；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的阻值分别为44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和176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24．研究物理问题时，往往需要突出研究对象的主要因素，忽略次要因素，将其简化为物理模型。如图所示，需要把一重量为400N，边长为1m，质量分布均匀的实心立方体，利用翻滚的方法沿直线移动一段距离。（已知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109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38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＝1.414；计算结果保留一位小数）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求：（1）请在图甲中画出缓慢向右翻滚立方体时，使该立方体下底面刚刚离开水平地面所施加的最小力F的示意图并计算出最小力F的大小；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（2）利用翻滚的方法使立方体翻滚一次（即使原下底面变为左侧面），克服立方体的重力所做功的大小；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（3）如果利用翻滚的方法使该立方体沿水平地面直线缓慢翻滚了10m，用了20s，则在这一过程中克服该立方体重力做功的功率大小是多少？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381885" cy="1019175"/>
            <wp:effectExtent l="0" t="0" r="5715" b="9525"/>
            <wp:docPr id="1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38188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解：（1）要想用最小的力使立方体一边刚好离开地面，由图知，支点为O，动力臂应该达到最大，OA为最大动力臂，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所施加的力应该与力臂OA垂直且向上；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866775" cy="1085850"/>
            <wp:effectExtent l="0" t="0" r="9525" b="6350"/>
            <wp:docPr id="11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OA＝</w:t>
      </w:r>
      <w:r>
        <w:rPr>
          <w:position w:val="-11"/>
        </w:rPr>
        <w:drawing>
          <wp:inline distT="0" distB="0" distL="114300" distR="114300">
            <wp:extent cx="1095375" cy="228600"/>
            <wp:effectExtent l="0" t="0" r="9525" b="0"/>
            <wp:docPr id="112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41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113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42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根据杠杆平衡条件可知：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F×OA＝G×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14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43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L，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最小力F＝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3175" b="9525"/>
            <wp:docPr id="115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44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5"/>
        </w:rPr>
        <w:drawing>
          <wp:inline distT="0" distB="0" distL="114300" distR="114300">
            <wp:extent cx="657225" cy="352425"/>
            <wp:effectExtent l="0" t="0" r="3175" b="3175"/>
            <wp:docPr id="116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45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＝141.4N；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（2）翻滚时重心升高的高度：h＝</w:t>
      </w:r>
      <w:r>
        <w:rPr>
          <w:position w:val="-22"/>
        </w:rPr>
        <w:drawing>
          <wp:inline distT="0" distB="0" distL="114300" distR="114300">
            <wp:extent cx="238125" cy="352425"/>
            <wp:effectExtent l="0" t="0" r="3175" b="3175"/>
            <wp:docPr id="117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46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m</w:t>
      </w:r>
      <w:r>
        <w:rPr>
          <w:position w:val="-22"/>
        </w:rPr>
        <w:drawing>
          <wp:inline distT="0" distB="0" distL="114300" distR="114300">
            <wp:extent cx="314325" cy="333375"/>
            <wp:effectExtent l="0" t="0" r="3175" b="9525"/>
            <wp:docPr id="118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47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409575" cy="352425"/>
            <wp:effectExtent l="0" t="0" r="9525" b="3175"/>
            <wp:docPr id="119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48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翻滚一次克服重力做的功W＝Gh＝400N×</w:t>
      </w:r>
      <w:r>
        <w:rPr>
          <w:position w:val="-22"/>
        </w:rPr>
        <w:drawing>
          <wp:inline distT="0" distB="0" distL="114300" distR="114300">
            <wp:extent cx="409575" cy="352425"/>
            <wp:effectExtent l="0" t="0" r="9525" b="3175"/>
            <wp:docPr id="120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49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m＝82.8J，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（3）移动10m，要翻滚10次，所以人做的功W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总</w:t>
      </w:r>
      <w:r>
        <w:rPr>
          <w:rFonts w:hint="eastAsia" w:ascii="Times New Roman" w:hAnsi="Times New Roman" w:eastAsia="新宋体"/>
          <w:sz w:val="21"/>
          <w:szCs w:val="21"/>
        </w:rPr>
        <w:t>＝10W＝10×82.8J＝828J，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克服立方体重力做功的功率P＝</w:t>
      </w:r>
      <w:r>
        <w:rPr>
          <w:position w:val="-22"/>
        </w:rPr>
        <w:drawing>
          <wp:inline distT="0" distB="0" distL="114300" distR="114300">
            <wp:extent cx="266700" cy="390525"/>
            <wp:effectExtent l="0" t="0" r="0" b="3175"/>
            <wp:docPr id="121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50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428625" cy="333375"/>
            <wp:effectExtent l="0" t="0" r="3175" b="9525"/>
            <wp:docPr id="122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51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＝41.4W。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630" w:firstLineChars="300"/>
        <w:textAlignment w:val="auto"/>
        <w:rPr>
          <w:rFonts w:hint="default" w:eastAsia="宋体"/>
          <w:lang w:val="en-US" w:eastAsia="zh-CN"/>
        </w:rPr>
      </w:pPr>
    </w:p>
    <w:p>
      <w:p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3811" w:h="16838" w:orient="landscape"/>
          <w:pgMar w:top="1440" w:right="1080" w:bottom="1440" w:left="1080" w:header="851" w:footer="992" w:gutter="0"/>
          <w:pgNumType w:chapStyle="5" w:chapSep="colon"/>
          <w:cols w:equalWidth="0" w:num="2">
            <w:col w:w="10613" w:space="425"/>
            <w:col w:w="10613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</w:p>
  <w:p/>
  <w:p>
    <w:pPr>
      <w:pStyle w:val="3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D118"/>
    <w:multiLevelType w:val="singleLevel"/>
    <w:tmpl w:val="25AAD118"/>
    <w:lvl w:ilvl="0" w:tentative="0">
      <w:start w:val="23"/>
      <w:numFmt w:val="decimal"/>
      <w:suff w:val="nothing"/>
      <w:lvlText w:val="%1．"/>
      <w:lvlJc w:val="left"/>
      <w:pPr>
        <w:ind w:left="105" w:leftChars="0" w:firstLine="0" w:firstLineChars="0"/>
      </w:pPr>
    </w:lvl>
  </w:abstractNum>
  <w:abstractNum w:abstractNumId="1">
    <w:nsid w:val="620DCF00"/>
    <w:multiLevelType w:val="singleLevel"/>
    <w:tmpl w:val="620DCF00"/>
    <w:lvl w:ilvl="0" w:tentative="0">
      <w:start w:val="4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6DAF8605"/>
    <w:multiLevelType w:val="singleLevel"/>
    <w:tmpl w:val="6DAF8605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YwMjc4MmE4ZThjNGQzYThhOWUzNmU3ZGZlZWUzNzkifQ=="/>
  </w:docVars>
  <w:rsids>
    <w:rsidRoot w:val="63A02CA1"/>
    <w:rsid w:val="004151FC"/>
    <w:rsid w:val="00C02FC6"/>
    <w:rsid w:val="07621963"/>
    <w:rsid w:val="0CF862BD"/>
    <w:rsid w:val="20AE45A8"/>
    <w:rsid w:val="271B75AC"/>
    <w:rsid w:val="63A02CA1"/>
    <w:rsid w:val="72D9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1.png"/><Relationship Id="rId98" Type="http://schemas.openxmlformats.org/officeDocument/2006/relationships/image" Target="media/image90.png"/><Relationship Id="rId97" Type="http://schemas.openxmlformats.org/officeDocument/2006/relationships/image" Target="media/image89.png"/><Relationship Id="rId96" Type="http://schemas.openxmlformats.org/officeDocument/2006/relationships/image" Target="media/image88.png"/><Relationship Id="rId95" Type="http://schemas.openxmlformats.org/officeDocument/2006/relationships/image" Target="media/image87.png"/><Relationship Id="rId94" Type="http://schemas.openxmlformats.org/officeDocument/2006/relationships/image" Target="media/image86.png"/><Relationship Id="rId93" Type="http://schemas.openxmlformats.org/officeDocument/2006/relationships/image" Target="media/image85.png"/><Relationship Id="rId92" Type="http://schemas.openxmlformats.org/officeDocument/2006/relationships/image" Target="media/image84.png"/><Relationship Id="rId91" Type="http://schemas.openxmlformats.org/officeDocument/2006/relationships/image" Target="media/image83.png"/><Relationship Id="rId90" Type="http://schemas.openxmlformats.org/officeDocument/2006/relationships/image" Target="media/image82.png"/><Relationship Id="rId9" Type="http://schemas.openxmlformats.org/officeDocument/2006/relationships/theme" Target="theme/theme1.xml"/><Relationship Id="rId89" Type="http://schemas.openxmlformats.org/officeDocument/2006/relationships/image" Target="media/image81.png"/><Relationship Id="rId88" Type="http://schemas.openxmlformats.org/officeDocument/2006/relationships/image" Target="media/image80.png"/><Relationship Id="rId87" Type="http://schemas.openxmlformats.org/officeDocument/2006/relationships/image" Target="media/image79.png"/><Relationship Id="rId86" Type="http://schemas.openxmlformats.org/officeDocument/2006/relationships/image" Target="media/image78.png"/><Relationship Id="rId85" Type="http://schemas.openxmlformats.org/officeDocument/2006/relationships/image" Target="media/image77.png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footer" Target="footer3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2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footer" Target="footer1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3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header" Target="header2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3" Type="http://schemas.openxmlformats.org/officeDocument/2006/relationships/fontTable" Target="fontTable.xml"/><Relationship Id="rId122" Type="http://schemas.openxmlformats.org/officeDocument/2006/relationships/numbering" Target="numbering.xml"/><Relationship Id="rId121" Type="http://schemas.openxmlformats.org/officeDocument/2006/relationships/customXml" Target="../customXml/item1.xml"/><Relationship Id="rId120" Type="http://schemas.openxmlformats.org/officeDocument/2006/relationships/image" Target="media/image112.png"/><Relationship Id="rId12" Type="http://schemas.openxmlformats.org/officeDocument/2006/relationships/image" Target="media/image4.png"/><Relationship Id="rId119" Type="http://schemas.openxmlformats.org/officeDocument/2006/relationships/image" Target="media/image111.png"/><Relationship Id="rId118" Type="http://schemas.openxmlformats.org/officeDocument/2006/relationships/image" Target="media/image110.png"/><Relationship Id="rId117" Type="http://schemas.openxmlformats.org/officeDocument/2006/relationships/image" Target="media/image109.png"/><Relationship Id="rId116" Type="http://schemas.openxmlformats.org/officeDocument/2006/relationships/image" Target="media/image108.png"/><Relationship Id="rId115" Type="http://schemas.openxmlformats.org/officeDocument/2006/relationships/image" Target="media/image107.png"/><Relationship Id="rId114" Type="http://schemas.openxmlformats.org/officeDocument/2006/relationships/image" Target="media/image106.png"/><Relationship Id="rId113" Type="http://schemas.openxmlformats.org/officeDocument/2006/relationships/image" Target="media/image105.png"/><Relationship Id="rId112" Type="http://schemas.openxmlformats.org/officeDocument/2006/relationships/image" Target="media/image104.png"/><Relationship Id="rId111" Type="http://schemas.openxmlformats.org/officeDocument/2006/relationships/image" Target="media/image103.png"/><Relationship Id="rId110" Type="http://schemas.openxmlformats.org/officeDocument/2006/relationships/image" Target="media/image102.png"/><Relationship Id="rId11" Type="http://schemas.openxmlformats.org/officeDocument/2006/relationships/image" Target="media/image3.png"/><Relationship Id="rId109" Type="http://schemas.openxmlformats.org/officeDocument/2006/relationships/image" Target="media/image101.png"/><Relationship Id="rId108" Type="http://schemas.openxmlformats.org/officeDocument/2006/relationships/image" Target="media/image100.png"/><Relationship Id="rId107" Type="http://schemas.openxmlformats.org/officeDocument/2006/relationships/image" Target="media/image99.png"/><Relationship Id="rId106" Type="http://schemas.openxmlformats.org/officeDocument/2006/relationships/image" Target="media/image98.png"/><Relationship Id="rId105" Type="http://schemas.openxmlformats.org/officeDocument/2006/relationships/image" Target="media/image97.png"/><Relationship Id="rId104" Type="http://schemas.openxmlformats.org/officeDocument/2006/relationships/image" Target="media/image96.png"/><Relationship Id="rId103" Type="http://schemas.openxmlformats.org/officeDocument/2006/relationships/image" Target="media/image95.png"/><Relationship Id="rId102" Type="http://schemas.openxmlformats.org/officeDocument/2006/relationships/image" Target="media/image94.png"/><Relationship Id="rId101" Type="http://schemas.openxmlformats.org/officeDocument/2006/relationships/image" Target="media/image93.png"/><Relationship Id="rId100" Type="http://schemas.openxmlformats.org/officeDocument/2006/relationships/image" Target="media/image92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2022-12-27T05:52:00Z</dcterms:created>
  <dc:creator>佳珩</dc:creator>
  <cp:lastModifiedBy>Administrator</cp:lastModifiedBy>
  <dcterms:modified xsi:type="dcterms:W3CDTF">2022-12-31T08:03:16Z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