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16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10795000</wp:posOffset>
            </wp:positionV>
            <wp:extent cx="406400" cy="317500"/>
            <wp:effectExtent l="0" t="0" r="12700" b="6350"/>
            <wp:wrapNone/>
            <wp:docPr id="100064" name="图片 100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4" name="图片 10006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322" w:wrap="around" w:vAnchor="margin" w:hAnchor="text" w:x="3432" w:y="874"/>
        <w:widowControl w:val="0"/>
        <w:autoSpaceDE w:val="0"/>
        <w:autoSpaceDN w:val="0"/>
        <w:spacing w:before="0" w:after="0" w:line="396" w:lineRule="exact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JDVEEG+MicrosoftYaHei" w:hAnsi="JDVEEG+MicrosoftYaHei" w:cs="JDVEEG+MicrosoftYaHei"/>
          <w:color w:val="000000"/>
          <w:spacing w:val="0"/>
          <w:sz w:val="30"/>
        </w:rPr>
        <w:t>前郭县</w:t>
      </w:r>
      <w:r>
        <w:rPr>
          <w:rFonts w:ascii="Times New Roman"/>
          <w:color w:val="000000"/>
          <w:spacing w:val="-1"/>
          <w:sz w:val="30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30"/>
        </w:rPr>
        <w:t>2022—2023</w:t>
      </w:r>
      <w:r>
        <w:rPr>
          <w:rFonts w:ascii="Times New Roman"/>
          <w:color w:val="000000"/>
          <w:spacing w:val="1"/>
          <w:sz w:val="30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30"/>
        </w:rPr>
        <w:t>学年度第一学期期末考试</w:t>
      </w:r>
    </w:p>
    <w:p>
      <w:pPr>
        <w:framePr w:w="6322" w:wrap="around" w:vAnchor="margin" w:hAnchor="text" w:x="3432" w:y="874"/>
        <w:widowControl w:val="0"/>
        <w:autoSpaceDE w:val="0"/>
        <w:autoSpaceDN w:val="0"/>
        <w:spacing w:before="223" w:after="0" w:line="463" w:lineRule="exact"/>
        <w:ind w:left="1495" w:right="0" w:firstLine="0"/>
        <w:jc w:val="left"/>
        <w:rPr>
          <w:rFonts w:ascii="Times New Roman"/>
          <w:color w:val="000000"/>
          <w:spacing w:val="0"/>
          <w:sz w:val="44"/>
        </w:rPr>
      </w:pPr>
      <w:r>
        <w:rPr>
          <w:rFonts w:ascii="UQKIVH+FZSTK--GBK1-0" w:hAnsi="UQKIVH+FZSTK--GBK1-0" w:cs="UQKIVH+FZSTK--GBK1-0"/>
          <w:color w:val="000000"/>
          <w:spacing w:val="2"/>
          <w:sz w:val="44"/>
        </w:rPr>
        <w:t>九年级语文试题</w:t>
      </w:r>
    </w:p>
    <w:p>
      <w:pPr>
        <w:framePr w:w="8604" w:wrap="around" w:vAnchor="margin" w:hAnchor="text" w:x="11366" w:y="14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出的点点光芒交相辉映，向世人演绎了中华传统文化中“折柳寄情”的含蓄与唯美。下列诗</w:t>
      </w:r>
    </w:p>
    <w:p>
      <w:pPr>
        <w:framePr w:w="3914" w:wrap="around" w:vAnchor="margin" w:hAnchor="text" w:x="11366" w:y="17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句不能正确表达该节目用意的一项是（</w:t>
      </w:r>
    </w:p>
    <w:p>
      <w:pPr>
        <w:framePr w:w="3914" w:wrap="around" w:vAnchor="margin" w:hAnchor="text" w:x="11366" w:y="1754"/>
        <w:widowControl w:val="0"/>
        <w:autoSpaceDE w:val="0"/>
        <w:autoSpaceDN w:val="0"/>
        <w:spacing w:before="67" w:after="0" w:line="209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A.草长莺飞二月天，拂堤杨柳醉春烟</w:t>
      </w:r>
    </w:p>
    <w:p>
      <w:pPr>
        <w:framePr w:w="3914" w:wrap="around" w:vAnchor="margin" w:hAnchor="text" w:x="11366" w:y="1754"/>
        <w:widowControl w:val="0"/>
        <w:autoSpaceDE w:val="0"/>
        <w:autoSpaceDN w:val="0"/>
        <w:spacing w:before="53" w:after="0" w:line="209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B.渡头杨柳青青，枝枝叶叶离情</w:t>
      </w:r>
    </w:p>
    <w:p>
      <w:pPr>
        <w:framePr w:w="3914" w:wrap="around" w:vAnchor="margin" w:hAnchor="text" w:x="11366" w:y="1754"/>
        <w:widowControl w:val="0"/>
        <w:autoSpaceDE w:val="0"/>
        <w:autoSpaceDN w:val="0"/>
        <w:spacing w:before="50" w:after="0" w:line="209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C.攀条折春色，远寄龙庭前</w:t>
      </w:r>
    </w:p>
    <w:p>
      <w:pPr>
        <w:framePr w:w="449" w:wrap="around" w:vAnchor="margin" w:hAnchor="text" w:x="15252" w:y="17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3437" w:wrap="around" w:vAnchor="margin" w:hAnchor="text" w:x="4642" w:y="240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仿宋" w:hAnsi="仿宋" w:cs="仿宋"/>
          <w:color w:val="000000"/>
          <w:spacing w:val="1"/>
          <w:sz w:val="24"/>
        </w:rPr>
        <w:t>（总分</w:t>
      </w:r>
      <w:r>
        <w:rPr>
          <w:rFonts w:ascii="Times New Roman"/>
          <w:color w:val="000000"/>
          <w:spacing w:val="-16"/>
          <w:sz w:val="24"/>
        </w:rPr>
        <w:t xml:space="preserve"> </w:t>
      </w:r>
      <w:r>
        <w:rPr>
          <w:rFonts w:ascii="仿宋"/>
          <w:color w:val="000000"/>
          <w:spacing w:val="1"/>
          <w:sz w:val="24"/>
        </w:rPr>
        <w:t>120</w:t>
      </w:r>
      <w:r>
        <w:rPr>
          <w:rFonts w:ascii="Times New Roman"/>
          <w:color w:val="000000"/>
          <w:spacing w:val="-13"/>
          <w:sz w:val="24"/>
        </w:rPr>
        <w:t xml:space="preserve"> </w:t>
      </w:r>
      <w:r>
        <w:rPr>
          <w:rFonts w:ascii="仿宋" w:hAnsi="仿宋" w:cs="仿宋"/>
          <w:color w:val="000000"/>
          <w:spacing w:val="-30"/>
          <w:sz w:val="24"/>
        </w:rPr>
        <w:t>分，时间</w:t>
      </w:r>
      <w:r>
        <w:rPr>
          <w:rFonts w:ascii="Times New Roman"/>
          <w:color w:val="000000"/>
          <w:spacing w:val="18"/>
          <w:sz w:val="24"/>
        </w:rPr>
        <w:t xml:space="preserve"> </w:t>
      </w:r>
      <w:r>
        <w:rPr>
          <w:rFonts w:ascii="仿宋"/>
          <w:color w:val="000000"/>
          <w:spacing w:val="1"/>
          <w:sz w:val="24"/>
        </w:rPr>
        <w:t>120</w:t>
      </w:r>
      <w:r>
        <w:rPr>
          <w:rFonts w:ascii="Times New Roman"/>
          <w:color w:val="000000"/>
          <w:spacing w:val="-16"/>
          <w:sz w:val="24"/>
        </w:rPr>
        <w:t xml:space="preserve"> </w:t>
      </w:r>
      <w:r>
        <w:rPr>
          <w:rFonts w:ascii="仿宋" w:hAnsi="仿宋" w:cs="仿宋"/>
          <w:color w:val="000000"/>
          <w:spacing w:val="1"/>
          <w:sz w:val="24"/>
        </w:rPr>
        <w:t>分钟）</w:t>
      </w:r>
    </w:p>
    <w:p>
      <w:pPr>
        <w:framePr w:w="658" w:wrap="around" w:vAnchor="margin" w:hAnchor="text" w:x="3065" w:y="28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题号</w:t>
      </w:r>
    </w:p>
    <w:p>
      <w:pPr>
        <w:framePr w:w="658" w:wrap="around" w:vAnchor="margin" w:hAnchor="text" w:x="3065" w:y="2812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得分</w:t>
      </w:r>
    </w:p>
    <w:p>
      <w:pPr>
        <w:framePr w:w="449" w:wrap="around" w:vAnchor="margin" w:hAnchor="text" w:x="4610" w:y="28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一</w:t>
      </w:r>
    </w:p>
    <w:p>
      <w:pPr>
        <w:framePr w:w="449" w:wrap="around" w:vAnchor="margin" w:hAnchor="text" w:x="6050" w:y="28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二</w:t>
      </w:r>
    </w:p>
    <w:p>
      <w:pPr>
        <w:framePr w:w="449" w:wrap="around" w:vAnchor="margin" w:hAnchor="text" w:x="7490" w:y="28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三</w:t>
      </w:r>
    </w:p>
    <w:p>
      <w:pPr>
        <w:framePr w:w="658" w:wrap="around" w:vAnchor="margin" w:hAnchor="text" w:x="8825" w:y="28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总分</w:t>
      </w:r>
    </w:p>
    <w:p>
      <w:pPr>
        <w:framePr w:w="4649" w:wrap="around" w:vAnchor="margin" w:hAnchor="text" w:x="11681" w:y="28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D.昔我往矣，杨柳依依；今我来思，雨雪霏霏。</w:t>
      </w:r>
    </w:p>
    <w:p>
      <w:pPr>
        <w:framePr w:w="3180" w:wrap="around" w:vAnchor="margin" w:hAnchor="text" w:x="11366" w:y="31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7.下列句子中有语病的一句是（</w:t>
      </w:r>
    </w:p>
    <w:p>
      <w:pPr>
        <w:framePr w:w="449" w:wrap="around" w:vAnchor="margin" w:hAnchor="text" w:x="14621" w:y="31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8604" w:wrap="around" w:vAnchor="margin" w:hAnchor="text" w:x="11366" w:y="3443"/>
        <w:widowControl w:val="0"/>
        <w:autoSpaceDE w:val="0"/>
        <w:autoSpaceDN w:val="0"/>
        <w:spacing w:before="0" w:after="0" w:line="209" w:lineRule="exact"/>
        <w:ind w:left="10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（A）今年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月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23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日，“天宫课堂”第二课正式开讲。（B）神舟十三号飞行乘组航天员翟</w:t>
      </w:r>
    </w:p>
    <w:p>
      <w:pPr>
        <w:framePr w:w="8604" w:wrap="around" w:vAnchor="margin" w:hAnchor="text" w:x="11366" w:y="3443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志刚、王亚平、叶光富演示了太空“冰雪”、水油分离、太空抛物等实验，并讲解了实验背</w:t>
      </w:r>
    </w:p>
    <w:p>
      <w:pPr>
        <w:framePr w:w="8604" w:wrap="around" w:vAnchor="margin" w:hAnchor="text" w:x="11366" w:y="3443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后的科学原理。（C）通过太空授课活动，使青少年在不知不觉中获取了更多科学知识，激</w:t>
      </w:r>
    </w:p>
    <w:p>
      <w:pPr>
        <w:framePr w:w="8604" w:wrap="around" w:vAnchor="margin" w:hAnchor="text" w:x="11366" w:y="3443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发了他们追寻“科学梦”、实现“航天梦”的热情。</w:t>
      </w:r>
    </w:p>
    <w:p>
      <w:pPr>
        <w:framePr w:w="658" w:wrap="around" w:vAnchor="margin" w:hAnchor="text" w:x="2158" w:y="40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得分</w:t>
      </w:r>
    </w:p>
    <w:p>
      <w:pPr>
        <w:framePr w:w="3701" w:wrap="around" w:vAnchor="margin" w:hAnchor="text" w:x="3504" w:y="4005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JDVEEG+MicrosoftYaHei" w:hAnsi="JDVEEG+MicrosoftYaHei" w:cs="JDVEEG+MicrosoftYaHei"/>
          <w:color w:val="000000"/>
          <w:spacing w:val="0"/>
          <w:sz w:val="24"/>
        </w:rPr>
        <w:t>第一部分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24"/>
        </w:rPr>
        <w:t>积累与运用（15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24"/>
        </w:rPr>
        <w:t>分）</w:t>
      </w:r>
    </w:p>
    <w:p>
      <w:pPr>
        <w:framePr w:w="8604" w:wrap="around" w:vAnchor="margin" w:hAnchor="text" w:x="2153" w:y="45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请在下面的横线上或括号内端正地书写正确答案，或填写相应选项。第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1—4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题每句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分，</w:t>
      </w:r>
    </w:p>
    <w:p>
      <w:pPr>
        <w:framePr w:w="8604" w:wrap="around" w:vAnchor="margin" w:hAnchor="text" w:x="2153" w:y="4598"/>
        <w:widowControl w:val="0"/>
        <w:autoSpaceDE w:val="0"/>
        <w:autoSpaceDN w:val="0"/>
        <w:spacing w:before="11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第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分，第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题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分，第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7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题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分。</w:t>
      </w:r>
    </w:p>
    <w:p>
      <w:pPr>
        <w:framePr w:w="2981" w:wrap="around" w:vAnchor="margin" w:hAnchor="text" w:x="12641" w:y="486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JDVEEG+MicrosoftYaHei" w:hAnsi="JDVEEG+MicrosoftYaHei" w:cs="JDVEEG+MicrosoftYaHei"/>
          <w:color w:val="000000"/>
          <w:spacing w:val="0"/>
          <w:sz w:val="24"/>
        </w:rPr>
        <w:t>第二部分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24"/>
        </w:rPr>
        <w:t>阅读（45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24"/>
        </w:rPr>
        <w:t>分）</w:t>
      </w:r>
    </w:p>
    <w:p>
      <w:pPr>
        <w:framePr w:w="658" w:wrap="around" w:vAnchor="margin" w:hAnchor="text" w:x="11294" w:y="50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得分</w:t>
      </w:r>
    </w:p>
    <w:p>
      <w:pPr>
        <w:framePr w:w="2820" w:wrap="around" w:vAnchor="margin" w:hAnchor="text" w:x="12641" w:y="52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（一）文言文阅读（15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50" w:wrap="around" w:vAnchor="margin" w:hAnchor="text" w:x="2153" w:y="53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1.</w:t>
      </w:r>
    </w:p>
    <w:p>
      <w:pPr>
        <w:framePr w:w="4752" w:wrap="around" w:vAnchor="margin" w:hAnchor="text" w:x="4778" w:y="53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，枳花明驿墙。（温庭筠《商山早行》）</w:t>
      </w:r>
    </w:p>
    <w:p>
      <w:pPr>
        <w:framePr w:w="4752" w:wrap="around" w:vAnchor="margin" w:hAnchor="text" w:x="4778" w:y="5390"/>
        <w:widowControl w:val="0"/>
        <w:autoSpaceDE w:val="0"/>
        <w:autoSpaceDN w:val="0"/>
        <w:spacing w:before="151" w:after="0" w:line="209" w:lineRule="exact"/>
        <w:ind w:left="199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。（许浑《咸阳城东楼》）</w:t>
      </w:r>
    </w:p>
    <w:p>
      <w:pPr>
        <w:framePr w:w="4827" w:wrap="around" w:vAnchor="margin" w:hAnchor="text" w:x="11366" w:y="559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（甲）阅读下面选文，完成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8-11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小题。（10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129" w:wrap="around" w:vAnchor="margin" w:hAnchor="text" w:x="2153" w:y="57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2.溪云初起日沉阁，</w:t>
      </w:r>
    </w:p>
    <w:p>
      <w:pPr>
        <w:framePr w:w="8604" w:wrap="around" w:vAnchor="margin" w:hAnchor="text" w:x="11366" w:y="5872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予观夫巴陵胜状，在洞庭一湖。衔远山，吞长江，浩浩汤汤，横无际涯，朝晖夕阴，气</w:t>
      </w:r>
    </w:p>
    <w:p>
      <w:pPr>
        <w:framePr w:w="8604" w:wrap="around" w:vAnchor="margin" w:hAnchor="text" w:x="11366" w:y="5872"/>
        <w:widowControl w:val="0"/>
        <w:autoSpaceDE w:val="0"/>
        <w:autoSpaceDN w:val="0"/>
        <w:spacing w:before="90" w:after="0" w:line="21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象万千，</w:t>
      </w:r>
      <w:r>
        <w:rPr>
          <w:rFonts w:ascii="宋体" w:hAnsi="宋体" w:cs="宋体"/>
          <w:color w:val="000000"/>
          <w:spacing w:val="-1"/>
          <w:sz w:val="21"/>
          <w:u w:val="single"/>
        </w:rPr>
        <w:t>此则岳阳楼之大观也，前人之述备矣。</w:t>
      </w:r>
      <w:r>
        <w:rPr>
          <w:rFonts w:ascii="宋体" w:hAnsi="宋体" w:cs="宋体"/>
          <w:color w:val="000000"/>
          <w:spacing w:val="-1"/>
          <w:sz w:val="21"/>
        </w:rPr>
        <w:t>然则北通巫峡，南极潇湘，迁客骚人，多会</w:t>
      </w:r>
    </w:p>
    <w:p>
      <w:pPr>
        <w:framePr w:w="7346" w:wrap="around" w:vAnchor="margin" w:hAnchor="text" w:x="2153" w:y="61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6"/>
          <w:sz w:val="21"/>
        </w:rPr>
        <w:t>3.“请党放心，强国有我”激励每一位青年人，我们要有李商隐《无题》中“</w:t>
      </w:r>
    </w:p>
    <w:p>
      <w:pPr>
        <w:framePr w:w="7346" w:wrap="around" w:vAnchor="margin" w:hAnchor="text" w:x="2153" w:y="6110"/>
        <w:widowControl w:val="0"/>
        <w:autoSpaceDE w:val="0"/>
        <w:autoSpaceDN w:val="0"/>
        <w:spacing w:before="151" w:after="0" w:line="209" w:lineRule="exact"/>
        <w:ind w:left="336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”矢志不渝的精神去践行青春誓言。</w:t>
      </w:r>
    </w:p>
    <w:p>
      <w:pPr>
        <w:framePr w:w="449" w:wrap="around" w:vAnchor="margin" w:hAnchor="text" w:x="10414" w:y="61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，</w:t>
      </w:r>
    </w:p>
    <w:p>
      <w:pPr>
        <w:framePr w:w="2969" w:wrap="around" w:vAnchor="margin" w:hAnchor="text" w:x="11366" w:y="6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于此，览物之情，得无异乎？</w:t>
      </w:r>
    </w:p>
    <w:p>
      <w:pPr>
        <w:framePr w:w="1918" w:wrap="around" w:vAnchor="margin" w:hAnchor="text" w:x="16512" w:y="6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《岳阳楼记》选段</w:t>
      </w:r>
    </w:p>
    <w:p>
      <w:pPr>
        <w:framePr w:w="8604" w:wrap="around" w:vAnchor="margin" w:hAnchor="text" w:x="11366" w:y="6771"/>
        <w:widowControl w:val="0"/>
        <w:autoSpaceDE w:val="0"/>
        <w:autoSpaceDN w:val="0"/>
        <w:spacing w:before="0" w:after="0" w:line="210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  <w:u w:val="single"/>
        </w:rPr>
        <w:t>若夫日出而林霏开，</w:t>
      </w:r>
      <w:r>
        <w:rPr>
          <w:rFonts w:ascii="宋体" w:hAnsi="宋体" w:cs="宋体"/>
          <w:color w:val="000000"/>
          <w:spacing w:val="-1"/>
          <w:sz w:val="21"/>
        </w:rPr>
        <w:t>云归而岩穴暝，晦明变化者，山间之朝暮也。野芳发而幽香，佳木</w:t>
      </w:r>
    </w:p>
    <w:p>
      <w:pPr>
        <w:framePr w:w="8604" w:wrap="around" w:vAnchor="margin" w:hAnchor="text" w:x="11366" w:y="6771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秀而繁阴，风霜高洁，水落而石出者，山间之四时也。朝而往，暮而归，四时之景不同，而</w:t>
      </w:r>
    </w:p>
    <w:p>
      <w:pPr>
        <w:framePr w:w="8604" w:wrap="around" w:vAnchor="margin" w:hAnchor="text" w:x="2153" w:y="68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4.</w:t>
      </w:r>
      <w:r>
        <w:rPr>
          <w:rFonts w:ascii="Times New Roman"/>
          <w:color w:val="000000"/>
          <w:spacing w:val="48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近年来，中国华为公司受到美国等西方势力无理制裁打压，面临着极大的发展困境，“华</w:t>
      </w:r>
    </w:p>
    <w:p>
      <w:pPr>
        <w:framePr w:w="8604" w:wrap="around" w:vAnchor="margin" w:hAnchor="text" w:x="2153" w:y="6830"/>
        <w:widowControl w:val="0"/>
        <w:autoSpaceDE w:val="0"/>
        <w:autoSpaceDN w:val="0"/>
        <w:spacing w:before="151" w:after="0" w:line="209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8"/>
          <w:sz w:val="21"/>
        </w:rPr>
        <w:t>为人”不甘屈服，勇于破局，坚持自主创新，始终坚信“</w:t>
      </w:r>
    </w:p>
    <w:p>
      <w:pPr>
        <w:framePr w:w="8604" w:wrap="around" w:vAnchor="margin" w:hAnchor="text" w:x="2153" w:y="6830"/>
        <w:widowControl w:val="0"/>
        <w:autoSpaceDE w:val="0"/>
        <w:autoSpaceDN w:val="0"/>
        <w:spacing w:before="151" w:after="0" w:line="209" w:lineRule="exact"/>
        <w:ind w:left="336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。”（李白《行路难》）</w:t>
      </w:r>
    </w:p>
    <w:p>
      <w:pPr>
        <w:framePr w:w="449" w:wrap="around" w:vAnchor="margin" w:hAnchor="text" w:x="10414" w:y="71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，</w:t>
      </w:r>
    </w:p>
    <w:p>
      <w:pPr>
        <w:framePr w:w="1498" w:wrap="around" w:vAnchor="margin" w:hAnchor="text" w:x="11366" w:y="73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乐亦无穷也。</w:t>
      </w:r>
    </w:p>
    <w:p>
      <w:pPr>
        <w:framePr w:w="1918" w:wrap="around" w:vAnchor="margin" w:hAnchor="text" w:x="16512" w:y="73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《醉翁亭记》选段</w:t>
      </w:r>
    </w:p>
    <w:p>
      <w:pPr>
        <w:framePr w:w="3809" w:wrap="around" w:vAnchor="margin" w:hAnchor="text" w:x="11366" w:y="76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8.选出下列加点字词释义有误的一项（</w:t>
      </w:r>
    </w:p>
    <w:p>
      <w:pPr>
        <w:framePr w:w="1234" w:wrap="around" w:vAnchor="margin" w:hAnchor="text" w:x="15252" w:y="76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）（2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8809" w:wrap="around" w:vAnchor="margin" w:hAnchor="text" w:x="2153" w:y="78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5.在“无奋斗不青春”活动中，小州同学在网上搜到了下面的材料，请你根据要求完成任务。</w:t>
      </w:r>
    </w:p>
    <w:p>
      <w:pPr>
        <w:framePr w:w="8809" w:wrap="around" w:vAnchor="margin" w:hAnchor="text" w:x="2153" w:y="7879"/>
        <w:widowControl w:val="0"/>
        <w:autoSpaceDE w:val="0"/>
        <w:autoSpaceDN w:val="0"/>
        <w:spacing w:before="127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2022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年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6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月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日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时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44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15"/>
          <w:sz w:val="21"/>
        </w:rPr>
        <w:t>分，长征二号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F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运载火箭从酒泉卫星发射中心直上云①</w:t>
      </w:r>
    </w:p>
    <w:p>
      <w:pPr>
        <w:framePr w:w="2861" w:wrap="around" w:vAnchor="margin" w:hAnchor="text" w:x="11578" w:y="7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A．衔远山，吞长江（连接）</w:t>
      </w:r>
    </w:p>
    <w:p>
      <w:pPr>
        <w:framePr w:w="3706" w:wrap="around" w:vAnchor="margin" w:hAnchor="text" w:x="14621" w:y="7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B．迁客骚人，多会于此（泛指文人）</w:t>
      </w:r>
    </w:p>
    <w:p>
      <w:pPr>
        <w:framePr w:w="2443" w:wrap="around" w:vAnchor="margin" w:hAnchor="text" w:x="11578" w:y="8068"/>
        <w:widowControl w:val="0"/>
        <w:autoSpaceDE w:val="0"/>
        <w:autoSpaceDN w:val="0"/>
        <w:spacing w:before="0" w:after="0" w:line="209" w:lineRule="exact"/>
        <w:ind w:left="37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．</w:t>
      </w:r>
    </w:p>
    <w:p>
      <w:pPr>
        <w:framePr w:w="2443" w:wrap="around" w:vAnchor="margin" w:hAnchor="text" w:x="11578" w:y="8068"/>
        <w:widowControl w:val="0"/>
        <w:autoSpaceDE w:val="0"/>
        <w:autoSpaceDN w:val="0"/>
        <w:spacing w:before="5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C．野芳发而幽香（花）</w:t>
      </w:r>
    </w:p>
    <w:p>
      <w:pPr>
        <w:framePr w:w="2655" w:wrap="around" w:vAnchor="margin" w:hAnchor="text" w:x="14621" w:y="8068"/>
        <w:widowControl w:val="0"/>
        <w:autoSpaceDE w:val="0"/>
        <w:autoSpaceDN w:val="0"/>
        <w:spacing w:before="0" w:after="0" w:line="209" w:lineRule="exact"/>
        <w:ind w:left="79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．．</w:t>
      </w:r>
    </w:p>
    <w:p>
      <w:pPr>
        <w:framePr w:w="2655" w:wrap="around" w:vAnchor="margin" w:hAnchor="text" w:x="14621" w:y="8068"/>
        <w:widowControl w:val="0"/>
        <w:autoSpaceDE w:val="0"/>
        <w:autoSpaceDN w:val="0"/>
        <w:spacing w:before="5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D．佳木秀而繁阴（秀丽）</w:t>
      </w:r>
    </w:p>
    <w:p>
      <w:pPr>
        <w:framePr w:w="2285" w:wrap="around" w:vAnchor="margin" w:hAnchor="text" w:x="11366" w:y="8409"/>
        <w:widowControl w:val="0"/>
        <w:autoSpaceDE w:val="0"/>
        <w:autoSpaceDN w:val="0"/>
        <w:spacing w:before="0" w:after="0" w:line="209" w:lineRule="exact"/>
        <w:ind w:left="79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．</w:t>
      </w:r>
    </w:p>
    <w:p>
      <w:pPr>
        <w:framePr w:w="2285" w:wrap="around" w:vAnchor="margin" w:hAnchor="text" w:x="11366" w:y="8409"/>
        <w:widowControl w:val="0"/>
        <w:autoSpaceDE w:val="0"/>
        <w:autoSpaceDN w:val="0"/>
        <w:spacing w:before="3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9.翻译句子。（2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449" w:wrap="around" w:vAnchor="margin" w:hAnchor="text" w:x="15420" w:y="8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．</w:t>
      </w:r>
    </w:p>
    <w:p>
      <w:pPr>
        <w:framePr w:w="8604" w:wrap="around" w:vAnchor="margin" w:hAnchor="text" w:x="2153" w:y="85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(xiāo)，将神舟十四号载人飞船成功送入预定轨道。历经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30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年，中国载人航天事业即将迎</w:t>
      </w:r>
    </w:p>
    <w:p>
      <w:pPr>
        <w:framePr w:w="8604" w:wrap="around" w:vAnchor="margin" w:hAnchor="text" w:x="2153" w:y="8555"/>
        <w:widowControl w:val="0"/>
        <w:autoSpaceDE w:val="0"/>
        <w:autoSpaceDN w:val="0"/>
        <w:spacing w:before="12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来空间站建成时刻。建造中国空间站是几代中国航天人的梦想。一代又一代航天人的奋力拼</w:t>
      </w:r>
    </w:p>
    <w:p>
      <w:pPr>
        <w:framePr w:w="4018" w:wrap="around" w:vAnchor="margin" w:hAnchor="text" w:x="11578" w:y="89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①此则岳阳楼之大观也，前人之述备矣。</w:t>
      </w:r>
    </w:p>
    <w:p>
      <w:pPr>
        <w:framePr w:w="449" w:wrap="around" w:vAnchor="margin" w:hAnchor="text" w:x="2153" w:y="92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②</w:t>
      </w:r>
    </w:p>
    <w:p>
      <w:pPr>
        <w:framePr w:w="8640" w:wrap="around" w:vAnchor="margin" w:hAnchor="text" w:x="2153" w:y="9235"/>
        <w:widowControl w:val="0"/>
        <w:autoSpaceDE w:val="0"/>
        <w:autoSpaceDN w:val="0"/>
        <w:spacing w:before="0" w:after="0" w:line="209" w:lineRule="exact"/>
        <w:ind w:left="62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（bó）、接续奋斗，不断刷新中国高度、创造中国奇迹，为空间站梦想铺展了一个个</w:t>
      </w:r>
    </w:p>
    <w:p>
      <w:pPr>
        <w:framePr w:w="8640" w:wrap="around" w:vAnchor="margin" w:hAnchor="text" w:x="2153" w:y="9235"/>
        <w:widowControl w:val="0"/>
        <w:autoSpaceDE w:val="0"/>
        <w:autoSpaceDN w:val="0"/>
        <w:spacing w:before="13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向上攀登的台阶。长征二号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运载火箭飞了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16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次，神舟飞船飞了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14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艘，航天员飞了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9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趟，</w:t>
      </w:r>
    </w:p>
    <w:p>
      <w:pPr>
        <w:framePr w:w="8640" w:wrap="around" w:vAnchor="margin" w:hAnchor="text" w:x="2153" w:y="9235"/>
        <w:widowControl w:val="0"/>
        <w:autoSpaceDE w:val="0"/>
        <w:autoSpaceDN w:val="0"/>
        <w:spacing w:before="12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逐梦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30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年间无数航天人（</w:t>
      </w:r>
      <w:r>
        <w:rPr>
          <w:rFonts w:ascii="Times New Roman"/>
          <w:color w:val="000000"/>
          <w:spacing w:val="369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）创新攻关、不懈努力，才（</w:t>
      </w:r>
      <w:r>
        <w:rPr>
          <w:rFonts w:ascii="Times New Roman"/>
          <w:color w:val="000000"/>
          <w:spacing w:val="366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）了筑梦太空的③</w:t>
      </w:r>
    </w:p>
    <w:p>
      <w:pPr>
        <w:framePr w:w="8640" w:wrap="around" w:vAnchor="margin" w:hAnchor="text" w:x="2153" w:y="9235"/>
        <w:widowControl w:val="0"/>
        <w:autoSpaceDE w:val="0"/>
        <w:autoSpaceDN w:val="0"/>
        <w:spacing w:before="13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（jiān）实底座和底气。对中国航天来说，空间站只是飞向更深更远宇宙的一个必经坐标。</w:t>
      </w:r>
    </w:p>
    <w:p>
      <w:pPr>
        <w:framePr w:w="6749" w:wrap="around" w:vAnchor="margin" w:hAnchor="text" w:x="11366" w:y="9551"/>
        <w:widowControl w:val="0"/>
        <w:autoSpaceDE w:val="0"/>
        <w:autoSpaceDN w:val="0"/>
        <w:spacing w:before="0" w:after="0" w:line="209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②若夫日出而林霏开，云归而岩穴暝，晦明变化者，山间之朝暮也。</w:t>
      </w:r>
    </w:p>
    <w:p>
      <w:pPr>
        <w:framePr w:w="6749" w:wrap="around" w:vAnchor="margin" w:hAnchor="text" w:x="11366" w:y="9551"/>
        <w:widowControl w:val="0"/>
        <w:autoSpaceDE w:val="0"/>
        <w:autoSpaceDN w:val="0"/>
        <w:spacing w:before="38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10.下列说法有误的是（</w:t>
      </w:r>
      <w:r>
        <w:rPr>
          <w:rFonts w:ascii="Times New Roman"/>
          <w:color w:val="000000"/>
          <w:spacing w:val="26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）（2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8534" w:wrap="around" w:vAnchor="margin" w:hAnchor="text" w:x="11366" w:y="10447"/>
        <w:widowControl w:val="0"/>
        <w:autoSpaceDE w:val="0"/>
        <w:autoSpaceDN w:val="0"/>
        <w:spacing w:before="0" w:after="0" w:line="209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A.甲文作者范仲淹，字希文，北宋时期文学家，政治家，有《范文正公集》传世；乙文</w:t>
      </w:r>
    </w:p>
    <w:p>
      <w:pPr>
        <w:framePr w:w="8534" w:wrap="around" w:vAnchor="margin" w:hAnchor="text" w:x="11366" w:y="10447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作者欧阳修，字永叔，北宋时期文学家，“唐宋八大家”之一。</w:t>
      </w:r>
    </w:p>
    <w:p>
      <w:pPr>
        <w:framePr w:w="8534" w:wrap="around" w:vAnchor="margin" w:hAnchor="text" w:x="11366" w:y="10447"/>
        <w:widowControl w:val="0"/>
        <w:autoSpaceDE w:val="0"/>
        <w:autoSpaceDN w:val="0"/>
        <w:spacing w:before="91" w:after="0" w:line="209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B.“观夫”和“若夫”的“夫”都读“fú”。</w:t>
      </w:r>
    </w:p>
    <w:p>
      <w:pPr>
        <w:framePr w:w="6931" w:wrap="around" w:vAnchor="margin" w:hAnchor="text" w:x="2153" w:y="105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仰望星空，脚踏实地，中国人探索太空的脚步将迈得更稳更远，这也将（</w:t>
      </w:r>
    </w:p>
    <w:p>
      <w:pPr>
        <w:framePr w:w="6931" w:wrap="around" w:vAnchor="margin" w:hAnchor="text" w:x="2153" w:y="10595"/>
        <w:widowControl w:val="0"/>
        <w:autoSpaceDE w:val="0"/>
        <w:autoSpaceDN w:val="0"/>
        <w:spacing w:before="12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人们追梦不止、奋斗不息。</w:t>
      </w:r>
    </w:p>
    <w:p>
      <w:pPr>
        <w:framePr w:w="1494" w:wrap="around" w:vAnchor="margin" w:hAnchor="text" w:x="9264" w:y="105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）着星空下的</w:t>
      </w:r>
    </w:p>
    <w:p>
      <w:pPr>
        <w:framePr w:w="5748" w:wrap="around" w:vAnchor="margin" w:hAnchor="text" w:x="2050" w:y="112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（1）根据拼音，在横线上依次写出相应的汉字。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（3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4649" w:wrap="around" w:vAnchor="margin" w:hAnchor="text" w:x="11681" w:y="11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C.两段选文中划线的句子都有引出下文的作用。</w:t>
      </w:r>
    </w:p>
    <w:p>
      <w:pPr>
        <w:framePr w:w="5383" w:wrap="around" w:vAnchor="margin" w:hAnchor="text" w:x="2050" w:y="115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（2）依次填入文中括号内的词语，全都恰当的一项是（</w:t>
      </w:r>
    </w:p>
    <w:p>
      <w:pPr>
        <w:framePr w:w="1236" w:wrap="around" w:vAnchor="margin" w:hAnchor="text" w:x="7613" w:y="115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）（2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5700" w:wrap="around" w:vAnchor="margin" w:hAnchor="text" w:x="11681" w:y="116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D.“前人之述备矣”与“四时之景”中的“之”用法相同。</w:t>
      </w:r>
    </w:p>
    <w:p>
      <w:pPr>
        <w:framePr w:w="1287" w:wrap="around" w:vAnchor="margin" w:hAnchor="text" w:x="2364" w:y="118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A.前赴后继</w:t>
      </w:r>
    </w:p>
    <w:p>
      <w:pPr>
        <w:framePr w:w="1287" w:wrap="around" w:vAnchor="margin" w:hAnchor="text" w:x="2364" w:y="11810"/>
        <w:widowControl w:val="0"/>
        <w:autoSpaceDE w:val="0"/>
        <w:autoSpaceDN w:val="0"/>
        <w:spacing w:before="5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B.前仆后继</w:t>
      </w:r>
    </w:p>
    <w:p>
      <w:pPr>
        <w:framePr w:w="1287" w:wrap="around" w:vAnchor="margin" w:hAnchor="text" w:x="2364" w:y="11810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C.前仆后继</w:t>
      </w:r>
    </w:p>
    <w:p>
      <w:pPr>
        <w:framePr w:w="658" w:wrap="around" w:vAnchor="margin" w:hAnchor="text" w:x="3730" w:y="118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创造</w:t>
      </w:r>
    </w:p>
    <w:p>
      <w:pPr>
        <w:framePr w:w="658" w:wrap="around" w:vAnchor="margin" w:hAnchor="text" w:x="3730" w:y="11810"/>
        <w:widowControl w:val="0"/>
        <w:autoSpaceDE w:val="0"/>
        <w:autoSpaceDN w:val="0"/>
        <w:spacing w:before="5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铸就</w:t>
      </w:r>
    </w:p>
    <w:p>
      <w:pPr>
        <w:framePr w:w="658" w:wrap="around" w:vAnchor="margin" w:hAnchor="text" w:x="3730" w:y="11810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创造</w:t>
      </w:r>
    </w:p>
    <w:p>
      <w:pPr>
        <w:framePr w:w="658" w:wrap="around" w:vAnchor="margin" w:hAnchor="text" w:x="4464" w:y="118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激励</w:t>
      </w:r>
    </w:p>
    <w:p>
      <w:pPr>
        <w:framePr w:w="658" w:wrap="around" w:vAnchor="margin" w:hAnchor="text" w:x="4464" w:y="11810"/>
        <w:widowControl w:val="0"/>
        <w:autoSpaceDE w:val="0"/>
        <w:autoSpaceDN w:val="0"/>
        <w:spacing w:before="5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鼓励</w:t>
      </w:r>
    </w:p>
    <w:p>
      <w:pPr>
        <w:framePr w:w="658" w:wrap="around" w:vAnchor="margin" w:hAnchor="text" w:x="4464" w:y="11810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鼓励</w:t>
      </w:r>
    </w:p>
    <w:p>
      <w:pPr>
        <w:framePr w:w="7589" w:wrap="around" w:vAnchor="margin" w:hAnchor="text" w:x="11366" w:y="119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11.甲乙两段选文都对景物进行细腻的描写，甲文的景象呈现出</w:t>
      </w:r>
    </w:p>
    <w:p>
      <w:pPr>
        <w:framePr w:w="7589" w:wrap="around" w:vAnchor="margin" w:hAnchor="text" w:x="11366" w:y="11992"/>
        <w:widowControl w:val="0"/>
        <w:autoSpaceDE w:val="0"/>
        <w:autoSpaceDN w:val="0"/>
        <w:spacing w:before="12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特点，乙文则写出了四季分明的景色，其中“风霜高洁，水落而石出”描写的是</w:t>
      </w:r>
    </w:p>
    <w:p>
      <w:pPr>
        <w:framePr w:w="7589" w:wrap="around" w:vAnchor="margin" w:hAnchor="text" w:x="11366" w:y="11992"/>
        <w:widowControl w:val="0"/>
        <w:autoSpaceDE w:val="0"/>
        <w:autoSpaceDN w:val="0"/>
        <w:spacing w:before="132" w:after="0" w:line="209" w:lineRule="exact"/>
        <w:ind w:left="84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季的景象。（4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7589" w:wrap="around" w:vAnchor="margin" w:hAnchor="text" w:x="11366" w:y="11992"/>
        <w:widowControl w:val="0"/>
        <w:autoSpaceDE w:val="0"/>
        <w:autoSpaceDN w:val="0"/>
        <w:spacing w:before="10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（乙）阅读下面选文，完成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12-14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小题。（5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18262" w:y="119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和</w:t>
      </w:r>
    </w:p>
    <w:p>
      <w:pPr>
        <w:framePr w:w="449" w:wrap="around" w:vAnchor="margin" w:hAnchor="text" w:x="19522" w:y="119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的</w:t>
      </w:r>
    </w:p>
    <w:p>
      <w:pPr>
        <w:framePr w:w="449" w:wrap="around" w:vAnchor="margin" w:hAnchor="text" w:x="19452" w:y="1233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季</w:t>
      </w:r>
    </w:p>
    <w:p>
      <w:pPr>
        <w:framePr w:w="1287" w:wrap="around" w:vAnchor="margin" w:hAnchor="text" w:x="2364" w:y="12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D.前赴后继</w:t>
      </w:r>
    </w:p>
    <w:p>
      <w:pPr>
        <w:framePr w:w="658" w:wrap="around" w:vAnchor="margin" w:hAnchor="text" w:x="3730" w:y="12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铸就</w:t>
      </w:r>
    </w:p>
    <w:p>
      <w:pPr>
        <w:framePr w:w="658" w:wrap="around" w:vAnchor="margin" w:hAnchor="text" w:x="4464" w:y="12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激励</w:t>
      </w:r>
    </w:p>
    <w:p>
      <w:pPr>
        <w:framePr w:w="449" w:wrap="around" w:vAnchor="margin" w:hAnchor="text" w:x="11366" w:y="126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和</w:t>
      </w:r>
    </w:p>
    <w:p>
      <w:pPr>
        <w:framePr w:w="8534" w:wrap="around" w:vAnchor="margin" w:hAnchor="text" w:x="2153" w:y="129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6.2022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北京冬奥会闭幕式上，80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名舞者手捧发光柳条缓步入场，漫天飞舞的柳絮与地屏发</w:t>
      </w:r>
    </w:p>
    <w:p>
      <w:pPr>
        <w:framePr w:w="4082" w:wrap="around" w:vAnchor="margin" w:hAnchor="text" w:x="3938" w:y="1361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1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framePr w:w="4085" w:wrap="around" w:vAnchor="margin" w:hAnchor="text" w:x="14141" w:y="1361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2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81.35pt;margin-top:457.6pt;height:180.8pt;width:11.35pt;mso-position-horizontal-relative:page;mso-position-vertical-relative:page;z-index:-251602944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81.3pt;margin-top:267.25pt;height:371.15pt;width:11.55pt;mso-position-horizontal-relative:page;mso-position-vertical-relative:page;z-index:-251603968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81.3pt;margin-top:97.6pt;height:360.9pt;width:11.55pt;mso-position-horizontal-relative:page;mso-position-vertical-relative:page;z-index:-251604992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45.9pt;margin-top:550.4pt;height:24.85pt;width:12.95pt;mso-position-horizontal-relative:page;mso-position-vertical-relative:page;z-index:-251606016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45.9pt;margin-top:546.7pt;height:16.7pt;width:12.95pt;mso-position-horizontal-relative:page;mso-position-vertical-relative:page;z-index:-251607040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56.95pt;margin-top:435.95pt;height:104pt;width:3pt;mso-position-horizontal-relative:page;mso-position-vertical-relative:page;z-index:-251608064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45.8pt;margin-top:388.5pt;height:24.9pt;width:13.1pt;mso-position-horizontal-relative:page;mso-position-vertical-relative:page;z-index:-251609088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51.4pt;margin-top:384.7pt;height:3.75pt;width:6.45pt;mso-position-horizontal-relative:page;mso-position-vertical-relative:page;z-index:-251610112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56.95pt;margin-top:297.95pt;height:80pt;width:3pt;mso-position-horizontal-relative:page;mso-position-vertical-relative:page;z-index:-251611136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45.9pt;margin-top:251.5pt;height:24pt;width:13pt;mso-position-horizontal-relative:page;mso-position-vertical-relative:page;z-index:-251612160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51.4pt;margin-top:246.7pt;height:3.75pt;width:6.45pt;mso-position-horizontal-relative:page;mso-position-vertical-relative:page;z-index:-251613184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56.7pt;margin-top:158.85pt;height:79.65pt;width:2.65pt;mso-position-horizontal-relative:page;mso-position-vertical-relative:page;z-index:-251614208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117.2pt;margin-top:278.7pt;height:3pt;width:122.7pt;mso-position-horizontal-relative:page;mso-position-vertical-relative:page;z-index:-251615232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38" o:spid="_x0000_s1038" o:spt="75" type="#_x0000_t75" style="position:absolute;left:0pt;margin-left:201.2pt;margin-top:296.7pt;height:3pt;width:138.4pt;mso-position-horizontal-relative:page;mso-position-vertical-relative:page;z-index:-251616256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440.8pt;margin-top:314.7pt;height:3pt;width:80.85pt;mso-position-horizontal-relative:page;mso-position-vertical-relative:page;z-index:-251617280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106.6pt;margin-top:332.7pt;height:3pt;width:170pt;mso-position-horizontal-relative:page;mso-position-vertical-relative:page;z-index:-251618304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1" o:spid="_x0000_s1041" o:spt="75" type="#_x0000_t75" style="position:absolute;left:0pt;margin-left:356.8pt;margin-top:368.7pt;height:3pt;width:159.6pt;mso-position-horizontal-relative:page;mso-position-vertical-relative:page;z-index:-25161932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106.6pt;margin-top:386.7pt;height:3pt;width:170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493.4pt;margin-top:419.85pt;height:3pt;width:33.4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117.2pt;margin-top:470.85pt;height:3pt;width:33.2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45" o:spid="_x0000_s1045" o:spt="75" type="#_x0000_t75" style="position:absolute;left:0pt;margin-left:489.9pt;margin-top:504.9pt;height:3pt;width:33.55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-1pt;margin-top:-1pt;height:3pt;width:3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854.2pt;margin-top:608.7pt;height:3pt;width:59.85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922.5pt;margin-top:608.7pt;height:3pt;width:54.55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934.85pt;margin-top:625.75pt;height:3pt;width:38.75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577.85pt;margin-top:642.7pt;height:3pt;width:33.45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1" o:spid="_x0000_s1051" o:spt="75" type="#_x0000_t75" style="position:absolute;left:0pt;margin-left:126.55pt;margin-top:135.45pt;height:49.45pt;width:363.25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101.25pt;margin-top:195.9pt;height:21.3pt;width:66.25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558.05pt;margin-top:247.2pt;height:21.45pt;width:66.25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604" w:wrap="around" w:vAnchor="margin" w:hAnchor="text" w:x="11366" w:y="1367"/>
        <w:widowControl w:val="0"/>
        <w:autoSpaceDE w:val="0"/>
        <w:autoSpaceDN w:val="0"/>
        <w:spacing w:before="0" w:after="0" w:line="209" w:lineRule="exact"/>
        <w:ind w:left="4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⑥我家还有两亩多地,责任地要种棉花、油菜,有几年是种苎麻,自留地要种蔬菜,播种、</w:t>
      </w:r>
    </w:p>
    <w:p>
      <w:pPr>
        <w:framePr w:w="8604" w:wrap="around" w:vAnchor="margin" w:hAnchor="text" w:x="11366" w:y="136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浇水、除草、施肥、育苗、移栽、铺膜、间苗、打枝、除虫、收获，妈妈都要干。她常常卖</w:t>
      </w:r>
    </w:p>
    <w:p>
      <w:pPr>
        <w:framePr w:w="8604" w:wrap="around" w:vAnchor="margin" w:hAnchor="text" w:x="11366" w:y="136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菜回到家,随便吃口冷饭腌菜,就扛着锄头或背着打药桶去地里了。她几乎没有时间休息。这</w:t>
      </w:r>
    </w:p>
    <w:p>
      <w:pPr>
        <w:framePr w:w="8604" w:wrap="around" w:vAnchor="margin" w:hAnchor="text" w:x="11366" w:y="136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是怎样的劳动强度?</w:t>
      </w:r>
    </w:p>
    <w:p>
      <w:pPr>
        <w:framePr w:w="8705" w:wrap="around" w:vAnchor="margin" w:hAnchor="text" w:x="2050" w:y="1415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司马光，宋哲宗时宰相，尝主编《资治通鉴》，为一时之名臣。其幼时患记忆不若人，</w:t>
      </w:r>
    </w:p>
    <w:p>
      <w:pPr>
        <w:framePr w:w="8705" w:wrap="around" w:vAnchor="margin" w:hAnchor="text" w:x="2050" w:y="1415"/>
        <w:widowControl w:val="0"/>
        <w:autoSpaceDE w:val="0"/>
        <w:autoSpaceDN w:val="0"/>
        <w:spacing w:before="12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众兄弟既成诵而游息矣，独闭门不出，俟能讽诵</w:t>
      </w:r>
      <w:r>
        <w:rPr>
          <w:rFonts w:ascii="Times New Roman"/>
          <w:color w:val="000000"/>
          <w:spacing w:val="43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乃已。自言：“用力多者收功远，乃终身不</w:t>
      </w:r>
    </w:p>
    <w:p>
      <w:pPr>
        <w:framePr w:w="8705" w:wrap="around" w:vAnchor="margin" w:hAnchor="text" w:x="2050" w:y="1415"/>
        <w:widowControl w:val="0"/>
        <w:autoSpaceDE w:val="0"/>
        <w:autoSpaceDN w:val="0"/>
        <w:spacing w:before="131" w:after="0" w:line="210" w:lineRule="exact"/>
        <w:ind w:left="344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，曰：“书不可不成诵，或马上，或中夜不寝时，</w:t>
      </w:r>
      <w:r>
        <w:rPr>
          <w:rFonts w:ascii="宋体" w:hAnsi="宋体" w:cs="宋体"/>
          <w:color w:val="000000"/>
          <w:spacing w:val="-1"/>
          <w:sz w:val="21"/>
          <w:u w:val="single"/>
        </w:rPr>
        <w:t>咏其</w:t>
      </w:r>
    </w:p>
    <w:p>
      <w:pPr>
        <w:framePr w:w="271" w:wrap="around" w:vAnchor="margin" w:hAnchor="text" w:x="6451" w:y="1737"/>
        <w:widowControl w:val="0"/>
        <w:autoSpaceDE w:val="0"/>
        <w:autoSpaceDN w:val="0"/>
        <w:spacing w:before="0" w:after="0" w:line="106" w:lineRule="exact"/>
        <w:ind w:left="0" w:right="0" w:firstLine="0"/>
        <w:jc w:val="left"/>
        <w:rPr>
          <w:rFonts w:ascii="Times New Roman"/>
          <w:color w:val="000000"/>
          <w:spacing w:val="0"/>
          <w:sz w:val="11"/>
        </w:rPr>
      </w:pPr>
      <w:r>
        <w:rPr>
          <w:rFonts w:ascii="宋体" w:hAnsi="宋体" w:cs="宋体"/>
          <w:color w:val="000000"/>
          <w:spacing w:val="0"/>
          <w:sz w:val="11"/>
        </w:rPr>
        <w:t>①</w:t>
      </w:r>
    </w:p>
    <w:p>
      <w:pPr>
        <w:framePr w:w="3588" w:wrap="around" w:vAnchor="margin" w:hAnchor="text" w:x="2050" w:y="20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忘也。”及长，遍览古籍，博闻强志</w:t>
      </w:r>
    </w:p>
    <w:p>
      <w:pPr>
        <w:framePr w:w="3588" w:wrap="around" w:vAnchor="margin" w:hAnchor="text" w:x="2050" w:y="2095"/>
        <w:widowControl w:val="0"/>
        <w:autoSpaceDE w:val="0"/>
        <w:autoSpaceDN w:val="0"/>
        <w:spacing w:before="131" w:after="0" w:line="21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  <w:u w:val="single"/>
        </w:rPr>
        <w:t>文思其义所得多矣</w:t>
      </w:r>
      <w:r>
        <w:rPr>
          <w:rFonts w:ascii="宋体" w:hAnsi="宋体" w:cs="宋体"/>
          <w:color w:val="000000"/>
          <w:spacing w:val="-1"/>
          <w:sz w:val="21"/>
        </w:rPr>
        <w:t>。”</w:t>
      </w:r>
    </w:p>
    <w:p>
      <w:pPr>
        <w:framePr w:w="271" w:wrap="around" w:vAnchor="margin" w:hAnchor="text" w:x="5400" w:y="2078"/>
        <w:widowControl w:val="0"/>
        <w:autoSpaceDE w:val="0"/>
        <w:autoSpaceDN w:val="0"/>
        <w:spacing w:before="0" w:after="0" w:line="106" w:lineRule="exact"/>
        <w:ind w:left="0" w:right="0" w:firstLine="0"/>
        <w:jc w:val="left"/>
        <w:rPr>
          <w:rFonts w:ascii="Times New Roman"/>
          <w:color w:val="000000"/>
          <w:spacing w:val="0"/>
          <w:sz w:val="11"/>
        </w:rPr>
      </w:pPr>
      <w:r>
        <w:rPr>
          <w:rFonts w:ascii="宋体" w:hAnsi="宋体" w:cs="宋体"/>
          <w:color w:val="000000"/>
          <w:spacing w:val="0"/>
          <w:sz w:val="11"/>
        </w:rPr>
        <w:t>②</w:t>
      </w:r>
    </w:p>
    <w:p>
      <w:pPr>
        <w:framePr w:w="8705" w:wrap="around" w:vAnchor="margin" w:hAnchor="text" w:x="11366" w:y="2486"/>
        <w:widowControl w:val="0"/>
        <w:autoSpaceDE w:val="0"/>
        <w:autoSpaceDN w:val="0"/>
        <w:spacing w:before="0" w:after="0" w:line="209" w:lineRule="exact"/>
        <w:ind w:left="4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⑦有一年村里建好了土地庙,人们开始搭台准备唱三天大戏,妈妈知道后猜到四处来看戏</w:t>
      </w:r>
    </w:p>
    <w:p>
      <w:pPr>
        <w:framePr w:w="8705" w:wrap="around" w:vAnchor="margin" w:hAnchor="text" w:x="11366" w:y="2486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的人肯定不少,马上买来米粉,准备各种佐料,大戏开演时和爸爸在戏场外卖了三天米粉，她就</w:t>
      </w:r>
    </w:p>
    <w:p>
      <w:pPr>
        <w:framePr w:w="8705" w:wrap="around" w:vAnchor="margin" w:hAnchor="text" w:x="11366" w:y="2486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是这样勤快。</w:t>
      </w:r>
    </w:p>
    <w:p>
      <w:pPr>
        <w:framePr w:w="7963" w:wrap="around" w:vAnchor="margin" w:hAnchor="text" w:x="2338" w:y="2801"/>
        <w:widowControl w:val="0"/>
        <w:autoSpaceDE w:val="0"/>
        <w:autoSpaceDN w:val="0"/>
        <w:spacing w:before="0" w:after="0" w:line="180" w:lineRule="exact"/>
        <w:ind w:left="0" w:right="0" w:firstLine="0"/>
        <w:jc w:val="left"/>
        <w:rPr>
          <w:rFonts w:ascii="Times New Roman"/>
          <w:color w:val="000000"/>
          <w:spacing w:val="0"/>
          <w:sz w:val="18"/>
        </w:rPr>
      </w:pPr>
      <w:r>
        <w:rPr>
          <w:rFonts w:ascii="宋体" w:hAnsi="宋体" w:cs="宋体"/>
          <w:color w:val="000000"/>
          <w:spacing w:val="4"/>
          <w:sz w:val="18"/>
        </w:rPr>
        <w:t>【注】①讽诵:出声诵读，抑扬顿挫地诵读。②博闻强志:形容见闻广博，知识丰富，记忆力强。</w:t>
      </w:r>
    </w:p>
    <w:p>
      <w:pPr>
        <w:framePr w:w="6643" w:wrap="around" w:vAnchor="margin" w:hAnchor="text" w:x="2153" w:y="31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12.下列与“尝主编《资治通鉴》”中“尝”的意思相同的一项是（</w:t>
      </w:r>
    </w:p>
    <w:p>
      <w:pPr>
        <w:framePr w:w="6643" w:wrap="around" w:vAnchor="margin" w:hAnchor="text" w:x="2153" w:y="3115"/>
        <w:widowControl w:val="0"/>
        <w:autoSpaceDE w:val="0"/>
        <w:autoSpaceDN w:val="0"/>
        <w:spacing w:before="115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A.卧薪尝胆</w:t>
      </w:r>
      <w:r>
        <w:rPr>
          <w:rFonts w:ascii="Times New Roman"/>
          <w:color w:val="000000"/>
          <w:spacing w:val="26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B.浅尝辄止</w:t>
      </w:r>
      <w:r>
        <w:rPr>
          <w:rFonts w:ascii="Times New Roman"/>
          <w:color w:val="000000"/>
          <w:spacing w:val="26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C.吾尝终日而思矣</w:t>
      </w:r>
      <w:r>
        <w:rPr>
          <w:rFonts w:ascii="Times New Roman"/>
          <w:color w:val="000000"/>
          <w:spacing w:val="475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D.尝鼎一脔</w:t>
      </w:r>
    </w:p>
    <w:p>
      <w:pPr>
        <w:framePr w:w="1284" w:wrap="around" w:vAnchor="margin" w:hAnchor="text" w:x="8664" w:y="31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）（1</w:t>
      </w:r>
      <w:r>
        <w:rPr>
          <w:rFonts w:ascii="Times New Roman"/>
          <w:color w:val="000000"/>
          <w:spacing w:val="49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6169" w:wrap="around" w:vAnchor="margin" w:hAnchor="text" w:x="11366" w:y="33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15.文章以“我的‘骑行达人’母亲”为标题,有什么好处?(4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分)</w:t>
      </w:r>
    </w:p>
    <w:p>
      <w:pPr>
        <w:framePr w:w="5175" w:wrap="around" w:vAnchor="margin" w:hAnchor="text" w:x="2153" w:y="37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13.请用“/”给文中画线语句断句。(断两处)（2分）</w:t>
      </w:r>
    </w:p>
    <w:p>
      <w:pPr>
        <w:framePr w:w="5175" w:wrap="around" w:vAnchor="margin" w:hAnchor="text" w:x="2153" w:y="3758"/>
        <w:widowControl w:val="0"/>
        <w:autoSpaceDE w:val="0"/>
        <w:autoSpaceDN w:val="0"/>
        <w:spacing w:before="127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咏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其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文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思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其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义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所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得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多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矣</w:t>
      </w:r>
    </w:p>
    <w:p>
      <w:pPr>
        <w:framePr w:w="8705" w:wrap="around" w:vAnchor="margin" w:hAnchor="text" w:x="11366" w:y="41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16.请从语言表达的角度赏析“只见妈妈弓着腰,低着头,整个身体向前微倾,像一头老黄牛,</w:t>
      </w:r>
    </w:p>
    <w:p>
      <w:pPr>
        <w:framePr w:w="8705" w:wrap="around" w:vAnchor="margin" w:hAnchor="text" w:x="11366" w:y="4111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奋力向前,两手使劲地握着车把,蹒跚地在路上艰难地行进着,我的泪潸然而落。”一句的表达</w:t>
      </w:r>
    </w:p>
    <w:p>
      <w:pPr>
        <w:framePr w:w="8705" w:wrap="around" w:vAnchor="margin" w:hAnchor="text" w:x="11366" w:y="4111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效果。(4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分)</w:t>
      </w:r>
    </w:p>
    <w:p>
      <w:pPr>
        <w:framePr w:w="5331" w:wrap="around" w:vAnchor="margin" w:hAnchor="text" w:x="2153" w:y="45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14.从短文中你学到了司马光的哪些读书经验？（2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2823" w:wrap="around" w:vAnchor="margin" w:hAnchor="text" w:x="2153" w:y="52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（二）现代文阅读（25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510" w:wrap="around" w:vAnchor="margin" w:hAnchor="text" w:x="2153" w:y="56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（甲）阅读下面文章，完成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15-18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题（16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5804" w:wrap="around" w:vAnchor="margin" w:hAnchor="text" w:x="11366" w:y="59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17.细读全文,结合文中内容分析母亲是一个怎样的人。(4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分)</w:t>
      </w:r>
    </w:p>
    <w:p>
      <w:pPr>
        <w:framePr w:w="2330" w:wrap="around" w:vAnchor="margin" w:hAnchor="text" w:x="4858" w:y="59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我的“骑行达人”母亲</w:t>
      </w:r>
    </w:p>
    <w:p>
      <w:pPr>
        <w:framePr w:w="8606" w:wrap="around" w:vAnchor="margin" w:hAnchor="text" w:x="2153" w:y="6278"/>
        <w:widowControl w:val="0"/>
        <w:autoSpaceDE w:val="0"/>
        <w:autoSpaceDN w:val="0"/>
        <w:spacing w:before="0" w:after="0" w:line="209" w:lineRule="exact"/>
        <w:ind w:left="4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①妈妈最大的不平凡之处是特别能吃苦。我不知道专业自行车运动员每天锻炼量多大，</w:t>
      </w:r>
    </w:p>
    <w:p>
      <w:pPr>
        <w:framePr w:w="8606" w:wrap="around" w:vAnchor="margin" w:hAnchor="text" w:x="2153" w:y="627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妈妈曾经每天骑行最少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31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公里,这是我家到一个蔬菜大镇再到县城的路程,是我刚刚在高德</w:t>
      </w:r>
    </w:p>
    <w:p>
      <w:pPr>
        <w:framePr w:w="8606" w:wrap="around" w:vAnchor="margin" w:hAnchor="text" w:x="2153" w:y="627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地图上查到的数据,但是二三十年前的路有这样直吗?</w:t>
      </w:r>
    </w:p>
    <w:p>
      <w:pPr>
        <w:framePr w:w="7470" w:wrap="around" w:vAnchor="margin" w:hAnchor="text" w:x="11366" w:y="6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18.文中多处运用对比的写作手法,请任选一处谈谈这种写作手法的妙处。(4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分)</w:t>
      </w:r>
    </w:p>
    <w:p>
      <w:pPr>
        <w:framePr w:w="8705" w:wrap="around" w:vAnchor="margin" w:hAnchor="text" w:x="2153" w:y="7118"/>
        <w:widowControl w:val="0"/>
        <w:autoSpaceDE w:val="0"/>
        <w:autoSpaceDN w:val="0"/>
        <w:spacing w:before="0" w:after="0" w:line="209" w:lineRule="exact"/>
        <w:ind w:left="4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②我小时候也不理解,为什么要跑那么远的地方买菜。一问才知道,原来这样才会有点儿</w:t>
      </w:r>
    </w:p>
    <w:p>
      <w:pPr>
        <w:framePr w:w="8705" w:wrap="around" w:vAnchor="margin" w:hAnchor="text" w:x="2153" w:y="711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地区差价,将远处买的菜运到县城卖,才能攒够我和哥哥的学费。多年前的一天，我到菜市场</w:t>
      </w:r>
    </w:p>
    <w:p>
      <w:pPr>
        <w:framePr w:w="8705" w:wrap="around" w:vAnchor="margin" w:hAnchor="text" w:x="2153" w:y="711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去找妈妈,她给我买了一碗有肉臊子的米粉,我看她菜摊左右卖菜的人端的也都是米粉,而她</w:t>
      </w:r>
    </w:p>
    <w:p>
      <w:pPr>
        <w:framePr w:w="8705" w:wrap="around" w:vAnchor="margin" w:hAnchor="text" w:x="2153" w:y="7118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吃的却是一碗白米粥加两个馒头。我忍不住问:“你为什么不吃米粉?”妈妈平静地说:“一天</w:t>
      </w:r>
    </w:p>
    <w:p>
      <w:pPr>
        <w:framePr w:w="8705" w:wrap="around" w:vAnchor="margin" w:hAnchor="text" w:x="2153" w:y="711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赚不到几个钱,如果我也吃米粉,一天的生意就白做了。没有表功的意思,也没有叫苦的语气。</w:t>
      </w:r>
    </w:p>
    <w:p>
      <w:pPr>
        <w:framePr w:w="8705" w:wrap="around" w:vAnchor="margin" w:hAnchor="text" w:x="2153" w:y="711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而她卖完菜后,却常常给奶奶带油炸甜芝麻球。</w:t>
      </w:r>
    </w:p>
    <w:p>
      <w:pPr>
        <w:framePr w:w="4404" w:wrap="around" w:vAnchor="margin" w:hAnchor="text" w:x="11366" w:y="80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（乙）阅读下面文章，完成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19-21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题（9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978" w:wrap="around" w:vAnchor="margin" w:hAnchor="text" w:x="13368" w:y="8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激发科学梦想，培育创新志向</w:t>
      </w:r>
    </w:p>
    <w:p>
      <w:pPr>
        <w:framePr w:w="8604" w:wrap="around" w:vAnchor="margin" w:hAnchor="text" w:x="11366" w:y="8647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①近日，有关部门印发《关于新时代进一步加强科学技术普及工作的意见》，提出学校</w:t>
      </w:r>
    </w:p>
    <w:p>
      <w:pPr>
        <w:framePr w:w="8604" w:wrap="around" w:vAnchor="margin" w:hAnchor="text" w:x="11366" w:y="864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要加强科学教育，不断提升师生科学素质。今年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9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月的全国科普日活动中，各地的孩子们充</w:t>
      </w:r>
    </w:p>
    <w:p>
      <w:pPr>
        <w:framePr w:w="8604" w:wrap="around" w:vAnchor="margin" w:hAnchor="text" w:x="11366" w:y="864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分领略了科技的魅力：在江西宜春市袁州学校，趣味机器人展演吸引了学生们的目光；在河</w:t>
      </w:r>
    </w:p>
    <w:p>
      <w:pPr>
        <w:framePr w:w="8604" w:wrap="around" w:vAnchor="margin" w:hAnchor="text" w:x="11366" w:y="864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北内丘县实验小学，同学们来到科技大篷车，体验奇妙的展品……。</w:t>
      </w:r>
    </w:p>
    <w:p>
      <w:pPr>
        <w:framePr w:w="8607" w:wrap="around" w:vAnchor="margin" w:hAnchor="text" w:x="2153" w:y="8798"/>
        <w:widowControl w:val="0"/>
        <w:autoSpaceDE w:val="0"/>
        <w:autoSpaceDN w:val="0"/>
        <w:spacing w:before="0" w:after="0" w:line="209" w:lineRule="exact"/>
        <w:ind w:left="4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③她每天要骑着那种男式的载重自行车走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14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公里,到一个叫小渡口的地方批发蔬菜,去</w:t>
      </w:r>
    </w:p>
    <w:p>
      <w:pPr>
        <w:framePr w:w="8607" w:wrap="around" w:vAnchor="margin" w:hAnchor="text" w:x="2153" w:y="879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的时候是空车,还算轻便,回来时载重架两边就各有装着满满蔬菜的两个蛇皮袋,载重架上面</w:t>
      </w:r>
    </w:p>
    <w:p>
      <w:pPr>
        <w:framePr w:w="8607" w:wrap="around" w:vAnchor="margin" w:hAnchor="text" w:x="2153" w:y="879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还要用绳子绑上两大袋蔬菜,这六袋就是二三百斤。她还要骑到县城的农贸市场,这是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17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公</w:t>
      </w:r>
    </w:p>
    <w:p>
      <w:pPr>
        <w:framePr w:w="8607" w:wrap="around" w:vAnchor="margin" w:hAnchor="text" w:x="2153" w:y="8798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里,即使偶尔批发不到什么菜,也是载重架两边各吊一袋,上面再绑一袋,也有一两百斤。而妈</w:t>
      </w:r>
    </w:p>
    <w:p>
      <w:pPr>
        <w:framePr w:w="8607" w:wrap="around" w:vAnchor="margin" w:hAnchor="text" w:x="2153" w:y="8798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妈身高不到一米六,体重不到一百斤。</w:t>
      </w:r>
    </w:p>
    <w:p>
      <w:pPr>
        <w:framePr w:w="8604" w:wrap="around" w:vAnchor="margin" w:hAnchor="text" w:x="11366" w:y="9767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②孩子们提出的一个个问题，是向科学海洋发出的最初的探寻，发出的一声声赞叹，体</w:t>
      </w:r>
    </w:p>
    <w:p>
      <w:pPr>
        <w:framePr w:w="8604" w:wrap="around" w:vAnchor="margin" w:hAnchor="text" w:x="11366" w:y="976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现了对于优质科学教育资源的热情。让更多的青少年心怀科学梦想、树立创新志向，是科学</w:t>
      </w:r>
    </w:p>
    <w:p>
      <w:pPr>
        <w:framePr w:w="8604" w:wrap="around" w:vAnchor="margin" w:hAnchor="text" w:x="11366" w:y="976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教育的应有之义。</w:t>
      </w:r>
    </w:p>
    <w:p>
      <w:pPr>
        <w:framePr w:w="8705" w:wrap="around" w:vAnchor="margin" w:hAnchor="text" w:x="2153" w:y="10199"/>
        <w:widowControl w:val="0"/>
        <w:autoSpaceDE w:val="0"/>
        <w:autoSpaceDN w:val="0"/>
        <w:spacing w:before="0" w:after="0" w:line="209" w:lineRule="exact"/>
        <w:ind w:left="4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④我记得有些大年三十的早上妈妈还在卖菜,卖完菜再回家做“团年饭”,炒瓜子花生,</w:t>
      </w:r>
    </w:p>
    <w:p>
      <w:pPr>
        <w:framePr w:w="8705" w:wrap="around" w:vAnchor="margin" w:hAnchor="text" w:x="2153" w:y="10199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床上换上干净的床单被套迎接新年。正月初七妈妈就开始收拾秤杆秤砣和蛇皮袋,她初八就要</w:t>
      </w:r>
    </w:p>
    <w:p>
      <w:pPr>
        <w:framePr w:w="8705" w:wrap="around" w:vAnchor="margin" w:hAnchor="text" w:x="2153" w:y="10199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去做生意了。她一年大约要骑行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-1"/>
          <w:sz w:val="21"/>
        </w:rPr>
        <w:t>350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天,风雨无阻,极少间断。冬天冷得厉害,农村人手脚和耳</w:t>
      </w:r>
    </w:p>
    <w:p>
      <w:pPr>
        <w:framePr w:w="8705" w:wrap="around" w:vAnchor="margin" w:hAnchor="text" w:x="2153" w:y="10199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朵长冻疮的不少,妈妈由于顶风冒雪地在冷风中骑行,脸都冻破了。从上世纪八十年代中期我</w:t>
      </w:r>
    </w:p>
    <w:p>
      <w:pPr>
        <w:framePr w:w="8705" w:wrap="around" w:vAnchor="margin" w:hAnchor="text" w:x="2153" w:y="10199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上学开始，到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/>
          <w:color w:val="000000"/>
          <w:spacing w:val="-1"/>
          <w:sz w:val="21"/>
        </w:rPr>
        <w:t>2006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年研究生毕业,妈妈这样骑车往返了大约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20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年,我工作后她才没跑那么远</w:t>
      </w:r>
    </w:p>
    <w:p>
      <w:pPr>
        <w:framePr w:w="8705" w:wrap="around" w:vAnchor="margin" w:hAnchor="text" w:x="2153" w:y="10199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贩菜。这样算来,20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年间,她骑行了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-1"/>
          <w:sz w:val="21"/>
        </w:rPr>
        <w:t>217000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公里,绕地球至少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圈。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③加强科学教育，重点在于激发学生的好奇心，培养学生的科学精神、创新能力。许多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科学工作者在回顾自己的成长历程时都曾表示，学生时代种下的科学梦想，会在日后的科研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71" w:after="0" w:line="21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岁月中茁壮成长。</w:t>
      </w:r>
      <w:r>
        <w:rPr>
          <w:rFonts w:ascii="宋体" w:hAnsi="宋体" w:cs="宋体"/>
          <w:color w:val="000000"/>
          <w:spacing w:val="-1"/>
          <w:sz w:val="21"/>
          <w:u w:val="single"/>
        </w:rPr>
        <w:t>中国科学院院士沙国河说，自己儿时就喜欢动手制作收音机、电动机，梦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71" w:after="0" w:line="21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  <w:u w:val="single"/>
        </w:rPr>
        <w:t>想成为发明家；中国科学院院士祝世宁回忆，小学时读到的《科学家谈</w:t>
      </w:r>
      <w:r>
        <w:rPr>
          <w:rFonts w:ascii="Times New Roman"/>
          <w:color w:val="000000"/>
          <w:spacing w:val="-1"/>
          <w:sz w:val="21"/>
          <w:u w:val="single"/>
        </w:rPr>
        <w:t xml:space="preserve"> </w:t>
      </w:r>
      <w:r>
        <w:rPr>
          <w:rFonts w:ascii="宋体"/>
          <w:color w:val="000000"/>
          <w:spacing w:val="1"/>
          <w:sz w:val="21"/>
          <w:u w:val="single"/>
        </w:rPr>
        <w:t>21</w:t>
      </w:r>
      <w:r>
        <w:rPr>
          <w:rFonts w:ascii="Times New Roman"/>
          <w:color w:val="000000"/>
          <w:spacing w:val="0"/>
          <w:sz w:val="21"/>
          <w:u w:val="single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  <w:u w:val="single"/>
        </w:rPr>
        <w:t>世纪》让他对未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69" w:after="0" w:line="21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  <w:u w:val="single"/>
        </w:rPr>
        <w:t>来产生了憧憬……</w:t>
      </w:r>
      <w:r>
        <w:rPr>
          <w:rFonts w:ascii="宋体" w:hAnsi="宋体" w:cs="宋体"/>
          <w:color w:val="000000"/>
          <w:spacing w:val="-1"/>
          <w:sz w:val="21"/>
        </w:rPr>
        <w:t>科学教育，种下科学探索的种子，激发梦想、孕育希望。不是每个学生最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终都会走上科学研究的道路，但求知欲、想象力，对每个人的成长都大有裨益。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72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④加强科学教育，必须重视师资配备，提升教师科学素质。有关部门去年开展了覆盖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13.1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万名小学科学教师的调查，结果显示，小学科学教师数量供给有待加强、素质能力仍需提升。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从源头上加强科学教师供给，方能提高科学教育水平，夯实创新人才培养基础。今年以来，</w:t>
      </w:r>
    </w:p>
    <w:p>
      <w:pPr>
        <w:framePr w:w="8809" w:wrap="around" w:vAnchor="margin" w:hAnchor="text" w:x="11366" w:y="1060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有关部门印发了关于加强小学科学教师培养的通知：暑期“全国科学教育暑期学校”中小学</w:t>
      </w:r>
    </w:p>
    <w:p>
      <w:pPr>
        <w:framePr w:w="8705" w:wrap="around" w:vAnchor="margin" w:hAnchor="text" w:x="2153" w:y="11879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⑤如果想贩甘蔗,自行车就不行了,要拉着沉重的板车走。我只跟妈妈贩过一次甘蔗,拖着</w:t>
      </w:r>
    </w:p>
    <w:p>
      <w:pPr>
        <w:framePr w:w="8705" w:wrap="around" w:vAnchor="margin" w:hAnchor="text" w:x="2153" w:y="11879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满满一板车甘蔗,上坡要拼命拖拽,走之字形;下坡要小心翼翼,身体后仰,用脚做刹车。终于来</w:t>
      </w:r>
    </w:p>
    <w:p>
      <w:pPr>
        <w:framePr w:w="8705" w:wrap="around" w:vAnchor="margin" w:hAnchor="text" w:x="2153" w:y="11879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"/>
          <w:sz w:val="21"/>
        </w:rPr>
        <w:t>到平缓的路面,我在后面大口大口地喘气,只见妈妈弓着腰,低着头,整个身体向前微倾,像一</w:t>
      </w:r>
    </w:p>
    <w:p>
      <w:pPr>
        <w:framePr w:w="8705" w:wrap="around" w:vAnchor="margin" w:hAnchor="text" w:x="2153" w:y="11879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头老黄牛,奋力向前,两手使劲地握着车把,蹒跚地在路上艰难地行进着,我的泪潸然而落。回</w:t>
      </w:r>
    </w:p>
    <w:p>
      <w:pPr>
        <w:framePr w:w="8705" w:wrap="around" w:vAnchor="margin" w:hAnchor="text" w:x="2153" w:y="11879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到家我一连歇息了十几个小时才缓过来。</w:t>
      </w:r>
    </w:p>
    <w:p>
      <w:pPr>
        <w:framePr w:w="4082" w:wrap="around" w:vAnchor="margin" w:hAnchor="text" w:x="3936" w:y="1364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3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framePr w:w="4082" w:wrap="around" w:vAnchor="margin" w:hAnchor="text" w:x="14138" w:y="1364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4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4" o:spid="_x0000_s1054" o:spt="75" type="#_x0000_t75" style="position:absolute;left:0pt;margin-left:1014.25pt;margin-top:457.6pt;height:180.8pt;width:11.35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1014.2pt;margin-top:267.25pt;height:371.15pt;width:11.5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1014.2pt;margin-top:97.6pt;height:360.9pt;width:11.5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-1pt;margin-top:-1pt;height:3pt;width:3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8604" w:wrap="around" w:vAnchor="margin" w:hAnchor="text" w:x="2153" w:y="13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教师培训活动开展。相信随着科学教师人才培养力度的加强，更多更高素质的科学教师将为</w:t>
      </w:r>
    </w:p>
    <w:p>
      <w:pPr>
        <w:framePr w:w="8604" w:wrap="around" w:vAnchor="margin" w:hAnchor="text" w:x="2153" w:y="136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科学教育提供有力支撑。</w:t>
      </w:r>
    </w:p>
    <w:p>
      <w:pPr>
        <w:framePr w:w="8809" w:wrap="around" w:vAnchor="margin" w:hAnchor="text" w:x="11366" w:y="138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行者”。回望中华民族的奋斗历程，每个年代其实都有逆行者，我们今天的岁月静好，正是因</w:t>
      </w:r>
    </w:p>
    <w:p>
      <w:pPr>
        <w:framePr w:w="8809" w:wrap="around" w:vAnchor="margin" w:hAnchor="text" w:x="11366" w:y="1382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为有人替我们负重前行。这些英雄用真情与大爱、勇敢与奉献，集结成万里神州抗击疫情的硬</w:t>
      </w:r>
    </w:p>
    <w:p>
      <w:pPr>
        <w:framePr w:w="8809" w:wrap="around" w:vAnchor="margin" w:hAnchor="text" w:x="11366" w:y="1382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核力量。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⑤加强科学教育既要发挥学校主阵地作用，也要发挥社会大课堂作用，共同培育科学教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育的良好生态。前不久，航天员王亚平被推选为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2022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年“最美教师”特别致敬人物。在太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空授课活动中，她的生动讲解激发了许多中小学生对宇宙的向往，点燃了他们学习科学的热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情。这也启发我们，要充分利用校内外的科技资源加强科学教育，善用大资源、整合大平台。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眼下，国家中小学智慧教育平台已开设科普教育专栏，设置了科学公开课、漫游科技馆等板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块。要更好地运用线上线下、校内校外的科学教育资源，点亮更多孩子的科学梦想。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72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⑥新学期伊始，我们看到，科学教育已惠及更多学生：在四川理塘县第四完全小学，学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生们在支教教师的指导下参加天文社团活动；贵州平塘县大塘第一小学的学生来到“中国天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6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眼”，学习科学知识……期待更多的孩子以科学教育为翼，激发科学探索的兴趣，奔向科学</w:t>
      </w:r>
    </w:p>
    <w:p>
      <w:pPr>
        <w:framePr w:w="8809" w:wrap="around" w:vAnchor="margin" w:hAnchor="text" w:x="2153" w:y="1927"/>
        <w:widowControl w:val="0"/>
        <w:autoSpaceDE w:val="0"/>
        <w:autoSpaceDN w:val="0"/>
        <w:spacing w:before="7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的星辰大海。</w:t>
      </w:r>
    </w:p>
    <w:p>
      <w:pPr>
        <w:framePr w:w="8914" w:wrap="around" w:vAnchor="margin" w:hAnchor="text" w:x="11366" w:y="22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（1）你们班准备开展一次以“致敬英雄”为主题的班会活动，请你写一句宣传语，激励同学们</w:t>
      </w:r>
    </w:p>
    <w:p>
      <w:pPr>
        <w:framePr w:w="8914" w:wrap="around" w:vAnchor="margin" w:hAnchor="text" w:x="11366" w:y="2299"/>
        <w:widowControl w:val="0"/>
        <w:autoSpaceDE w:val="0"/>
        <w:autoSpaceDN w:val="0"/>
        <w:spacing w:before="11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向英雄学习。（2分）</w:t>
      </w:r>
    </w:p>
    <w:p>
      <w:pPr>
        <w:framePr w:w="7869" w:wrap="around" w:vAnchor="margin" w:hAnchor="text" w:x="11568" w:y="31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4"/>
          <w:sz w:val="21"/>
        </w:rPr>
        <w:t>_________________________________________________________________________</w:t>
      </w:r>
    </w:p>
    <w:p>
      <w:pPr>
        <w:framePr w:w="8914" w:wrap="around" w:vAnchor="margin" w:hAnchor="text" w:x="11366" w:y="34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（2）在“致敬英雄”为主题的班会活动中，如果你是策划者，请仿照示例，再设计两个活动环</w:t>
      </w:r>
    </w:p>
    <w:p>
      <w:pPr>
        <w:framePr w:w="2460" w:wrap="around" w:vAnchor="margin" w:hAnchor="text" w:x="11366" w:y="37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节。</w:t>
      </w:r>
      <w:r>
        <w:rPr>
          <w:rFonts w:ascii="Times New Roman"/>
          <w:color w:val="000000"/>
          <w:spacing w:val="142"/>
          <w:sz w:val="21"/>
        </w:rPr>
        <w:t xml:space="preserve"> </w:t>
      </w:r>
      <w:r>
        <w:rPr>
          <w:rFonts w:ascii="宋体" w:hAnsi="宋体" w:cs="宋体"/>
          <w:color w:val="000000"/>
          <w:spacing w:val="-8"/>
          <w:sz w:val="21"/>
        </w:rPr>
        <w:t>示例：讲英雄故事</w:t>
      </w:r>
    </w:p>
    <w:p>
      <w:pPr>
        <w:framePr w:w="972" w:wrap="around" w:vAnchor="margin" w:hAnchor="text" w:x="14162" w:y="37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7"/>
          <w:sz w:val="21"/>
        </w:rPr>
        <w:t>（2分）</w:t>
      </w:r>
    </w:p>
    <w:p>
      <w:pPr>
        <w:framePr w:w="8182" w:wrap="around" w:vAnchor="margin" w:hAnchor="text" w:x="11366" w:y="4411"/>
        <w:widowControl w:val="0"/>
        <w:autoSpaceDE w:val="0"/>
        <w:autoSpaceDN w:val="0"/>
        <w:spacing w:before="0" w:after="0" w:line="209" w:lineRule="exact"/>
        <w:ind w:left="20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4"/>
          <w:sz w:val="21"/>
        </w:rPr>
        <w:t>_________________________________________________________________________</w:t>
      </w:r>
    </w:p>
    <w:p>
      <w:pPr>
        <w:framePr w:w="8182" w:wrap="around" w:vAnchor="margin" w:hAnchor="text" w:x="11366" w:y="4411"/>
        <w:widowControl w:val="0"/>
        <w:autoSpaceDE w:val="0"/>
        <w:autoSpaceDN w:val="0"/>
        <w:spacing w:before="18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（3）疫情之下，他们的选择令我们感动。面对这些“逆行者”，你想对他们说些什么?</w:t>
      </w:r>
    </w:p>
    <w:p>
      <w:pPr>
        <w:framePr w:w="8182" w:wrap="around" w:vAnchor="margin" w:hAnchor="text" w:x="11366" w:y="4411"/>
        <w:widowControl w:val="0"/>
        <w:autoSpaceDE w:val="0"/>
        <w:autoSpaceDN w:val="0"/>
        <w:spacing w:before="192" w:after="0" w:line="209" w:lineRule="exact"/>
        <w:ind w:left="40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7"/>
          <w:sz w:val="21"/>
        </w:rPr>
        <w:t>（不少于40字）</w:t>
      </w:r>
      <w:r>
        <w:rPr>
          <w:rFonts w:ascii="Times New Roman"/>
          <w:color w:val="000000"/>
          <w:spacing w:val="143"/>
          <w:sz w:val="21"/>
        </w:rPr>
        <w:t xml:space="preserve"> </w:t>
      </w:r>
      <w:r>
        <w:rPr>
          <w:rFonts w:ascii="宋体" w:hAnsi="宋体" w:cs="宋体"/>
          <w:color w:val="000000"/>
          <w:spacing w:val="-7"/>
          <w:sz w:val="21"/>
        </w:rPr>
        <w:t>（6分）</w:t>
      </w:r>
    </w:p>
    <w:p>
      <w:pPr>
        <w:framePr w:w="7851" w:wrap="around" w:vAnchor="margin" w:hAnchor="text" w:x="2153" w:y="47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19.作者认为如何才能“让更多的青少年心怀科学梦想、树立创新志向”？（3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7869" w:wrap="around" w:vAnchor="margin" w:hAnchor="text" w:x="11568" w:y="57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4"/>
          <w:sz w:val="21"/>
        </w:rPr>
        <w:t>_________________________________________________________________________</w:t>
      </w:r>
    </w:p>
    <w:p>
      <w:pPr>
        <w:framePr w:w="7869" w:wrap="around" w:vAnchor="margin" w:hAnchor="text" w:x="11568" w:y="5726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4"/>
          <w:sz w:val="21"/>
        </w:rPr>
        <w:t>_________________________________________________________________________</w:t>
      </w:r>
    </w:p>
    <w:p>
      <w:pPr>
        <w:framePr w:w="7869" w:wrap="around" w:vAnchor="margin" w:hAnchor="text" w:x="11568" w:y="5726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4"/>
          <w:sz w:val="21"/>
        </w:rPr>
        <w:t>________________________________________________________________________</w:t>
      </w:r>
    </w:p>
    <w:p>
      <w:pPr>
        <w:framePr w:w="6171" w:wrap="around" w:vAnchor="margin" w:hAnchor="text" w:x="2153" w:y="57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20.文章第③段画线句运用了哪种论证方法？有何作用？（3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8604" w:wrap="around" w:vAnchor="margin" w:hAnchor="text" w:x="2153" w:y="66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21.阅读下面链接材料，分析其放在哪一段里更合适？并说明理由。（3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8604" w:wrap="around" w:vAnchor="margin" w:hAnchor="text" w:x="2153" w:y="6619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【链接材料】新学期伊始，光明小学以“开学第一课”为平台，举办“非遗大课堂”进校园</w:t>
      </w:r>
    </w:p>
    <w:p>
      <w:pPr>
        <w:framePr w:w="8604" w:wrap="around" w:vAnchor="margin" w:hAnchor="text" w:x="2153" w:y="6619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活动，邀请博物馆宣讲员为同学们宣讲了范仲淹“断齑画粥”“礼参父老”等故事，并带孩</w:t>
      </w:r>
    </w:p>
    <w:p>
      <w:pPr>
        <w:framePr w:w="8604" w:wrap="around" w:vAnchor="margin" w:hAnchor="text" w:x="2153" w:y="6619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子们一起朗诵范仲淹所作古诗《留别乡人》，希望同学们能学习范仲淹的精神，做新时代好</w:t>
      </w:r>
    </w:p>
    <w:p>
      <w:pPr>
        <w:framePr w:w="8604" w:wrap="around" w:vAnchor="margin" w:hAnchor="text" w:x="2153" w:y="6619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少年。</w:t>
      </w:r>
    </w:p>
    <w:p>
      <w:pPr>
        <w:framePr w:w="7869" w:wrap="around" w:vAnchor="margin" w:hAnchor="text" w:x="11366" w:y="6926"/>
        <w:widowControl w:val="0"/>
        <w:autoSpaceDE w:val="0"/>
        <w:autoSpaceDN w:val="0"/>
        <w:spacing w:before="0" w:after="0" w:line="209" w:lineRule="exact"/>
        <w:ind w:left="20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4"/>
          <w:sz w:val="21"/>
        </w:rPr>
        <w:t>_________________________________________________________________________</w:t>
      </w:r>
    </w:p>
    <w:p>
      <w:pPr>
        <w:framePr w:w="7869" w:wrap="around" w:vAnchor="margin" w:hAnchor="text" w:x="11366" w:y="6926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（二）写作（50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072" w:wrap="around" w:vAnchor="margin" w:hAnchor="text" w:x="11366" w:y="76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24.以下两个题目，任选其一：</w:t>
      </w:r>
    </w:p>
    <w:p>
      <w:pPr>
        <w:framePr w:w="8707" w:wrap="around" w:vAnchor="margin" w:hAnchor="text" w:x="11366" w:y="7967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作文（1）暗淡夜空下，漫漫人生中，总有一些人、一些物、一些景成了我的万千星辰，</w:t>
      </w:r>
    </w:p>
    <w:p>
      <w:pPr>
        <w:framePr w:w="8707" w:wrap="around" w:vAnchor="margin" w:hAnchor="text" w:x="11366" w:y="796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抚慰、激励、指引着我。“你”，是我的星辰，是我的愿景，亦是我回不去的曾经……</w:t>
      </w:r>
    </w:p>
    <w:p>
      <w:pPr>
        <w:framePr w:w="1714" w:wrap="around" w:vAnchor="margin" w:hAnchor="text" w:x="11786" w:y="86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请以“你是我的</w:t>
      </w:r>
    </w:p>
    <w:p>
      <w:pPr>
        <w:framePr w:w="3178" w:wrap="around" w:vAnchor="margin" w:hAnchor="text" w:x="15264" w:y="86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”为标题。补全题目，再作文。</w:t>
      </w:r>
    </w:p>
    <w:p>
      <w:pPr>
        <w:framePr w:w="8604" w:wrap="around" w:vAnchor="margin" w:hAnchor="text" w:x="11366" w:y="9047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作文（2）阅读下面的材料,任选角度,自拟题目,写一篇文章。</w:t>
      </w:r>
    </w:p>
    <w:p>
      <w:pPr>
        <w:framePr w:w="8604" w:wrap="around" w:vAnchor="margin" w:hAnchor="text" w:x="11366" w:y="9047"/>
        <w:widowControl w:val="0"/>
        <w:autoSpaceDE w:val="0"/>
        <w:autoSpaceDN w:val="0"/>
        <w:spacing w:before="216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“野火烧不尽，春风吹又生”是小草的坚韧；“千磨万击还坚劲，任尔东西南北风”是</w:t>
      </w:r>
    </w:p>
    <w:p>
      <w:pPr>
        <w:framePr w:w="8604" w:wrap="around" w:vAnchor="margin" w:hAnchor="text" w:x="11366" w:y="9047"/>
        <w:widowControl w:val="0"/>
        <w:autoSpaceDE w:val="0"/>
        <w:autoSpaceDN w:val="0"/>
        <w:spacing w:before="23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竹子的坚韧。坚韧的精神，不仅在于“坚毅、勇敢”，更强调“韧性、韧劲”。生命需要韧</w:t>
      </w:r>
    </w:p>
    <w:p>
      <w:pPr>
        <w:framePr w:w="8604" w:wrap="around" w:vAnchor="margin" w:hAnchor="text" w:x="11366" w:y="9047"/>
        <w:widowControl w:val="0"/>
        <w:autoSpaceDE w:val="0"/>
        <w:autoSpaceDN w:val="0"/>
        <w:spacing w:before="23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劲。有韧劲的人，无论身处怎样的困境，都能坚定信心，坦然面对，勇敢前行；没有韧劲的</w:t>
      </w:r>
    </w:p>
    <w:p>
      <w:pPr>
        <w:framePr w:w="8604" w:wrap="around" w:vAnchor="margin" w:hAnchor="text" w:x="11366" w:y="9047"/>
        <w:widowControl w:val="0"/>
        <w:autoSpaceDE w:val="0"/>
        <w:autoSpaceDN w:val="0"/>
        <w:spacing w:before="23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人，遇到困难时，往往灰心气馁，畏缩不前，一事难成。同学们，对此，你有怎样的经历和</w:t>
      </w:r>
    </w:p>
    <w:p>
      <w:pPr>
        <w:framePr w:w="8604" w:wrap="around" w:vAnchor="margin" w:hAnchor="text" w:x="11366" w:y="9047"/>
        <w:widowControl w:val="0"/>
        <w:autoSpaceDE w:val="0"/>
        <w:autoSpaceDN w:val="0"/>
        <w:spacing w:before="23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感受呢？</w:t>
      </w:r>
    </w:p>
    <w:p>
      <w:pPr>
        <w:framePr w:w="2506" w:wrap="around" w:vAnchor="margin" w:hAnchor="text" w:x="2153" w:y="92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（三）名著阅读（5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710" w:wrap="around" w:vAnchor="margin" w:hAnchor="text" w:x="2153" w:y="9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22.（1）《水浒传》中有很多围绕“智”刻画的情节，请根据提示将内容补充完整。（3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1287" w:wrap="around" w:vAnchor="margin" w:hAnchor="text" w:x="2364" w:y="100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①吴用智取</w:t>
      </w:r>
    </w:p>
    <w:p>
      <w:pPr>
        <w:framePr w:w="1287" w:wrap="around" w:vAnchor="margin" w:hAnchor="text" w:x="2364" w:y="10075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②宋江智取</w:t>
      </w:r>
    </w:p>
    <w:p>
      <w:pPr>
        <w:framePr w:w="1287" w:wrap="around" w:vAnchor="margin" w:hAnchor="text" w:x="2364" w:y="10075"/>
        <w:widowControl w:val="0"/>
        <w:autoSpaceDE w:val="0"/>
        <w:autoSpaceDN w:val="0"/>
        <w:spacing w:before="18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③</w:t>
      </w:r>
    </w:p>
    <w:p>
      <w:pPr>
        <w:framePr w:w="2758" w:wrap="around" w:vAnchor="margin" w:hAnchor="text" w:x="4464" w:y="10075"/>
        <w:widowControl w:val="0"/>
        <w:autoSpaceDE w:val="0"/>
        <w:autoSpaceDN w:val="0"/>
        <w:spacing w:before="0" w:after="0" w:line="209" w:lineRule="exact"/>
        <w:ind w:left="146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（物品）</w:t>
      </w:r>
    </w:p>
    <w:p>
      <w:pPr>
        <w:framePr w:w="2758" w:wrap="around" w:vAnchor="margin" w:hAnchor="text" w:x="4464" w:y="10075"/>
        <w:widowControl w:val="0"/>
        <w:autoSpaceDE w:val="0"/>
        <w:autoSpaceDN w:val="0"/>
        <w:spacing w:before="192" w:after="0" w:line="209" w:lineRule="exact"/>
        <w:ind w:left="168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（地点）</w:t>
      </w:r>
    </w:p>
    <w:p>
      <w:pPr>
        <w:framePr w:w="2758" w:wrap="around" w:vAnchor="margin" w:hAnchor="text" w:x="4464" w:y="10075"/>
        <w:widowControl w:val="0"/>
        <w:autoSpaceDE w:val="0"/>
        <w:autoSpaceDN w:val="0"/>
        <w:spacing w:before="189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（人名）智扑擎天柱</w:t>
      </w:r>
    </w:p>
    <w:p>
      <w:pPr>
        <w:framePr w:w="1808" w:wrap="around" w:vAnchor="margin" w:hAnchor="text" w:x="2153" w:y="112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（2）艾青，原名</w:t>
      </w:r>
    </w:p>
    <w:p>
      <w:pPr>
        <w:framePr w:w="3852" w:wrap="around" w:vAnchor="margin" w:hAnchor="text" w:x="4550" w:y="112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，1933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年第一次用艾青的笔名发表长诗</w:t>
      </w:r>
    </w:p>
    <w:p>
      <w:pPr>
        <w:framePr w:w="1027" w:wrap="around" w:vAnchor="margin" w:hAnchor="text" w:x="9835" w:y="112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（2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1291" w:wrap="around" w:vAnchor="margin" w:hAnchor="text" w:x="11366" w:y="116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写作要求：</w:t>
      </w:r>
    </w:p>
    <w:p>
      <w:pPr>
        <w:framePr w:w="658" w:wrap="around" w:vAnchor="margin" w:hAnchor="text" w:x="2208" w:y="118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得分</w:t>
      </w:r>
    </w:p>
    <w:p>
      <w:pPr>
        <w:framePr w:w="4303" w:wrap="around" w:vAnchor="margin" w:hAnchor="text" w:x="3773" w:y="11913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000000"/>
          <w:spacing w:val="0"/>
          <w:sz w:val="24"/>
        </w:rPr>
        <w:t>第三部分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24"/>
        </w:rPr>
        <w:t>综合性学习和写作（60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JDVEEG+MicrosoftYaHei" w:hAnsi="JDVEEG+MicrosoftYaHei" w:cs="JDVEEG+MicrosoftYaHei"/>
          <w:color w:val="000000"/>
          <w:spacing w:val="0"/>
          <w:sz w:val="24"/>
        </w:rPr>
        <w:t>分）</w:t>
      </w:r>
    </w:p>
    <w:p>
      <w:pPr>
        <w:framePr w:w="4135" w:wrap="around" w:vAnchor="margin" w:hAnchor="text" w:x="11566" w:y="119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（1）要自由、有创意地表达出真情实感。</w:t>
      </w:r>
    </w:p>
    <w:p>
      <w:pPr>
        <w:framePr w:w="4135" w:wrap="around" w:vAnchor="margin" w:hAnchor="text" w:x="11566" w:y="11999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2"/>
          <w:sz w:val="21"/>
        </w:rPr>
        <w:t>（2）除诗歌外，其它文体不限。</w:t>
      </w:r>
    </w:p>
    <w:p>
      <w:pPr>
        <w:framePr w:w="4135" w:wrap="around" w:vAnchor="margin" w:hAnchor="text" w:x="11566" w:y="11999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1"/>
          <w:sz w:val="21"/>
        </w:rPr>
        <w:t>（3）不少于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宋体"/>
          <w:color w:val="000000"/>
          <w:spacing w:val="-4"/>
          <w:sz w:val="21"/>
        </w:rPr>
        <w:t>500</w:t>
      </w:r>
      <w:r>
        <w:rPr>
          <w:rFonts w:ascii="Times New Roman"/>
          <w:color w:val="000000"/>
          <w:spacing w:val="-9"/>
          <w:sz w:val="21"/>
        </w:rPr>
        <w:t xml:space="preserve"> </w:t>
      </w:r>
      <w:r>
        <w:rPr>
          <w:rFonts w:ascii="宋体" w:hAnsi="宋体" w:cs="宋体"/>
          <w:color w:val="000000"/>
          <w:spacing w:val="-13"/>
          <w:sz w:val="21"/>
        </w:rPr>
        <w:t>字。</w:t>
      </w:r>
    </w:p>
    <w:p>
      <w:pPr>
        <w:framePr w:w="2748" w:wrap="around" w:vAnchor="margin" w:hAnchor="text" w:x="2050" w:y="123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7"/>
          <w:sz w:val="21"/>
        </w:rPr>
        <w:t>（一）综合性学习（10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宋体" w:hAnsi="宋体" w:cs="宋体"/>
          <w:color w:val="000000"/>
          <w:spacing w:val="-11"/>
          <w:sz w:val="21"/>
        </w:rPr>
        <w:t>分）</w:t>
      </w:r>
    </w:p>
    <w:p>
      <w:pPr>
        <w:framePr w:w="2652" w:wrap="around" w:vAnchor="margin" w:hAnchor="text" w:x="2364" w:y="127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23.按要求回答下列问题。</w:t>
      </w:r>
    </w:p>
    <w:p>
      <w:pPr>
        <w:framePr w:w="4973" w:wrap="around" w:vAnchor="margin" w:hAnchor="text" w:x="11566" w:y="128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2"/>
          <w:sz w:val="21"/>
        </w:rPr>
        <w:t>（4）书写规范、整洁、美观。</w:t>
      </w:r>
    </w:p>
    <w:p>
      <w:pPr>
        <w:framePr w:w="4973" w:wrap="around" w:vAnchor="margin" w:hAnchor="text" w:x="11566" w:y="12899"/>
        <w:widowControl w:val="0"/>
        <w:autoSpaceDE w:val="0"/>
        <w:autoSpaceDN w:val="0"/>
        <w:spacing w:before="9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（5）文中不得出现考生本人姓名以及所在学校名。</w:t>
      </w:r>
    </w:p>
    <w:p>
      <w:pPr>
        <w:framePr w:w="8391" w:wrap="around" w:vAnchor="margin" w:hAnchor="text" w:x="2573" w:y="130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在全国抗击新冠肺炎疫情持续战斗的日子里，我们都为一种人所感动，他们的名字叫“逆</w:t>
      </w:r>
    </w:p>
    <w:p>
      <w:pPr>
        <w:framePr w:w="4082" w:wrap="around" w:vAnchor="margin" w:hAnchor="text" w:x="3931" w:y="13766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5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framePr w:w="4082" w:wrap="around" w:vAnchor="margin" w:hAnchor="text" w:x="14134" w:y="13766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6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Calibri"/>
          <w:color w:val="000000"/>
          <w:spacing w:val="0"/>
          <w:sz w:val="24"/>
        </w:rPr>
        <w:t>8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8" o:spid="_x0000_s1058" o:spt="75" type="#_x0000_t75" style="position:absolute;left:0pt;margin-left:81.35pt;margin-top:457.6pt;height:180.8pt;width:11.35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81.3pt;margin-top:267.25pt;height:371.15pt;width:11.55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</v:shape>
        </w:pict>
      </w:r>
      <w:r>
        <w:pict>
          <v:shape id="_x0000_s1060" o:spid="_x0000_s1060" o:spt="75" type="#_x0000_t75" style="position:absolute;left:0pt;margin-left:81.3pt;margin-top:97.6pt;height:360.9pt;width:11.55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45.9pt;margin-top:550.4pt;height:24.85pt;width:12.95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62" o:spid="_x0000_s1062" o:spt="75" type="#_x0000_t75" style="position:absolute;left:0pt;margin-left:45.9pt;margin-top:546.7pt;height:16.7pt;width:12.95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63" o:spid="_x0000_s1063" o:spt="75" type="#_x0000_t75" style="position:absolute;left:0pt;margin-left:56.95pt;margin-top:435.95pt;height:104pt;width:3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64" o:spid="_x0000_s1064" o:spt="75" type="#_x0000_t75" style="position:absolute;left:0pt;margin-left:45.8pt;margin-top:388.5pt;height:24.9pt;width:13.1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65" o:spid="_x0000_s1065" o:spt="75" type="#_x0000_t75" style="position:absolute;left:0pt;margin-left:51.4pt;margin-top:384.7pt;height:3.75pt;width:6.45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66" o:spid="_x0000_s1066" o:spt="75" type="#_x0000_t75" style="position:absolute;left:0pt;margin-left:56.95pt;margin-top:297.95pt;height:80pt;width:3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67" o:spid="_x0000_s1067" o:spt="75" type="#_x0000_t75" style="position:absolute;left:0pt;margin-left:45.9pt;margin-top:251.5pt;height:24pt;width:13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68" o:spid="_x0000_s1068" o:spt="75" type="#_x0000_t75" style="position:absolute;left:0pt;margin-left:51.4pt;margin-top:246.7pt;height:3.75pt;width:6.4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69" o:spid="_x0000_s1069" o:spt="75" type="#_x0000_t75" style="position:absolute;left:0pt;margin-left:56.7pt;margin-top:158.85pt;height:79.65pt;width:2.65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70" o:spid="_x0000_s1070" o:spt="75" type="#_x0000_t75" style="position:absolute;left:0pt;margin-left:169.6pt;margin-top:512.85pt;height:3pt;width:128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</v:shape>
        </w:pict>
      </w:r>
      <w:r>
        <w:pict>
          <v:shape id="_x0000_s1071" o:spid="_x0000_s1071" o:spt="75" type="#_x0000_t75" style="position:absolute;left:0pt;margin-left:169.6pt;margin-top:532.9pt;height:3pt;width:138.6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pict>
          <v:shape id="_x0000_s1072" o:spid="_x0000_s1072" o:spt="75" type="#_x0000_t75" style="position:absolute;left:0pt;margin-left:127.6pt;margin-top:552.9pt;height:3pt;width:96.6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073" o:spid="_x0000_s1073" o:spt="75" type="#_x0000_t75" style="position:absolute;left:0pt;margin-left:184.5pt;margin-top:572.85pt;height:3pt;width:44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</v:shape>
        </w:pict>
      </w:r>
      <w:r>
        <w:pict>
          <v:shape id="_x0000_s1074" o:spid="_x0000_s1074" o:spt="75" type="#_x0000_t75" style="position:absolute;left:0pt;margin-left:407.2pt;margin-top:572.85pt;height:3pt;width:86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</v:shape>
        </w:pict>
      </w:r>
      <w:r>
        <w:pict>
          <v:shape id="_x0000_s1075" o:spid="_x0000_s1075" o:spt="75" type="#_x0000_t75" style="position:absolute;left:0pt;margin-left:662pt;margin-top:443.6pt;height:3pt;width:102.2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</v:shape>
        </w:pict>
      </w:r>
      <w:r>
        <w:pict>
          <v:shape id="_x0000_s1076" o:spid="_x0000_s1076" o:spt="75" type="#_x0000_t75" style="position:absolute;left:0pt;margin-left:103.7pt;margin-top:587.15pt;height:21.3pt;width:77.25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0960" w:h="1474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421" w:wrap="around" w:vAnchor="margin" w:hAnchor="text" w:x="19133" w:y="7234"/>
        <w:widowControl w:val="0"/>
        <w:autoSpaceDE w:val="0"/>
        <w:autoSpaceDN w:val="0"/>
        <w:spacing w:before="0" w:after="0" w:line="154" w:lineRule="exact"/>
        <w:ind w:left="0" w:right="0" w:firstLine="0"/>
        <w:jc w:val="left"/>
        <w:rPr>
          <w:rFonts w:ascii="Times New Roman"/>
          <w:color w:val="000000"/>
          <w:spacing w:val="0"/>
          <w:sz w:val="14"/>
        </w:rPr>
      </w:pPr>
      <w:r>
        <w:rPr>
          <w:rFonts w:ascii="KWGBAC+TimesNewRomanPSMT"/>
          <w:color w:val="000000"/>
          <w:spacing w:val="1"/>
          <w:sz w:val="14"/>
        </w:rPr>
        <w:t>500</w:t>
      </w:r>
    </w:p>
    <w:p>
      <w:pPr>
        <w:framePr w:w="3866" w:wrap="around" w:vAnchor="margin" w:hAnchor="text" w:x="3439" w:y="15179"/>
        <w:widowControl w:val="0"/>
        <w:autoSpaceDE w:val="0"/>
        <w:autoSpaceDN w:val="0"/>
        <w:spacing w:before="0" w:after="0" w:line="26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HTLNVF+ArialMT"/>
          <w:color w:val="000000"/>
          <w:spacing w:val="-1"/>
          <w:sz w:val="24"/>
        </w:rPr>
        <w:t>7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HTLNVF+ArialMT"/>
          <w:color w:val="000000"/>
          <w:spacing w:val="1"/>
          <w:sz w:val="24"/>
        </w:rPr>
        <w:t>8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framePr w:w="3866" w:wrap="around" w:vAnchor="margin" w:hAnchor="text" w:x="13426" w:y="15179"/>
        <w:widowControl w:val="0"/>
        <w:autoSpaceDE w:val="0"/>
        <w:autoSpaceDN w:val="0"/>
        <w:spacing w:before="0" w:after="0" w:line="26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九年级语文试卷</w:t>
      </w:r>
      <w:r>
        <w:rPr>
          <w:rFonts w:ascii="Times New Roman"/>
          <w:color w:val="000000"/>
          <w:spacing w:val="18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第</w:t>
      </w:r>
      <w:r>
        <w:rPr>
          <w:rFonts w:ascii="HTLNVF+ArialMT"/>
          <w:color w:val="000000"/>
          <w:spacing w:val="1"/>
          <w:sz w:val="24"/>
        </w:rPr>
        <w:t>8</w:t>
      </w:r>
      <w:r>
        <w:rPr>
          <w:rFonts w:ascii="宋体" w:hAnsi="宋体" w:cs="宋体"/>
          <w:color w:val="000000"/>
          <w:spacing w:val="0"/>
          <w:sz w:val="24"/>
        </w:rPr>
        <w:t>页（共</w:t>
      </w:r>
      <w:r>
        <w:rPr>
          <w:rFonts w:ascii="HTLNVF+ArialMT"/>
          <w:color w:val="000000"/>
          <w:spacing w:val="-1"/>
          <w:sz w:val="24"/>
        </w:rPr>
        <w:t>8</w:t>
      </w:r>
      <w:r>
        <w:rPr>
          <w:rFonts w:ascii="宋体" w:hAnsi="宋体" w:cs="宋体"/>
          <w:color w:val="000000"/>
          <w:spacing w:val="0"/>
          <w:sz w:val="24"/>
        </w:rPr>
        <w:t>页）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77" o:spid="_x0000_s1077" o:spt="75" type="#_x0000_t75" style="position:absolute;left:0pt;margin-left:71pt;margin-top:96.15pt;height:577.6pt;width:422.1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078" o:spid="_x0000_s1078" o:spt="75" type="#_x0000_t75" style="position:absolute;left:0pt;margin-left:550.9pt;margin-top:93.5pt;height:577.6pt;width:422.1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3800" w:h="1682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4735" w:wrap="around" w:vAnchor="margin" w:hAnchor="text" w:x="3703" w:y="1552"/>
        <w:widowControl w:val="0"/>
        <w:autoSpaceDE w:val="0"/>
        <w:autoSpaceDN w:val="0"/>
        <w:spacing w:before="0" w:after="0" w:line="319" w:lineRule="exact"/>
        <w:ind w:left="0" w:right="0" w:firstLine="0"/>
        <w:jc w:val="left"/>
        <w:rPr>
          <w:rFonts w:ascii="Times New Roman"/>
          <w:color w:val="000000"/>
          <w:spacing w:val="0"/>
          <w:sz w:val="32"/>
        </w:rPr>
      </w:pPr>
      <w:r>
        <w:rPr>
          <w:rFonts w:ascii="宋体" w:hAnsi="宋体" w:cs="宋体"/>
          <w:color w:val="000000"/>
          <w:spacing w:val="1"/>
          <w:sz w:val="32"/>
        </w:rPr>
        <w:t>九年级语文参考答案及评分标准</w:t>
      </w:r>
    </w:p>
    <w:p>
      <w:pPr>
        <w:framePr w:w="9310" w:wrap="around" w:vAnchor="margin" w:hAnchor="text" w:x="1416" w:y="2755"/>
        <w:widowControl w:val="0"/>
        <w:autoSpaceDE w:val="0"/>
        <w:autoSpaceDN w:val="0"/>
        <w:spacing w:before="0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批卷时请注意：学生答卷时出现的错字、别字，每个扣</w:t>
      </w:r>
      <w:r>
        <w:rPr>
          <w:rFonts w:ascii="Times New Roman"/>
          <w:color w:val="000000"/>
          <w:spacing w:val="56"/>
          <w:sz w:val="21"/>
        </w:rPr>
        <w:t xml:space="preserve"> </w:t>
      </w:r>
      <w:r>
        <w:rPr>
          <w:rFonts w:ascii="宋体"/>
          <w:color w:val="000000"/>
          <w:spacing w:val="2"/>
          <w:sz w:val="21"/>
        </w:rPr>
        <w:t>0.5</w:t>
      </w:r>
      <w:r>
        <w:rPr>
          <w:rFonts w:ascii="Times New Roman"/>
          <w:color w:val="000000"/>
          <w:spacing w:val="50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分，在所在题内扣，扣完该题分数</w:t>
      </w:r>
    </w:p>
    <w:p>
      <w:pPr>
        <w:framePr w:w="9310" w:wrap="around" w:vAnchor="margin" w:hAnchor="text" w:x="1416" w:y="275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为止。同一个错字、别字反复出现，不重复扣分。</w:t>
      </w:r>
    </w:p>
    <w:p>
      <w:pPr>
        <w:framePr w:w="3245" w:wrap="around" w:vAnchor="margin" w:hAnchor="text" w:x="1416" w:y="38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第一部分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积累与运用（15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1500" w:wrap="around" w:vAnchor="margin" w:hAnchor="text" w:x="1416" w:y="41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1.槲叶落山路</w:t>
      </w:r>
    </w:p>
    <w:p>
      <w:pPr>
        <w:framePr w:w="2232" w:wrap="around" w:vAnchor="margin" w:hAnchor="text" w:x="3413" w:y="4195"/>
        <w:widowControl w:val="0"/>
        <w:autoSpaceDE w:val="0"/>
        <w:autoSpaceDN w:val="0"/>
        <w:spacing w:before="0" w:after="0" w:line="209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2.山雨欲来风满楼</w:t>
      </w:r>
    </w:p>
    <w:p>
      <w:pPr>
        <w:framePr w:w="2232" w:wrap="around" w:vAnchor="margin" w:hAnchor="text" w:x="3413" w:y="419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蜡炬成灰泪始干</w:t>
      </w:r>
    </w:p>
    <w:p>
      <w:pPr>
        <w:framePr w:w="1920" w:wrap="around" w:vAnchor="margin" w:hAnchor="text" w:x="1416" w:y="45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3.春蚕到死丝方尽</w:t>
      </w:r>
    </w:p>
    <w:p>
      <w:pPr>
        <w:framePr w:w="1918" w:wrap="around" w:vAnchor="margin" w:hAnchor="text" w:x="5513" w:y="45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4.长风破浪会有时</w:t>
      </w:r>
    </w:p>
    <w:p>
      <w:pPr>
        <w:framePr w:w="2811" w:wrap="around" w:vAnchor="margin" w:hAnchor="text" w:x="7507" w:y="45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直挂云帆济沧海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（6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3653" w:wrap="around" w:vAnchor="margin" w:hAnchor="text" w:x="1416" w:y="49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5.（1）①霄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②搏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③坚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（3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9854" w:wrap="around" w:vAnchor="margin" w:hAnchor="text" w:x="1416" w:y="52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（2)D（2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8"/>
          <w:sz w:val="21"/>
        </w:rPr>
        <w:t>分）【解析】“前赴后继”的意思是“前面的人上去，后面的人就跟上去”，形容奋勇前进，</w:t>
      </w:r>
    </w:p>
    <w:p>
      <w:pPr>
        <w:framePr w:w="9854" w:wrap="around" w:vAnchor="margin" w:hAnchor="text" w:x="1416" w:y="5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连续不断；“前仆后继”的意思是“前面的人倒下了，后面的人继续跟上去”，形容英勇奋斗，不怕</w:t>
      </w:r>
    </w:p>
    <w:p>
      <w:pPr>
        <w:framePr w:w="9854" w:wrap="around" w:vAnchor="margin" w:hAnchor="text" w:x="1416" w:y="5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牺牲。此处形容一代又一代的航天人为中国航天事业奋力拼搏、接续奋斗，应选“前赴后继”。“创</w:t>
      </w:r>
    </w:p>
    <w:p>
      <w:pPr>
        <w:framePr w:w="9854" w:wrap="around" w:vAnchor="margin" w:hAnchor="text" w:x="1416" w:y="5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造”的意思是“想出新方法、建立新理论、做出新的成绩或东西”；“铸就”的意思是“铸造成”，多</w:t>
      </w:r>
    </w:p>
    <w:p>
      <w:pPr>
        <w:framePr w:w="9854" w:wrap="around" w:vAnchor="margin" w:hAnchor="text" w:x="1416" w:y="5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用于比喻。此处指一代代航天人的不懈努力，最终才造就了现在筑梦太空的坚实底座和底气，应选</w:t>
      </w:r>
    </w:p>
    <w:p>
      <w:pPr>
        <w:framePr w:w="9854" w:wrap="around" w:vAnchor="margin" w:hAnchor="text" w:x="1416" w:y="5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3"/>
          <w:sz w:val="21"/>
        </w:rPr>
        <w:t>“铸就”。“激励”的意思是“激发鼓励”；“鼓励”的意思是“激发，勉励”，多用来形容人。根据后</w:t>
      </w:r>
    </w:p>
    <w:p>
      <w:pPr>
        <w:framePr w:w="9854" w:wrap="around" w:vAnchor="margin" w:hAnchor="text" w:x="1416" w:y="5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8"/>
          <w:sz w:val="21"/>
        </w:rPr>
        <w:t>文内容，可知应选“激励”。</w:t>
      </w:r>
    </w:p>
    <w:p>
      <w:pPr>
        <w:framePr w:w="9436" w:wrap="around" w:vAnchor="margin" w:hAnchor="text" w:x="1416" w:y="77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6.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A（2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分）【解析】“折柳寄情”在我国古代，亲朋好友一旦分离，送行者总要折一枝柳条赠给远</w:t>
      </w:r>
    </w:p>
    <w:p>
      <w:pPr>
        <w:framePr w:w="9436" w:wrap="around" w:vAnchor="margin" w:hAnchor="text" w:x="1416" w:y="779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行者。“折柳”一词寓含“惜别”之意。古时柳树又称小杨或杨柳，因“柳”与“留”谐音，可以表</w:t>
      </w:r>
    </w:p>
    <w:p>
      <w:pPr>
        <w:framePr w:w="9436" w:wrap="around" w:vAnchor="margin" w:hAnchor="text" w:x="1416" w:y="779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示挽留之意。离别赠柳表示难分难离、不忍相别、恋恋不舍的心意。A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8"/>
          <w:sz w:val="21"/>
        </w:rPr>
        <w:t>项中诗句出自高鼎《村居》，</w:t>
      </w:r>
    </w:p>
    <w:p>
      <w:pPr>
        <w:framePr w:w="9436" w:wrap="around" w:vAnchor="margin" w:hAnchor="text" w:x="1416" w:y="779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意思是农历二月，村子前后的青草已经渐渐发芽生长，黄莺飞来飞去，堤岸边的杨柳披着长长的绿</w:t>
      </w:r>
    </w:p>
    <w:p>
      <w:pPr>
        <w:framePr w:w="9436" w:wrap="around" w:vAnchor="margin" w:hAnchor="text" w:x="1416" w:y="779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枝条，随风摆动，好像在轻轻地抚摸着堤岸，在水泽和草木间别之意。</w:t>
      </w:r>
    </w:p>
    <w:p>
      <w:pPr>
        <w:framePr w:w="9436" w:wrap="around" w:vAnchor="margin" w:hAnchor="text" w:x="1416" w:y="779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7.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C（2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15"/>
          <w:sz w:val="21"/>
        </w:rPr>
        <w:t>分）【解析】C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宋体" w:hAnsi="宋体" w:cs="宋体"/>
          <w:color w:val="000000"/>
          <w:spacing w:val="-6"/>
          <w:sz w:val="21"/>
        </w:rPr>
        <w:t>句主语残缺，应删去“通过”或“使”。</w:t>
      </w:r>
    </w:p>
    <w:p>
      <w:pPr>
        <w:framePr w:w="2611" w:wrap="around" w:vAnchor="margin" w:hAnchor="text" w:x="1416" w:y="99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第二部分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阅读（45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823" w:wrap="around" w:vAnchor="margin" w:hAnchor="text" w:x="1416" w:y="103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（一）文言文阅读（15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721" w:wrap="around" w:vAnchor="margin" w:hAnchor="text" w:x="1416" w:y="106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（甲）阅读下面选文，回答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8-11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17"/>
          <w:sz w:val="21"/>
        </w:rPr>
        <w:t>小题。（10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1342" w:wrap="around" w:vAnchor="margin" w:hAnchor="text" w:x="1416" w:y="110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8.D（2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6014" w:wrap="around" w:vAnchor="margin" w:hAnchor="text" w:x="1416" w:y="11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9.（1）这就是岳阳楼的雄伟景象，前人的记述已经很详尽了。</w:t>
      </w:r>
    </w:p>
    <w:p>
      <w:pPr>
        <w:framePr w:w="9123" w:wrap="around" w:vAnchor="margin" w:hAnchor="text" w:x="1627" w:y="117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（2）要说那太阳出来而林间的雾气散了，烟云聚拢而山谷洞穴就昏暗了，朝则自暗而明，暮则自</w:t>
      </w:r>
    </w:p>
    <w:p>
      <w:pPr>
        <w:framePr w:w="5069" w:wrap="around" w:vAnchor="margin" w:hAnchor="text" w:x="1416" w:y="121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明而暗，或暗或明，变化不一，这就是山中的朝暮。</w:t>
      </w:r>
    </w:p>
    <w:p>
      <w:pPr>
        <w:framePr w:w="5069" w:wrap="around" w:vAnchor="margin" w:hAnchor="text" w:x="1416" w:y="1211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10.C（2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1025" w:wrap="around" w:vAnchor="margin" w:hAnchor="text" w:x="6562" w:y="121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（2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1498" w:wrap="around" w:vAnchor="margin" w:hAnchor="text" w:x="1416" w:y="128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11.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波澜壮阔</w:t>
      </w:r>
    </w:p>
    <w:p>
      <w:pPr>
        <w:framePr w:w="1078" w:wrap="around" w:vAnchor="margin" w:hAnchor="text" w:x="3096" w:y="128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气象万千</w:t>
      </w:r>
    </w:p>
    <w:p>
      <w:pPr>
        <w:framePr w:w="449" w:wrap="around" w:vAnchor="margin" w:hAnchor="text" w:x="4356" w:y="128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秋</w:t>
      </w:r>
    </w:p>
    <w:p>
      <w:pPr>
        <w:framePr w:w="449" w:wrap="around" w:vAnchor="margin" w:hAnchor="text" w:x="4987" w:y="128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冬</w:t>
      </w:r>
    </w:p>
    <w:p>
      <w:pPr>
        <w:framePr w:w="2285" w:wrap="around" w:vAnchor="margin" w:hAnchor="text" w:x="5513" w:y="128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（4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分，意思对即可）</w:t>
      </w:r>
    </w:p>
    <w:p>
      <w:pPr>
        <w:framePr w:w="4932" w:wrap="around" w:vAnchor="margin" w:hAnchor="text" w:x="1416" w:y="131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（乙）阅读下面这首诗，回答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12-14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-20"/>
          <w:sz w:val="21"/>
        </w:rPr>
        <w:t>小题。（5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1445" w:wrap="around" w:vAnchor="margin" w:hAnchor="text" w:x="1416" w:y="135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12.C（1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3455" w:wrap="around" w:vAnchor="margin" w:hAnchor="text" w:x="1416" w:y="139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13.咏其文</w:t>
      </w:r>
      <w:r>
        <w:rPr>
          <w:rFonts w:ascii="QWVDGH+TimesNewRomanPSMT"/>
          <w:color w:val="000000"/>
          <w:spacing w:val="-1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思其义</w:t>
      </w:r>
      <w:r>
        <w:rPr>
          <w:rFonts w:ascii="QWVDGH+TimesNewRomanPSMT"/>
          <w:color w:val="000000"/>
          <w:spacing w:val="-1"/>
          <w:sz w:val="21"/>
        </w:rPr>
        <w:t>/</w:t>
      </w:r>
      <w:r>
        <w:rPr>
          <w:rFonts w:ascii="宋体" w:hAnsi="宋体" w:cs="宋体"/>
          <w:color w:val="000000"/>
          <w:spacing w:val="0"/>
          <w:sz w:val="21"/>
        </w:rPr>
        <w:t>所得多矣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(2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分)</w:t>
      </w:r>
    </w:p>
    <w:p>
      <w:pPr>
        <w:framePr w:w="9436" w:wrap="around" w:vAnchor="margin" w:hAnchor="text" w:x="1416" w:y="142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14.读书时下的力气多，收获就长远；读书不能不背诵。勤学、勤记、勤思。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(2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分，意思对即可）</w:t>
      </w:r>
    </w:p>
    <w:p>
      <w:pPr>
        <w:framePr w:w="9436" w:wrap="around" w:vAnchor="margin" w:hAnchor="text" w:x="1416" w:y="14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[参考译文]司马光，宋哲宗时期的宰相，曾经主编《资治通鉴》，是当时有名的功臣。他小时候，担</w:t>
      </w:r>
    </w:p>
    <w:p>
      <w:pPr>
        <w:framePr w:w="9436" w:wrap="around" w:vAnchor="margin" w:hAnchor="text" w:x="1416" w:y="14275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心自己记忆能力比不上别人，其他兄弟已经会背诵玩耍休息去了，他却独自关门不出，在屋子里学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9436" w:wrap="around" w:vAnchor="margin" w:hAnchor="text" w:x="1416" w:y="15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习，等到能够熟练地背诵才停止。他自己说：“（由于）读书时下的力气多，收获就长远，就可以终</w:t>
      </w:r>
    </w:p>
    <w:p>
      <w:pPr>
        <w:framePr w:w="9436" w:wrap="around" w:vAnchor="margin" w:hAnchor="text" w:x="1416" w:y="150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身不忘。”等到（司马光）年龄大了，（司马光）读遍了所有的古籍，知识渊博，记忆牢固。他说：</w:t>
      </w:r>
    </w:p>
    <w:p>
      <w:pPr>
        <w:framePr w:w="9436" w:wrap="around" w:vAnchor="margin" w:hAnchor="text" w:x="1416" w:y="150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“读书不能不背诵，有时骑马走路，有时半夜睡不着觉，吟咏读过的文章，思考它的意思，收获就</w:t>
      </w:r>
    </w:p>
    <w:p>
      <w:pPr>
        <w:framePr w:w="9436" w:wrap="around" w:vAnchor="margin" w:hAnchor="text" w:x="1416" w:y="150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6"/>
          <w:sz w:val="21"/>
        </w:rPr>
        <w:t>多了。”</w:t>
      </w:r>
    </w:p>
    <w:p>
      <w:pPr>
        <w:framePr w:w="2823" w:wrap="around" w:vAnchor="margin" w:hAnchor="text" w:x="1416" w:y="2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（二）现代文阅读（25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510" w:wrap="around" w:vAnchor="margin" w:hAnchor="text" w:x="1416" w:y="33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（甲）阅读下面文章，完成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15-18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题（16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9312" w:wrap="around" w:vAnchor="margin" w:hAnchor="text" w:x="1416" w:y="36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15.设置悬念,吸引读者阅读兴趣；揭示贯穿全文的叙事线索；暗示主旨；表达作者对母亲的赞美和</w:t>
      </w:r>
    </w:p>
    <w:p>
      <w:pPr>
        <w:framePr w:w="9312" w:wrap="around" w:vAnchor="margin" w:hAnchor="text" w:x="1416" w:y="366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感激。(4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分)</w:t>
      </w:r>
    </w:p>
    <w:p>
      <w:pPr>
        <w:framePr w:w="9436" w:wrap="around" w:vAnchor="margin" w:hAnchor="text" w:x="1416" w:y="43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16.示例:运用比喻的修辞方法,把母亲比作老黄牛，生动形象地写出了母亲拉车时的艰难,表达“我”</w:t>
      </w:r>
    </w:p>
    <w:p>
      <w:pPr>
        <w:framePr w:w="9436" w:wrap="around" w:vAnchor="margin" w:hAnchor="text" w:x="1416" w:y="438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对母亲的心疼,体现母亲勤劳坚强的特点。(4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分)</w:t>
      </w:r>
    </w:p>
    <w:p>
      <w:pPr>
        <w:framePr w:w="9332" w:wrap="around" w:vAnchor="margin" w:hAnchor="text" w:x="1416" w:y="5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17.结合文章内容围绕“能吃苦,勤劳,有孝心,有责任心,关爱孩子,坚强,节俭,有生意头脑"答出两点</w:t>
      </w:r>
    </w:p>
    <w:p>
      <w:pPr>
        <w:framePr w:w="9332" w:wrap="around" w:vAnchor="margin" w:hAnchor="text" w:x="1416" w:y="510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即可。(必须结合原文,每点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分,共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分)</w:t>
      </w:r>
    </w:p>
    <w:p>
      <w:pPr>
        <w:framePr w:w="9436" w:wrap="around" w:vAnchor="margin" w:hAnchor="text" w:x="1416" w:y="5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18.示例:“她给我买了一碗有肉臊子的米粉,我看她菜摊左右卖菜的人端的也都是米粉,而她吃的却</w:t>
      </w:r>
    </w:p>
    <w:p>
      <w:pPr>
        <w:framePr w:w="9436" w:wrap="around" w:vAnchor="margin" w:hAnchor="text" w:x="1416" w:y="582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是一碗白米粥加两个馒头。”将“我”和别人吃的与母亲吃的做对比，突出母亲能吃苦、节俭以及对</w:t>
      </w:r>
    </w:p>
    <w:p>
      <w:pPr>
        <w:framePr w:w="9436" w:wrap="around" w:vAnchor="margin" w:hAnchor="text" w:x="1416" w:y="582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“我”的关心。(4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分)</w:t>
      </w:r>
    </w:p>
    <w:p>
      <w:pPr>
        <w:framePr w:w="4404" w:wrap="around" w:vAnchor="margin" w:hAnchor="text" w:x="1416" w:y="69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（乙）阅读下面文章，完成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19-21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题（9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9312" w:wrap="around" w:vAnchor="margin" w:hAnchor="text" w:x="1416" w:y="72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19.①加强科学教育，重点在于激发学生的好奇心，培养学生的科学精神、创新能力。</w:t>
      </w:r>
    </w:p>
    <w:p>
      <w:pPr>
        <w:framePr w:w="9312" w:wrap="around" w:vAnchor="margin" w:hAnchor="text" w:x="1416" w:y="726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②加强科学教育，必须重视师资配备，提升教师科学素质。③加强科学教育既要发挥学校主阵地作</w:t>
      </w:r>
    </w:p>
    <w:p>
      <w:pPr>
        <w:framePr w:w="6118" w:wrap="around" w:vAnchor="margin" w:hAnchor="text" w:x="1416" w:y="79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用，也要发挥社会大课堂作用，共同培育科学教育的良好生态。</w:t>
      </w:r>
    </w:p>
    <w:p>
      <w:pPr>
        <w:framePr w:w="2285" w:wrap="around" w:vAnchor="margin" w:hAnchor="text" w:x="7613" w:y="79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（3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分，每小题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9332" w:wrap="around" w:vAnchor="margin" w:hAnchor="text" w:x="1416" w:y="8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20.举例论证。列举了中科院院士沙国河和祝世宁儿时关于好奇心的例子，具体有力地论证了“加强</w:t>
      </w:r>
    </w:p>
    <w:p>
      <w:pPr>
        <w:framePr w:w="9332" w:wrap="around" w:vAnchor="margin" w:hAnchor="text" w:x="1416" w:y="834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科学教育，重点在于激发学生的好奇心，培养学生的科学精神、创新能力”这一观点，进而论证本</w:t>
      </w:r>
    </w:p>
    <w:p>
      <w:pPr>
        <w:framePr w:w="9332" w:wrap="around" w:vAnchor="margin" w:hAnchor="text" w:x="1416" w:y="834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2"/>
          <w:sz w:val="21"/>
        </w:rPr>
        <w:t>文的中心论点。（共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分，意思对即可）</w:t>
      </w:r>
    </w:p>
    <w:p>
      <w:pPr>
        <w:framePr w:w="9541" w:wrap="around" w:vAnchor="margin" w:hAnchor="text" w:x="1416" w:y="94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6"/>
          <w:sz w:val="21"/>
        </w:rPr>
        <w:t>21.链接材料应放在第⑤段中，材料讲的是社会大课堂进校园，激发学生求知欲，和第⑤段的论点“加</w:t>
      </w:r>
    </w:p>
    <w:p>
      <w:pPr>
        <w:framePr w:w="9541" w:wrap="around" w:vAnchor="margin" w:hAnchor="text" w:x="1416" w:y="942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强科学教育既要发挥学校主阵地作用。也要发挥社会大课堂作用，共同培育科学教育的良好生态”</w:t>
      </w:r>
    </w:p>
    <w:p>
      <w:pPr>
        <w:framePr w:w="9541" w:wrap="around" w:vAnchor="margin" w:hAnchor="text" w:x="1416" w:y="942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5"/>
          <w:sz w:val="21"/>
        </w:rPr>
        <w:t>相符合。材料可以成为此段的事实论据。（3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分，意思对即可）</w:t>
      </w:r>
    </w:p>
    <w:p>
      <w:pPr>
        <w:framePr w:w="9541" w:wrap="around" w:vAnchor="margin" w:hAnchor="text" w:x="1416" w:y="942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（三）名著阅读（5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075" w:wrap="around" w:vAnchor="margin" w:hAnchor="text" w:x="1416" w:y="108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22.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（1）①吴用智取生辰纲；</w:t>
      </w:r>
    </w:p>
    <w:p>
      <w:pPr>
        <w:framePr w:w="4649" w:wrap="around" w:vAnchor="margin" w:hAnchor="text" w:x="2047" w:y="11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②宋江智取润州城(无为军、宁海军、清溪洞)；</w:t>
      </w:r>
    </w:p>
    <w:p>
      <w:pPr>
        <w:framePr w:w="4018" w:wrap="around" w:vAnchor="margin" w:hAnchor="text" w:x="2047" w:y="115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③燕青智扑擎天柱（共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分，每空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4911" w:wrap="around" w:vAnchor="margin" w:hAnchor="text" w:x="1416" w:y="1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（2）蒋正涵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《大堰河——我的保姆》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（2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3348" w:wrap="around" w:vAnchor="margin" w:hAnchor="text" w:x="1416" w:y="123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三、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综合性学习和写作（60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823" w:wrap="around" w:vAnchor="margin" w:hAnchor="text" w:x="1416" w:y="126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（一）综合性学习（10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5360" w:wrap="around" w:vAnchor="margin" w:hAnchor="text" w:x="1416" w:y="129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23.（1）示例：学习英雄品质，立志报效祖国。（2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1815" w:wrap="around" w:vAnchor="margin" w:hAnchor="text" w:x="1627" w:y="133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（2）唱英雄赞歌</w:t>
      </w:r>
    </w:p>
    <w:p>
      <w:pPr>
        <w:framePr w:w="2076" w:wrap="around" w:vAnchor="margin" w:hAnchor="text" w:x="3622" w:y="133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展英雄图片（2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9312" w:wrap="around" w:vAnchor="margin" w:hAnchor="text" w:x="1416" w:y="13699"/>
        <w:widowControl w:val="0"/>
        <w:autoSpaceDE w:val="0"/>
        <w:autoSpaceDN w:val="0"/>
        <w:spacing w:before="0" w:after="0" w:line="209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（3）示例：叔叔阿姨，你们好！我是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/>
          <w:color w:val="000000"/>
          <w:spacing w:val="1"/>
          <w:sz w:val="21"/>
        </w:rPr>
        <w:t>XXX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校的学生，欢迎你们胜利归来。国家危难之际，你们选</w:t>
      </w:r>
    </w:p>
    <w:p>
      <w:pPr>
        <w:framePr w:w="9312" w:wrap="around" w:vAnchor="margin" w:hAnchor="text" w:x="1416" w:y="13699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择直面危险、逆行而上，你们的高尚品质让我敬佩，我要学习你们勇敢坚强、无私忘我的精神。现</w:t>
      </w:r>
    </w:p>
    <w:p>
      <w:pPr>
        <w:framePr w:w="9312" w:wrap="around" w:vAnchor="margin" w:hAnchor="text" w:x="1416" w:y="13699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在我要刻苦学习，长大后也要做一个像你们一样心怀祖国、心有大爱的中国人。（6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9312" w:wrap="around" w:vAnchor="margin" w:hAnchor="text" w:x="1416" w:y="13699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（二）写作（50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1606" w:wrap="around" w:vAnchor="margin" w:hAnchor="text" w:x="1416" w:y="151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24.评分标准：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9312" w:wrap="around" w:vAnchor="margin" w:hAnchor="text" w:x="1416" w:y="15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（1）满分：50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分。在所有作文中相对完美（符合学生年龄特点和语言表达能力，</w:t>
      </w:r>
      <w:r>
        <w:rPr>
          <w:rFonts w:ascii="Times New Roman"/>
          <w:color w:val="000000"/>
          <w:spacing w:val="4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不以文学作品为</w:t>
      </w:r>
    </w:p>
    <w:p>
      <w:pPr>
        <w:framePr w:w="9312" w:wrap="around" w:vAnchor="margin" w:hAnchor="text" w:x="1416" w:y="150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衡量标准）的文章。(满分比例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3％)</w:t>
      </w:r>
    </w:p>
    <w:p>
      <w:pPr>
        <w:framePr w:w="9375" w:wrap="around" w:vAnchor="margin" w:hAnchor="text" w:x="1416" w:y="2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（2）一等：49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分—40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分。主旨鲜明，表达有文采。特色评分：感情真挚、立意新颖、构思巧妙、</w:t>
      </w:r>
    </w:p>
    <w:p>
      <w:pPr>
        <w:framePr w:w="9375" w:wrap="around" w:vAnchor="margin" w:hAnchor="text" w:x="1416" w:y="222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语言富有个性等方面有一项突出的文章，即可评为一等。</w:t>
      </w:r>
    </w:p>
    <w:p>
      <w:pPr>
        <w:framePr w:w="5175" w:wrap="around" w:vAnchor="margin" w:hAnchor="text" w:x="1416" w:y="2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（3）二等：39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分——30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分。主旨明确，表达流畅。</w:t>
      </w:r>
    </w:p>
    <w:p>
      <w:pPr>
        <w:framePr w:w="5803" w:wrap="around" w:vAnchor="margin" w:hAnchor="text" w:x="1416" w:y="33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（4）三等：29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分—20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分。主旨基本清晰，表达基本清楚。</w:t>
      </w:r>
    </w:p>
    <w:p>
      <w:pPr>
        <w:framePr w:w="5803" w:wrap="around" w:vAnchor="margin" w:hAnchor="text" w:x="1416" w:y="3307"/>
        <w:widowControl w:val="0"/>
        <w:autoSpaceDE w:val="0"/>
        <w:autoSpaceDN w:val="0"/>
        <w:spacing w:before="15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（5）四等：20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分以下。主旨不明确，表达不清楚。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3" w:type="default"/>
          <w:footerReference r:id="rId4" w:type="default"/>
          <w:pgSz w:w="11900" w:h="1682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bookmarkStart w:id="0" w:name="_GoBack"/>
      <w:bookmarkEnd w:id="0"/>
    </w:p>
    <w:sectPr>
      <w:pgSz w:w="11900" w:h="1682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  <w:embedRegular r:id="rId1" w:fontKey="{7ACB2BE4-936A-451B-AD47-455256457660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3FFAD00B-D26C-4D69-BB34-A09CB6E215C7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0BD871DE-D82A-4486-8BB1-D05E62ACE490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EA0B6623-2E22-4E69-8F04-D9CD8C35420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48B7A292-26EC-4D96-ABFF-0436EB50AEEB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A3CC917A-F7C6-468A-9B59-E10127B8214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F1D35E2A-A3D1-4066-AADB-CB1025CC12E5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64F1A9BA-471B-4BBD-9747-B93A35FF13C8}"/>
  </w:font>
  <w:font w:name="Calibri">
    <w:panose1 w:val="020F0502020204030204"/>
    <w:charset w:val="CC"/>
    <w:family w:val="swiss"/>
    <w:pitch w:val="default"/>
    <w:sig w:usb0="E10002FF" w:usb1="4000ACFF" w:usb2="00000009" w:usb3="00000000" w:csb0="2000019F" w:csb1="00000000"/>
    <w:embedRegular r:id="rId9" w:fontKey="{758A5FC7-8AFB-4B7D-8AF9-DB9D3BF3B861}"/>
  </w:font>
  <w:font w:name="Arial">
    <w:panose1 w:val="020B0604020202020204"/>
    <w:charset w:val="CC"/>
    <w:family w:val="swiss"/>
    <w:pitch w:val="default"/>
    <w:sig w:usb0="E0002AFF" w:usb1="C0007843" w:usb2="00000009" w:usb3="00000000" w:csb0="400001FF" w:csb1="FFFF0000"/>
    <w:embedRegular r:id="rId10" w:fontKey="{EE5E7073-06C2-418E-AE28-769434943058}"/>
  </w:font>
  <w:font w:name="JDVEEG+MicrosoftYaHei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1" w:fontKey="{D9C86604-CBF8-4269-9CFD-A511A104F97C}"/>
  </w:font>
  <w:font w:name="UQKIVH+FZSTK--GBK1-0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2" w:fontKey="{4FC8B229-F450-4E4C-AE34-0DBED58917EF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3" w:fontKey="{657F7EA8-7803-4D75-A3F7-2D41C59A5DCD}"/>
  </w:font>
  <w:font w:name="KWGBAC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4" w:fontKey="{883F71FE-0DCD-4B7A-B637-569A75283F77}"/>
  </w:font>
  <w:font w:name="HTLNVF+Arial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5" w:fontKey="{D25B6952-7A73-4FBF-8161-0D59F97B51B5}"/>
  </w:font>
  <w:font w:name="QWVDGH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6" w:fontKey="{FA1CD693-49E8-421D-8DDD-7DE8275E1CF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 w:line="240" w:lineRule="auto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151FC"/>
    <w:rsid w:val="00B06B85"/>
    <w:rsid w:val="00BA5B2D"/>
    <w:rsid w:val="00C02FC6"/>
    <w:rsid w:val="25ED24FE"/>
    <w:rsid w:val="511B7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0" w:name="Normal Table"/>
    <w:lsdException w:uiPriority="99" w:name="annotation subject"/>
    <w:lsdException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4"/>
    <w:uiPriority w:val="0"/>
    <w:pPr>
      <w:spacing w:before="120" w:after="240" w:line="276" w:lineRule="auto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4">
    <w:name w:val="Default Paragraph Font"/>
    <w:link w:val="1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paragraph" w:default="1" w:styleId="6">
    <w:name w:val="No List"/>
    <w:semiHidden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footer"/>
    <w:basedOn w:val="1"/>
    <w:link w:val="8"/>
    <w:unhideWhenUsed/>
    <w:uiPriority w:val="99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3" Type="http://schemas.openxmlformats.org/officeDocument/2006/relationships/fontTable" Target="fontTable.xml"/><Relationship Id="rId52" Type="http://schemas.openxmlformats.org/officeDocument/2006/relationships/customXml" Target="../customXml/item1.xml"/><Relationship Id="rId51" Type="http://schemas.openxmlformats.org/officeDocument/2006/relationships/image" Target="media/image47.jpeg"/><Relationship Id="rId50" Type="http://schemas.openxmlformats.org/officeDocument/2006/relationships/image" Target="media/image46.jpeg"/><Relationship Id="rId5" Type="http://schemas.openxmlformats.org/officeDocument/2006/relationships/theme" Target="theme/theme1.xml"/><Relationship Id="rId49" Type="http://schemas.openxmlformats.org/officeDocument/2006/relationships/image" Target="media/image45.jpeg"/><Relationship Id="rId48" Type="http://schemas.openxmlformats.org/officeDocument/2006/relationships/image" Target="media/image44.jpeg"/><Relationship Id="rId47" Type="http://schemas.openxmlformats.org/officeDocument/2006/relationships/image" Target="media/image43.jpeg"/><Relationship Id="rId46" Type="http://schemas.openxmlformats.org/officeDocument/2006/relationships/image" Target="media/image42.jpeg"/><Relationship Id="rId45" Type="http://schemas.openxmlformats.org/officeDocument/2006/relationships/image" Target="media/image41.jpeg"/><Relationship Id="rId44" Type="http://schemas.openxmlformats.org/officeDocument/2006/relationships/image" Target="media/image40.jpeg"/><Relationship Id="rId43" Type="http://schemas.openxmlformats.org/officeDocument/2006/relationships/image" Target="media/image39.jpe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jpeg"/><Relationship Id="rId4" Type="http://schemas.openxmlformats.org/officeDocument/2006/relationships/footer" Target="footer1.xml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7</Pages>
  <Words>623</Words>
  <Characters>8511</Characters>
  <Lines>348</Lines>
  <Paragraphs>348</Paragraphs>
  <TotalTime>0</TotalTime>
  <ScaleCrop>false</ScaleCrop>
  <LinksUpToDate>false</LinksUpToDate>
  <CharactersWithSpaces>8767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2022-12-30T06:36:00Z</dcterms:created>
  <dc:creator>hp</dc:creator>
  <cp:lastModifiedBy>Administrator</cp:lastModifiedBy>
  <dcterms:modified xsi:type="dcterms:W3CDTF">2022-12-31T10:26:23Z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