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12039600</wp:posOffset>
            </wp:positionH>
            <wp:positionV relativeFrom="topMargin">
              <wp:posOffset>11950700</wp:posOffset>
            </wp:positionV>
            <wp:extent cx="342900" cy="495300"/>
            <wp:effectExtent l="0" t="0" r="0" b="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342900" cy="495300"/>
                    </a:xfrm>
                    <a:prstGeom prst="rect">
                      <a:avLst/>
                    </a:prstGeom>
                  </pic:spPr>
                </pic:pic>
              </a:graphicData>
            </a:graphic>
          </wp:anchor>
        </w:drawing>
      </w:r>
      <w:r>
        <w:rPr>
          <w:rFonts w:hint="eastAsia" w:ascii="Times New Roman" w:hAnsi="Times New Roman"/>
          <w:b/>
          <w:sz w:val="32"/>
          <w:szCs w:val="32"/>
        </w:rPr>
        <w:t>2022~2023学年度第一学期期末考试</w:t>
      </w:r>
    </w:p>
    <w:p>
      <w:pPr>
        <w:spacing w:line="288" w:lineRule="auto"/>
        <w:jc w:val="center"/>
        <w:rPr>
          <w:rFonts w:ascii="Times New Roman" w:hAnsi="Times New Roman"/>
          <w:szCs w:val="22"/>
        </w:rPr>
      </w:pPr>
      <w:r>
        <w:rPr>
          <w:rFonts w:hint="eastAsia" w:ascii="Times New Roman" w:hAnsi="Times New Roman"/>
          <w:b/>
          <w:sz w:val="32"/>
          <w:szCs w:val="32"/>
        </w:rPr>
        <w:t>九年级历史</w:t>
      </w:r>
    </w:p>
    <w:p>
      <w:pPr>
        <w:spacing w:line="288" w:lineRule="auto"/>
        <w:rPr>
          <w:rFonts w:ascii="Times New Roman" w:hAnsi="Times New Roman"/>
          <w:b/>
          <w:sz w:val="24"/>
        </w:rPr>
      </w:pPr>
      <w:r>
        <w:rPr>
          <w:rFonts w:hint="eastAsia" w:ascii="Times New Roman" w:hAnsi="Times New Roman"/>
          <w:b/>
          <w:sz w:val="24"/>
        </w:rPr>
        <w:t>说明：1．全卷共8页，满分为100分，考试用时为80分钟。</w:t>
      </w:r>
    </w:p>
    <w:p>
      <w:pPr>
        <w:spacing w:line="288" w:lineRule="auto"/>
        <w:rPr>
          <w:rFonts w:ascii="Times New Roman" w:hAnsi="Times New Roman"/>
          <w:b/>
          <w:sz w:val="24"/>
        </w:rPr>
      </w:pPr>
      <w:r>
        <w:rPr>
          <w:rFonts w:hint="eastAsia" w:ascii="Times New Roman" w:hAnsi="Times New Roman"/>
          <w:b/>
          <w:sz w:val="24"/>
        </w:rPr>
        <w:t>2．本试卷由单项选择题和非选择题组成，答题卡另页。</w:t>
      </w:r>
    </w:p>
    <w:p>
      <w:pPr>
        <w:spacing w:line="288" w:lineRule="auto"/>
        <w:rPr>
          <w:rFonts w:ascii="Times New Roman" w:hAnsi="Times New Roman"/>
          <w:b/>
          <w:sz w:val="24"/>
        </w:rPr>
      </w:pPr>
      <w:r>
        <w:rPr>
          <w:rFonts w:hint="eastAsia" w:ascii="Times New Roman" w:hAnsi="Times New Roman"/>
          <w:b/>
          <w:sz w:val="24"/>
        </w:rPr>
        <w:t>3．答题卡的填写必须用黑色字迹钢笔或签字笔，全部答案必须在答题卡上完成，在本卷上作答无效。</w:t>
      </w:r>
    </w:p>
    <w:p>
      <w:pPr>
        <w:spacing w:line="288" w:lineRule="auto"/>
        <w:rPr>
          <w:rFonts w:ascii="Times New Roman" w:hAnsi="Times New Roman"/>
          <w:b/>
          <w:sz w:val="24"/>
        </w:rPr>
      </w:pPr>
      <w:r>
        <w:rPr>
          <w:rFonts w:hint="eastAsia" w:ascii="Times New Roman" w:hAnsi="Times New Roman"/>
          <w:b/>
          <w:sz w:val="24"/>
        </w:rPr>
        <w:t>4．考生务必保持答题卡的整洁，考试结束后将答题卡交上，试卷由考生保留。</w:t>
      </w:r>
    </w:p>
    <w:p>
      <w:pPr>
        <w:spacing w:line="288" w:lineRule="auto"/>
        <w:rPr>
          <w:rFonts w:ascii="Times New Roman" w:hAnsi="Times New Roman"/>
          <w:b/>
          <w:sz w:val="24"/>
        </w:rPr>
      </w:pPr>
      <w:r>
        <w:rPr>
          <w:rFonts w:hint="eastAsia" w:ascii="Times New Roman" w:hAnsi="Times New Roman"/>
          <w:b/>
          <w:sz w:val="24"/>
        </w:rPr>
        <w:t>一、选择题：本大题共30小题，每小题2分，共60分。在每小题给出的四个选项中，只有一项是符合题目要求的。请将答题卡上对应题目所选的选项涂黑。</w:t>
      </w:r>
    </w:p>
    <w:p>
      <w:pPr>
        <w:spacing w:line="288" w:lineRule="auto"/>
        <w:rPr>
          <w:rFonts w:ascii="Times New Roman" w:hAnsi="Times New Roman"/>
          <w:szCs w:val="22"/>
        </w:rPr>
      </w:pPr>
      <w:r>
        <w:rPr>
          <w:rFonts w:hint="eastAsia" w:ascii="Times New Roman" w:hAnsi="Times New Roman"/>
          <w:szCs w:val="22"/>
        </w:rPr>
        <w:t>1．世界上有6000多种语言，有2769种文字。全世界有6000多种语言，但充满活力的语言并不多。根据教科文组织的统计，全球每两周就会有一种语言消失。如图中的文字来自于（    ）</w:t>
      </w:r>
    </w:p>
    <w:p>
      <w:pPr>
        <w:spacing w:line="288" w:lineRule="auto"/>
        <w:rPr>
          <w:rFonts w:ascii="Times New Roman" w:hAnsi="Times New Roman"/>
          <w:szCs w:val="22"/>
        </w:rPr>
      </w:pPr>
      <w:r>
        <w:rPr>
          <w:rFonts w:ascii="Times New Roman" w:hAnsi="Times New Roman"/>
          <w:szCs w:val="22"/>
        </w:rPr>
        <w:drawing>
          <wp:inline distT="0" distB="0" distL="0" distR="0">
            <wp:extent cx="3093720" cy="2103120"/>
            <wp:effectExtent l="0" t="0" r="0" b="0"/>
            <wp:docPr id="10" name="图片 10" descr="截图_2022123113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截图_20221231131405"/>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3093720" cy="2103120"/>
                    </a:xfrm>
                    <a:prstGeom prst="rect">
                      <a:avLst/>
                    </a:prstGeom>
                    <a:noFill/>
                    <a:ln>
                      <a:noFill/>
                    </a:ln>
                  </pic:spPr>
                </pic:pic>
              </a:graphicData>
            </a:graphic>
          </wp:inline>
        </w:drawing>
      </w:r>
    </w:p>
    <w:p>
      <w:pPr>
        <w:spacing w:line="288" w:lineRule="auto"/>
        <w:rPr>
          <w:rFonts w:ascii="Times New Roman" w:hAnsi="Times New Roman"/>
          <w:szCs w:val="22"/>
        </w:rPr>
      </w:pPr>
      <w:r>
        <w:rPr>
          <w:rFonts w:hint="eastAsia" w:ascii="Times New Roman" w:hAnsi="Times New Roman"/>
          <w:szCs w:val="22"/>
        </w:rPr>
        <w:t>A．古中国文明     B．古印度文明     C．古埃及文明     D．古爱琴文明</w:t>
      </w:r>
    </w:p>
    <w:p>
      <w:pPr>
        <w:spacing w:line="288" w:lineRule="auto"/>
        <w:rPr>
          <w:rFonts w:ascii="Times New Roman" w:hAnsi="Times New Roman"/>
          <w:szCs w:val="22"/>
        </w:rPr>
      </w:pPr>
      <w:r>
        <w:rPr>
          <w:rFonts w:hint="eastAsia" w:ascii="Times New Roman" w:hAnsi="Times New Roman"/>
          <w:szCs w:val="22"/>
        </w:rPr>
        <w:t>2．苏美尔人于公元前3000年代率先进人了文明时期，创造了已知的人类历史上最早的古文明，为世界文化的发展作出了不可磨灭的贡献。以下古国，带有苏美尔文明烙印的是（    ）</w:t>
      </w:r>
    </w:p>
    <w:p>
      <w:pPr>
        <w:spacing w:line="288" w:lineRule="auto"/>
        <w:rPr>
          <w:rFonts w:ascii="Times New Roman" w:hAnsi="Times New Roman"/>
          <w:szCs w:val="22"/>
        </w:rPr>
      </w:pPr>
      <w:r>
        <w:rPr>
          <w:rFonts w:hint="eastAsia" w:ascii="Times New Roman" w:hAnsi="Times New Roman"/>
          <w:szCs w:val="22"/>
        </w:rPr>
        <w:t>A．拜占庭帝国     B．罗马帝国     C．亚历山大帝国     D．古巴比伦王国</w:t>
      </w:r>
    </w:p>
    <w:p>
      <w:pPr>
        <w:spacing w:line="288" w:lineRule="auto"/>
        <w:rPr>
          <w:rFonts w:ascii="Times New Roman" w:hAnsi="Times New Roman"/>
          <w:szCs w:val="22"/>
        </w:rPr>
      </w:pPr>
      <w:r>
        <w:rPr>
          <w:rFonts w:hint="eastAsia" w:ascii="Times New Roman" w:hAnsi="Times New Roman"/>
          <w:szCs w:val="22"/>
        </w:rPr>
        <w:t>3．印度史诗《摩诃婆罗多》的作者传说是毗耶娑，书名的意思是“伟大的婆罗多族的故事”。该史诗大约定型于2-4世纪，是漫长的历史积累的产物，是许多人不断加工扩充的结果，其中内容多为神话传说。从中可得出，该书（    ）</w:t>
      </w:r>
    </w:p>
    <w:p>
      <w:pPr>
        <w:spacing w:line="288" w:lineRule="auto"/>
        <w:rPr>
          <w:rFonts w:ascii="Times New Roman" w:hAnsi="Times New Roman"/>
          <w:szCs w:val="22"/>
        </w:rPr>
      </w:pPr>
      <w:r>
        <w:rPr>
          <w:rFonts w:hint="eastAsia" w:ascii="Times New Roman" w:hAnsi="Times New Roman"/>
          <w:szCs w:val="22"/>
        </w:rPr>
        <w:t>A．侧面反映古代印度的社会风貌     B．因为写作年代久远可以看作历史</w:t>
      </w:r>
    </w:p>
    <w:p>
      <w:pPr>
        <w:spacing w:line="288" w:lineRule="auto"/>
        <w:rPr>
          <w:rFonts w:ascii="Times New Roman" w:hAnsi="Times New Roman"/>
          <w:szCs w:val="22"/>
        </w:rPr>
      </w:pPr>
      <w:r>
        <w:rPr>
          <w:rFonts w:hint="eastAsia" w:ascii="Times New Roman" w:hAnsi="Times New Roman"/>
          <w:szCs w:val="22"/>
        </w:rPr>
        <w:t>C．荒诞的神话完全没有史料价值     D．是文学瑰宝，但与真实历史无关</w:t>
      </w:r>
    </w:p>
    <w:p>
      <w:pPr>
        <w:spacing w:line="288" w:lineRule="auto"/>
        <w:rPr>
          <w:rFonts w:ascii="Times New Roman" w:hAnsi="Times New Roman"/>
          <w:szCs w:val="22"/>
        </w:rPr>
      </w:pPr>
      <w:r>
        <w:rPr>
          <w:rFonts w:hint="eastAsia" w:ascii="Times New Roman" w:hAnsi="Times New Roman"/>
          <w:szCs w:val="22"/>
        </w:rPr>
        <w:t>4．世界上最初的文明分别出现于西亚的两河流域、北非的尼罗河流域、南亚的印度河和恒河流域、欧洲巴尔干半岛南部和爱琴海地区，以及中国的黄河和长江流域。这表明古代文明（    ）</w:t>
      </w:r>
    </w:p>
    <w:p>
      <w:pPr>
        <w:spacing w:line="288" w:lineRule="auto"/>
        <w:rPr>
          <w:rFonts w:ascii="Times New Roman" w:hAnsi="Times New Roman"/>
          <w:szCs w:val="22"/>
        </w:rPr>
      </w:pPr>
      <w:r>
        <w:rPr>
          <w:rFonts w:hint="eastAsia" w:ascii="Times New Roman" w:hAnsi="Times New Roman"/>
          <w:szCs w:val="22"/>
        </w:rPr>
        <w:t>A．相互学习、多元一体     B．创立制度、彼此借鉴</w:t>
      </w:r>
    </w:p>
    <w:p>
      <w:pPr>
        <w:spacing w:line="288" w:lineRule="auto"/>
        <w:rPr>
          <w:rFonts w:ascii="Times New Roman" w:hAnsi="Times New Roman"/>
          <w:szCs w:val="22"/>
        </w:rPr>
      </w:pPr>
      <w:r>
        <w:rPr>
          <w:rFonts w:hint="eastAsia" w:ascii="Times New Roman" w:hAnsi="Times New Roman"/>
          <w:szCs w:val="22"/>
        </w:rPr>
        <w:t>C．相对独立、多元发展     D．依据大河、农耕为主</w:t>
      </w:r>
    </w:p>
    <w:p>
      <w:pPr>
        <w:spacing w:line="288" w:lineRule="auto"/>
        <w:rPr>
          <w:rFonts w:ascii="Times New Roman" w:hAnsi="Times New Roman"/>
          <w:szCs w:val="22"/>
        </w:rPr>
      </w:pPr>
      <w:r>
        <w:rPr>
          <w:rFonts w:hint="eastAsia" w:ascii="Times New Roman" w:hAnsi="Times New Roman"/>
          <w:szCs w:val="22"/>
        </w:rPr>
        <w:t>5．“陶片放逐法”是雅典公民实行民主的一种重要方式。美国考古学家在希腊发现了刻有铁米斯托克里（公元前5世纪雅典著名政治家，史书记载他曾被陶片放逐）名字的陶片190枚，辨认字迹确定是由14人刻写。由此可见，“陶片放逐法” （    ）</w:t>
      </w:r>
    </w:p>
    <w:p>
      <w:pPr>
        <w:spacing w:line="288" w:lineRule="auto"/>
        <w:rPr>
          <w:rFonts w:ascii="Times New Roman" w:hAnsi="Times New Roman"/>
          <w:szCs w:val="22"/>
        </w:rPr>
      </w:pPr>
      <w:r>
        <w:rPr>
          <w:rFonts w:hint="eastAsia" w:ascii="Times New Roman" w:hAnsi="Times New Roman"/>
          <w:szCs w:val="22"/>
        </w:rPr>
        <w:t>A．不能真正保障雅典的民主     B．有效防范了民主的敌人</w:t>
      </w:r>
    </w:p>
    <w:p>
      <w:pPr>
        <w:spacing w:line="288" w:lineRule="auto"/>
        <w:rPr>
          <w:rFonts w:ascii="Times New Roman" w:hAnsi="Times New Roman"/>
          <w:szCs w:val="22"/>
        </w:rPr>
      </w:pPr>
      <w:r>
        <w:rPr>
          <w:rFonts w:hint="eastAsia" w:ascii="Times New Roman" w:hAnsi="Times New Roman"/>
          <w:szCs w:val="22"/>
        </w:rPr>
        <w:t>C．实际上是被少数人所控制     D．充分体现了公民的意志</w:t>
      </w:r>
    </w:p>
    <w:p>
      <w:pPr>
        <w:spacing w:line="288" w:lineRule="auto"/>
        <w:rPr>
          <w:rFonts w:ascii="Times New Roman" w:hAnsi="Times New Roman"/>
          <w:szCs w:val="22"/>
        </w:rPr>
      </w:pPr>
      <w:r>
        <w:rPr>
          <w:rFonts w:hint="eastAsia" w:ascii="Times New Roman" w:hAnsi="Times New Roman"/>
          <w:szCs w:val="22"/>
        </w:rPr>
        <w:t>6．公元前2世纪，在罗马征服希腊后，罗马官兵从希腊挑选并带回来的大批人质里面，包含有贵族、伦理学家、政治理论家、历史学家、诗人等，此外还有大量的奴隶、杂技演员，甚至还有厨师。这种现象会导致（    ）</w:t>
      </w:r>
    </w:p>
    <w:p>
      <w:pPr>
        <w:spacing w:line="288" w:lineRule="auto"/>
        <w:rPr>
          <w:rFonts w:ascii="Times New Roman" w:hAnsi="Times New Roman"/>
          <w:szCs w:val="22"/>
        </w:rPr>
      </w:pPr>
      <w:r>
        <w:rPr>
          <w:rFonts w:hint="eastAsia" w:ascii="Times New Roman" w:hAnsi="Times New Roman"/>
          <w:szCs w:val="22"/>
        </w:rPr>
        <w:t>A．希腊民主遭受致命摧残     B．罗马的法治得到完善</w:t>
      </w:r>
    </w:p>
    <w:p>
      <w:pPr>
        <w:spacing w:line="288" w:lineRule="auto"/>
        <w:rPr>
          <w:rFonts w:ascii="Times New Roman" w:hAnsi="Times New Roman"/>
          <w:szCs w:val="22"/>
        </w:rPr>
      </w:pPr>
      <w:r>
        <w:rPr>
          <w:rFonts w:hint="eastAsia" w:ascii="Times New Roman" w:hAnsi="Times New Roman"/>
          <w:szCs w:val="22"/>
        </w:rPr>
        <w:t>C．罗马社会矛盾日趋尖锐     D．希腊文化在罗马扩散</w:t>
      </w:r>
    </w:p>
    <w:p>
      <w:pPr>
        <w:spacing w:line="288" w:lineRule="auto"/>
        <w:rPr>
          <w:rFonts w:ascii="Times New Roman" w:hAnsi="Times New Roman"/>
          <w:szCs w:val="22"/>
        </w:rPr>
      </w:pPr>
      <w:r>
        <w:rPr>
          <w:rFonts w:hint="eastAsia" w:ascii="Times New Roman" w:hAnsi="Times New Roman"/>
          <w:szCs w:val="22"/>
        </w:rPr>
        <w:t>7．古希腊有这样一位伟大人物：他博学多才，被称为“百科全书式的学者”，他还创立了逻辑学这门新的学科。他也是一个优秀的老师，他培养的学生曾经建立了一个地跨欧、亚、非三大洲的庞大帝国，帝国的疆域西起希腊，东到印度河流域。据此叙述推断文中“他”和“他的学生”分别是（    ）</w:t>
      </w:r>
    </w:p>
    <w:p>
      <w:pPr>
        <w:spacing w:line="288" w:lineRule="auto"/>
        <w:rPr>
          <w:rFonts w:ascii="Times New Roman" w:hAnsi="Times New Roman"/>
          <w:szCs w:val="22"/>
        </w:rPr>
      </w:pPr>
      <w:r>
        <w:rPr>
          <w:rFonts w:hint="eastAsia" w:ascii="Times New Roman" w:hAnsi="Times New Roman"/>
          <w:szCs w:val="22"/>
        </w:rPr>
        <w:t>A．德谟克利特、凯撒     B．亚里士多德、亚历山大</w:t>
      </w:r>
    </w:p>
    <w:p>
      <w:pPr>
        <w:spacing w:line="288" w:lineRule="auto"/>
        <w:rPr>
          <w:rFonts w:ascii="Times New Roman" w:hAnsi="Times New Roman"/>
          <w:szCs w:val="22"/>
        </w:rPr>
      </w:pPr>
      <w:r>
        <w:rPr>
          <w:rFonts w:hint="eastAsia" w:ascii="Times New Roman" w:hAnsi="Times New Roman"/>
          <w:szCs w:val="22"/>
        </w:rPr>
        <w:t>C．苏格拉底、屋大维     D．亚里士多德、伯里克利</w:t>
      </w:r>
    </w:p>
    <w:p>
      <w:pPr>
        <w:spacing w:line="288" w:lineRule="auto"/>
        <w:rPr>
          <w:rFonts w:ascii="Times New Roman" w:hAnsi="Times New Roman"/>
          <w:szCs w:val="22"/>
        </w:rPr>
      </w:pPr>
      <w:r>
        <w:rPr>
          <w:rFonts w:hint="eastAsia" w:ascii="Times New Roman" w:hAnsi="Times New Roman"/>
          <w:szCs w:val="22"/>
        </w:rPr>
        <w:t>8．“如果封臣们是忠诚的，那么，封地的占有应该是稳定的、安宁的。这是法律，是人民心目中既定的道德规律。”这反映了西欧封建制度（    ）</w:t>
      </w:r>
    </w:p>
    <w:p>
      <w:pPr>
        <w:spacing w:line="288" w:lineRule="auto"/>
        <w:rPr>
          <w:rFonts w:ascii="Times New Roman" w:hAnsi="Times New Roman"/>
          <w:szCs w:val="22"/>
        </w:rPr>
      </w:pPr>
      <w:r>
        <w:rPr>
          <w:rFonts w:hint="eastAsia" w:ascii="Times New Roman" w:hAnsi="Times New Roman"/>
          <w:szCs w:val="22"/>
        </w:rPr>
        <w:t>A．权利与义务交织的契约精神     B．各级封臣对国王直接效忠</w:t>
      </w:r>
    </w:p>
    <w:p>
      <w:pPr>
        <w:spacing w:line="288" w:lineRule="auto"/>
        <w:rPr>
          <w:rFonts w:ascii="Times New Roman" w:hAnsi="Times New Roman"/>
          <w:szCs w:val="22"/>
        </w:rPr>
      </w:pPr>
      <w:r>
        <w:rPr>
          <w:rFonts w:hint="eastAsia" w:ascii="Times New Roman" w:hAnsi="Times New Roman"/>
          <w:szCs w:val="22"/>
        </w:rPr>
        <w:t>C．有明确的法律条文作为保障     D．封君与封臣之间等级森严</w:t>
      </w:r>
    </w:p>
    <w:p>
      <w:pPr>
        <w:spacing w:line="288" w:lineRule="auto"/>
        <w:rPr>
          <w:rFonts w:ascii="Times New Roman" w:hAnsi="Times New Roman"/>
          <w:szCs w:val="22"/>
        </w:rPr>
      </w:pPr>
      <w:r>
        <w:rPr>
          <w:rFonts w:hint="eastAsia" w:ascii="Times New Roman" w:hAnsi="Times New Roman"/>
          <w:szCs w:val="22"/>
        </w:rPr>
        <w:t>9．中世纪西欧庄园里建有住宅、教堂、磨坊、仓库等设施，而且备有耕畜和各种生产工具。庄园的产品很少拿出去卖，除非万不得已，庄园很少出去采购。由此可见，西欧庄园（    ）</w:t>
      </w:r>
    </w:p>
    <w:p>
      <w:pPr>
        <w:spacing w:line="288" w:lineRule="auto"/>
        <w:rPr>
          <w:rFonts w:ascii="Times New Roman" w:hAnsi="Times New Roman"/>
          <w:szCs w:val="22"/>
        </w:rPr>
      </w:pPr>
      <w:r>
        <w:rPr>
          <w:rFonts w:hint="eastAsia" w:ascii="Times New Roman" w:hAnsi="Times New Roman"/>
          <w:szCs w:val="22"/>
        </w:rPr>
        <w:t>A．农业和手工业相当发达     B．基本处于自给自足状态</w:t>
      </w:r>
    </w:p>
    <w:p>
      <w:pPr>
        <w:spacing w:line="288" w:lineRule="auto"/>
        <w:rPr>
          <w:rFonts w:ascii="Times New Roman" w:hAnsi="Times New Roman"/>
          <w:szCs w:val="22"/>
        </w:rPr>
      </w:pPr>
      <w:r>
        <w:rPr>
          <w:rFonts w:hint="eastAsia" w:ascii="Times New Roman" w:hAnsi="Times New Roman"/>
          <w:szCs w:val="22"/>
        </w:rPr>
        <w:t>C．资本主义萌芽缓慢发展     D．为城市兴起奠定了基础</w:t>
      </w:r>
    </w:p>
    <w:p>
      <w:pPr>
        <w:spacing w:line="288" w:lineRule="auto"/>
        <w:rPr>
          <w:rFonts w:ascii="Times New Roman" w:hAnsi="Times New Roman"/>
          <w:szCs w:val="22"/>
        </w:rPr>
      </w:pPr>
      <w:r>
        <w:rPr>
          <w:rFonts w:hint="eastAsia" w:ascii="Times New Roman" w:hAnsi="Times New Roman"/>
          <w:szCs w:val="22"/>
        </w:rPr>
        <w:t>10．12-13世纪，英法的国玉都召开过有市民代表参加的等级会议，市民登上政治舞台，王权也得到一定的壮大，封建割据势力日益萎缩，国家统一的趋势日盛。据此可知，西欧城市自治（    ）</w:t>
      </w:r>
    </w:p>
    <w:p>
      <w:pPr>
        <w:spacing w:line="288" w:lineRule="auto"/>
        <w:rPr>
          <w:rFonts w:ascii="Times New Roman" w:hAnsi="Times New Roman"/>
          <w:szCs w:val="22"/>
        </w:rPr>
      </w:pPr>
      <w:r>
        <w:rPr>
          <w:rFonts w:hint="eastAsia" w:ascii="Times New Roman" w:hAnsi="Times New Roman"/>
          <w:szCs w:val="22"/>
        </w:rPr>
        <w:t>A．完全摆脱了领主的控制     B．冲破了封建神学的枷锁</w:t>
      </w:r>
    </w:p>
    <w:p>
      <w:pPr>
        <w:spacing w:line="288" w:lineRule="auto"/>
        <w:rPr>
          <w:rFonts w:ascii="Times New Roman" w:hAnsi="Times New Roman"/>
          <w:szCs w:val="22"/>
        </w:rPr>
      </w:pPr>
      <w:r>
        <w:rPr>
          <w:rFonts w:hint="eastAsia" w:ascii="Times New Roman" w:hAnsi="Times New Roman"/>
          <w:szCs w:val="22"/>
        </w:rPr>
        <w:t>C．冲击了传统的封建制度     D．促进新的经济方式出现</w:t>
      </w:r>
    </w:p>
    <w:p>
      <w:pPr>
        <w:spacing w:line="288" w:lineRule="auto"/>
        <w:rPr>
          <w:rFonts w:ascii="Times New Roman" w:hAnsi="Times New Roman"/>
          <w:szCs w:val="22"/>
        </w:rPr>
      </w:pPr>
      <w:r>
        <w:rPr>
          <w:rFonts w:hint="eastAsia" w:ascii="Times New Roman" w:hAnsi="Times New Roman"/>
          <w:szCs w:val="22"/>
        </w:rPr>
        <w:t>11．如表为14-16世纪欧洲大学学科。这些学科设置（    ）</w:t>
      </w:r>
    </w:p>
    <w:tbl>
      <w:tblPr>
        <w:tblStyle w:val="14"/>
        <w:tblW w:w="5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4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4" w:type="dxa"/>
            <w:vAlign w:val="center"/>
          </w:tcPr>
          <w:p>
            <w:pPr>
              <w:spacing w:line="288" w:lineRule="auto"/>
              <w:jc w:val="center"/>
              <w:rPr>
                <w:rFonts w:ascii="Times New Roman" w:hAnsi="Times New Roman"/>
                <w:szCs w:val="22"/>
              </w:rPr>
            </w:pPr>
            <w:r>
              <w:rPr>
                <w:rFonts w:hint="eastAsia" w:ascii="Times New Roman" w:hAnsi="Times New Roman"/>
                <w:szCs w:val="22"/>
              </w:rPr>
              <w:t>类型1</w:t>
            </w:r>
          </w:p>
        </w:tc>
        <w:tc>
          <w:tcPr>
            <w:tcW w:w="4206" w:type="dxa"/>
            <w:vAlign w:val="center"/>
          </w:tcPr>
          <w:p>
            <w:pPr>
              <w:spacing w:line="288" w:lineRule="auto"/>
              <w:jc w:val="center"/>
              <w:rPr>
                <w:rFonts w:ascii="Times New Roman" w:hAnsi="Times New Roman"/>
                <w:szCs w:val="22"/>
              </w:rPr>
            </w:pPr>
            <w:r>
              <w:rPr>
                <w:rFonts w:hint="eastAsia" w:ascii="Times New Roman" w:hAnsi="Times New Roman"/>
                <w:szCs w:val="22"/>
              </w:rPr>
              <w:t>文学、历史、文法、辩证法、地理学、音乐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4" w:type="dxa"/>
            <w:vAlign w:val="center"/>
          </w:tcPr>
          <w:p>
            <w:pPr>
              <w:spacing w:line="288" w:lineRule="auto"/>
              <w:jc w:val="center"/>
              <w:rPr>
                <w:rFonts w:ascii="Times New Roman" w:hAnsi="Times New Roman"/>
                <w:szCs w:val="22"/>
              </w:rPr>
            </w:pPr>
            <w:r>
              <w:rPr>
                <w:rFonts w:hint="eastAsia" w:ascii="Times New Roman" w:hAnsi="Times New Roman"/>
                <w:szCs w:val="22"/>
              </w:rPr>
              <w:t>类型2</w:t>
            </w:r>
          </w:p>
        </w:tc>
        <w:tc>
          <w:tcPr>
            <w:tcW w:w="4206" w:type="dxa"/>
            <w:vAlign w:val="center"/>
          </w:tcPr>
          <w:p>
            <w:pPr>
              <w:spacing w:line="288" w:lineRule="auto"/>
              <w:jc w:val="center"/>
              <w:rPr>
                <w:rFonts w:ascii="Times New Roman" w:hAnsi="Times New Roman"/>
                <w:szCs w:val="22"/>
              </w:rPr>
            </w:pPr>
            <w:r>
              <w:rPr>
                <w:rFonts w:hint="eastAsia" w:ascii="Times New Roman" w:hAnsi="Times New Roman"/>
                <w:szCs w:val="22"/>
              </w:rPr>
              <w:t>算术、几何学、天文学、力学</w:t>
            </w:r>
          </w:p>
        </w:tc>
      </w:tr>
    </w:tbl>
    <w:p>
      <w:pPr>
        <w:spacing w:line="288" w:lineRule="auto"/>
        <w:rPr>
          <w:rFonts w:ascii="Times New Roman" w:hAnsi="Times New Roman"/>
          <w:szCs w:val="22"/>
        </w:rPr>
      </w:pPr>
      <w:r>
        <w:rPr>
          <w:rFonts w:hint="eastAsia" w:ascii="Times New Roman" w:hAnsi="Times New Roman"/>
          <w:szCs w:val="22"/>
        </w:rPr>
        <w:t>A．深受封建制度的影响     B．与基督神学密切相关</w:t>
      </w:r>
    </w:p>
    <w:p>
      <w:pPr>
        <w:spacing w:line="288" w:lineRule="auto"/>
        <w:rPr>
          <w:rFonts w:ascii="Times New Roman" w:hAnsi="Times New Roman"/>
          <w:szCs w:val="22"/>
        </w:rPr>
      </w:pPr>
      <w:r>
        <w:rPr>
          <w:rFonts w:hint="eastAsia" w:ascii="Times New Roman" w:hAnsi="Times New Roman"/>
          <w:szCs w:val="22"/>
        </w:rPr>
        <w:t>C．维护了奴隶主的利益     D．反映了社会发展要求</w:t>
      </w:r>
    </w:p>
    <w:p>
      <w:pPr>
        <w:spacing w:line="288" w:lineRule="auto"/>
        <w:rPr>
          <w:rFonts w:ascii="Times New Roman" w:hAnsi="Times New Roman"/>
          <w:szCs w:val="22"/>
        </w:rPr>
      </w:pPr>
      <w:r>
        <w:rPr>
          <w:rFonts w:hint="eastAsia" w:ascii="Times New Roman" w:hAnsi="Times New Roman"/>
          <w:szCs w:val="22"/>
        </w:rPr>
        <w:t>12．历史学家迈尔斯教授认为，犹太人的宗教、希腊人的法术，罗马人的法律，是现代文明里三种最真实、最强有力的因素。从这个意义上讲，这座台伯河畔的城市依旧统治着世界。这里“依旧统治着世界”体现在（    ）</w:t>
      </w:r>
    </w:p>
    <w:p>
      <w:pPr>
        <w:spacing w:line="288" w:lineRule="auto"/>
        <w:rPr>
          <w:rFonts w:ascii="Times New Roman" w:hAnsi="Times New Roman"/>
          <w:szCs w:val="22"/>
        </w:rPr>
      </w:pPr>
      <w:r>
        <w:rPr>
          <w:rFonts w:hint="eastAsia" w:ascii="Times New Roman" w:hAnsi="Times New Roman"/>
          <w:szCs w:val="22"/>
        </w:rPr>
        <w:t>A．罗马法奠定欧洲民法基础     B．基督教成为罗马帝国国教</w:t>
      </w:r>
    </w:p>
    <w:p>
      <w:pPr>
        <w:spacing w:line="288" w:lineRule="auto"/>
        <w:rPr>
          <w:rFonts w:ascii="Times New Roman" w:hAnsi="Times New Roman"/>
          <w:szCs w:val="22"/>
        </w:rPr>
      </w:pPr>
      <w:r>
        <w:rPr>
          <w:rFonts w:hint="eastAsia" w:ascii="Times New Roman" w:hAnsi="Times New Roman"/>
          <w:szCs w:val="22"/>
        </w:rPr>
        <w:t>C．拜占庭帝国传承希腊文化     D．罗马帝国版图地跨三大洲</w:t>
      </w:r>
    </w:p>
    <w:p>
      <w:pPr>
        <w:spacing w:line="288" w:lineRule="auto"/>
        <w:rPr>
          <w:rFonts w:ascii="Times New Roman" w:hAnsi="Times New Roman"/>
          <w:szCs w:val="22"/>
        </w:rPr>
      </w:pPr>
      <w:r>
        <w:rPr>
          <w:rFonts w:hint="eastAsia" w:ascii="Times New Roman" w:hAnsi="Times New Roman"/>
          <w:szCs w:val="22"/>
        </w:rPr>
        <w:t>13．继汉字和儒家经典的传入，佛教在6世纪也经由百济传入日本。日本的乐舞、书法、绘画、工艺制作、都城规划、医药、服饰等方面均受到唐文化的巨大影响。材料说明（    ）</w:t>
      </w:r>
    </w:p>
    <w:p>
      <w:pPr>
        <w:spacing w:line="288" w:lineRule="auto"/>
        <w:rPr>
          <w:rFonts w:ascii="Times New Roman" w:hAnsi="Times New Roman"/>
          <w:szCs w:val="22"/>
        </w:rPr>
      </w:pPr>
      <w:r>
        <w:rPr>
          <w:rFonts w:hint="eastAsia" w:ascii="Times New Roman" w:hAnsi="Times New Roman"/>
          <w:szCs w:val="22"/>
        </w:rPr>
        <w:t>A．唐朝国力强盛世界领先     B．日本文化善于吸收先进文明</w:t>
      </w:r>
    </w:p>
    <w:p>
      <w:pPr>
        <w:spacing w:line="288" w:lineRule="auto"/>
        <w:rPr>
          <w:rFonts w:ascii="Times New Roman" w:hAnsi="Times New Roman"/>
          <w:szCs w:val="22"/>
        </w:rPr>
      </w:pPr>
      <w:r>
        <w:rPr>
          <w:rFonts w:hint="eastAsia" w:ascii="Times New Roman" w:hAnsi="Times New Roman"/>
          <w:szCs w:val="22"/>
        </w:rPr>
        <w:t>C．日本落后移植他国文化     D．日本推进改革强化中央集权</w:t>
      </w:r>
    </w:p>
    <w:p>
      <w:pPr>
        <w:spacing w:line="288" w:lineRule="auto"/>
        <w:rPr>
          <w:rFonts w:ascii="Times New Roman" w:hAnsi="Times New Roman"/>
          <w:szCs w:val="22"/>
        </w:rPr>
      </w:pPr>
      <w:r>
        <w:rPr>
          <w:rFonts w:hint="eastAsia" w:ascii="Times New Roman" w:hAnsi="Times New Roman"/>
          <w:szCs w:val="22"/>
        </w:rPr>
        <w:t>14．中国的造纸术，指南针和火药等重大发明和印度的棉花、食糖等，从公元8世纪开始先后传入阿拉伯，再经阿拉伯人传入欧洲。材料表明，阿拉伯人（    ）</w:t>
      </w:r>
    </w:p>
    <w:p>
      <w:pPr>
        <w:spacing w:line="288" w:lineRule="auto"/>
        <w:rPr>
          <w:rFonts w:ascii="Times New Roman" w:hAnsi="Times New Roman"/>
          <w:szCs w:val="22"/>
        </w:rPr>
      </w:pPr>
      <w:r>
        <w:rPr>
          <w:rFonts w:hint="eastAsia" w:ascii="Times New Roman" w:hAnsi="Times New Roman"/>
          <w:szCs w:val="22"/>
        </w:rPr>
        <w:t>A．善于对外交流但不重视创新     B．对中国文化怀有最深情结</w:t>
      </w:r>
    </w:p>
    <w:p>
      <w:pPr>
        <w:spacing w:line="288" w:lineRule="auto"/>
        <w:rPr>
          <w:rFonts w:ascii="Times New Roman" w:hAnsi="Times New Roman"/>
          <w:szCs w:val="22"/>
        </w:rPr>
      </w:pPr>
      <w:r>
        <w:rPr>
          <w:rFonts w:hint="eastAsia" w:ascii="Times New Roman" w:hAnsi="Times New Roman"/>
          <w:szCs w:val="22"/>
        </w:rPr>
        <w:t>C．商业头脑在世界上无可匹敌     D．促进了东西方文化的交流</w:t>
      </w:r>
    </w:p>
    <w:p>
      <w:pPr>
        <w:spacing w:line="288" w:lineRule="auto"/>
        <w:rPr>
          <w:rFonts w:ascii="Times New Roman" w:hAnsi="Times New Roman"/>
          <w:szCs w:val="22"/>
        </w:rPr>
      </w:pPr>
      <w:r>
        <w:rPr>
          <w:rFonts w:hint="eastAsia" w:ascii="Times New Roman" w:hAnsi="Times New Roman"/>
          <w:szCs w:val="22"/>
        </w:rPr>
        <w:t>15．“一些西欧商人绕过行会，自己购买原材料提供给手艺人。在支付原材料和雇佣人力上压低价格，出售产品时拾高价格，以确保投资回报的最大化。”材料反映当时西欧（    ）</w:t>
      </w:r>
    </w:p>
    <w:p>
      <w:pPr>
        <w:spacing w:line="288" w:lineRule="auto"/>
        <w:rPr>
          <w:rFonts w:ascii="Times New Roman" w:hAnsi="Times New Roman"/>
          <w:szCs w:val="22"/>
        </w:rPr>
      </w:pPr>
      <w:r>
        <w:rPr>
          <w:rFonts w:hint="eastAsia" w:ascii="Times New Roman" w:hAnsi="Times New Roman"/>
          <w:szCs w:val="22"/>
        </w:rPr>
        <w:t>A．工厂制度逐步形成     B．封建行会的发展</w:t>
      </w:r>
    </w:p>
    <w:p>
      <w:pPr>
        <w:spacing w:line="288" w:lineRule="auto"/>
        <w:rPr>
          <w:rFonts w:ascii="Times New Roman" w:hAnsi="Times New Roman"/>
          <w:szCs w:val="22"/>
        </w:rPr>
      </w:pPr>
      <w:r>
        <w:rPr>
          <w:rFonts w:hint="eastAsia" w:ascii="Times New Roman" w:hAnsi="Times New Roman"/>
          <w:szCs w:val="22"/>
        </w:rPr>
        <w:t>C．生产的资本主义化     D．庄园经济的兴起</w:t>
      </w:r>
    </w:p>
    <w:p>
      <w:pPr>
        <w:spacing w:line="288" w:lineRule="auto"/>
        <w:rPr>
          <w:rFonts w:ascii="Times New Roman" w:hAnsi="Times New Roman"/>
          <w:szCs w:val="22"/>
        </w:rPr>
      </w:pPr>
      <w:r>
        <w:rPr>
          <w:rFonts w:hint="eastAsia" w:ascii="Times New Roman" w:hAnsi="Times New Roman"/>
          <w:szCs w:val="22"/>
        </w:rPr>
        <w:t>16．下图所示为西欧某一时期的社会现象。这一现象（    ）</w:t>
      </w:r>
    </w:p>
    <w:p>
      <w:pPr>
        <w:spacing w:line="288" w:lineRule="auto"/>
        <w:rPr>
          <w:rFonts w:ascii="Times New Roman" w:hAnsi="Times New Roman"/>
          <w:szCs w:val="22"/>
        </w:rPr>
      </w:pPr>
      <w:r>
        <w:rPr>
          <w:rFonts w:ascii="Times New Roman" w:hAnsi="Times New Roman"/>
          <w:szCs w:val="22"/>
        </w:rPr>
        <w:drawing>
          <wp:inline distT="0" distB="0" distL="0" distR="0">
            <wp:extent cx="4632960" cy="1318260"/>
            <wp:effectExtent l="0" t="0" r="0" b="0"/>
            <wp:docPr id="9" name="图片 9" descr="截图_2022123113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截图_2022123113150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632960" cy="1318260"/>
                    </a:xfrm>
                    <a:prstGeom prst="rect">
                      <a:avLst/>
                    </a:prstGeom>
                    <a:noFill/>
                    <a:ln>
                      <a:noFill/>
                    </a:ln>
                  </pic:spPr>
                </pic:pic>
              </a:graphicData>
            </a:graphic>
          </wp:inline>
        </w:drawing>
      </w:r>
    </w:p>
    <w:p>
      <w:pPr>
        <w:spacing w:line="288" w:lineRule="auto"/>
        <w:rPr>
          <w:rFonts w:ascii="Times New Roman" w:hAnsi="Times New Roman"/>
          <w:szCs w:val="22"/>
        </w:rPr>
      </w:pPr>
      <w:r>
        <w:rPr>
          <w:rFonts w:hint="eastAsia" w:ascii="Times New Roman" w:hAnsi="Times New Roman"/>
          <w:szCs w:val="22"/>
        </w:rPr>
        <w:t>A．确立了资本主义制度     B．加速了租地农场的衰落</w:t>
      </w:r>
    </w:p>
    <w:p>
      <w:pPr>
        <w:spacing w:line="288" w:lineRule="auto"/>
        <w:rPr>
          <w:rFonts w:ascii="Times New Roman" w:hAnsi="Times New Roman"/>
          <w:szCs w:val="22"/>
        </w:rPr>
      </w:pPr>
      <w:r>
        <w:rPr>
          <w:rFonts w:hint="eastAsia" w:ascii="Times New Roman" w:hAnsi="Times New Roman"/>
          <w:szCs w:val="22"/>
        </w:rPr>
        <w:t>C．平衡了城乡人口分布     D．推动了生产方式的变革</w:t>
      </w:r>
    </w:p>
    <w:p>
      <w:pPr>
        <w:spacing w:line="288" w:lineRule="auto"/>
        <w:rPr>
          <w:rFonts w:ascii="Times New Roman" w:hAnsi="Times New Roman"/>
          <w:szCs w:val="22"/>
        </w:rPr>
      </w:pPr>
      <w:r>
        <w:rPr>
          <w:rFonts w:hint="eastAsia" w:ascii="Times New Roman" w:hAnsi="Times New Roman"/>
          <w:szCs w:val="22"/>
        </w:rPr>
        <w:t>17．16世纪在英国流传一首歌谣：“一屋宽且长，织机二百张，织工二百人……自晨至深夜，各得一便士。……染工八十人，齐将颜色陈。二十扦制匠，将呢折成匹……”歌谣表明英国（    ）</w:t>
      </w:r>
    </w:p>
    <w:p>
      <w:pPr>
        <w:spacing w:line="288" w:lineRule="auto"/>
        <w:rPr>
          <w:rFonts w:ascii="Times New Roman" w:hAnsi="Times New Roman"/>
          <w:szCs w:val="22"/>
        </w:rPr>
      </w:pPr>
      <w:r>
        <w:rPr>
          <w:rFonts w:hint="eastAsia" w:ascii="Times New Roman" w:hAnsi="Times New Roman"/>
          <w:szCs w:val="22"/>
        </w:rPr>
        <w:t>A．租地农场逐渐发展     B．棉纺织业兴盛</w:t>
      </w:r>
    </w:p>
    <w:p>
      <w:pPr>
        <w:spacing w:line="288" w:lineRule="auto"/>
        <w:rPr>
          <w:rFonts w:ascii="Times New Roman" w:hAnsi="Times New Roman"/>
          <w:szCs w:val="22"/>
        </w:rPr>
      </w:pPr>
      <w:r>
        <w:rPr>
          <w:rFonts w:hint="eastAsia" w:ascii="Times New Roman" w:hAnsi="Times New Roman"/>
          <w:szCs w:val="22"/>
        </w:rPr>
        <w:t>C．雇工分工合作兴起     D．城市获得自治</w:t>
      </w:r>
    </w:p>
    <w:p>
      <w:pPr>
        <w:spacing w:line="288" w:lineRule="auto"/>
        <w:rPr>
          <w:rFonts w:ascii="Times New Roman" w:hAnsi="Times New Roman"/>
          <w:szCs w:val="22"/>
        </w:rPr>
      </w:pPr>
      <w:r>
        <w:rPr>
          <w:rFonts w:hint="eastAsia" w:ascii="Times New Roman" w:hAnsi="Times New Roman"/>
          <w:szCs w:val="22"/>
        </w:rPr>
        <w:t>18．有学者提到，《蒙娜丽莎》的微笑之所以玄妙，不是它的笑容里到底隐含着多少喜悦、多少忧郁，而是在它之前的肖像画作中的人物都不笑。该学者强调的是（    ）</w:t>
      </w:r>
    </w:p>
    <w:p>
      <w:pPr>
        <w:spacing w:line="288" w:lineRule="auto"/>
        <w:rPr>
          <w:rFonts w:ascii="Times New Roman" w:hAnsi="Times New Roman"/>
          <w:szCs w:val="22"/>
        </w:rPr>
      </w:pPr>
      <w:r>
        <w:rPr>
          <w:rFonts w:hint="eastAsia" w:ascii="Times New Roman" w:hAnsi="Times New Roman"/>
          <w:szCs w:val="22"/>
        </w:rPr>
        <w:t>A．这幅画作突破了思想的禁锢     B．达·芬奇是一位旷世奇才</w:t>
      </w:r>
    </w:p>
    <w:p>
      <w:pPr>
        <w:spacing w:line="288" w:lineRule="auto"/>
        <w:rPr>
          <w:rFonts w:ascii="Times New Roman" w:hAnsi="Times New Roman"/>
          <w:szCs w:val="22"/>
        </w:rPr>
      </w:pPr>
      <w:r>
        <w:rPr>
          <w:rFonts w:hint="eastAsia" w:ascii="Times New Roman" w:hAnsi="Times New Roman"/>
          <w:szCs w:val="22"/>
        </w:rPr>
        <w:t>C．不能高估该画作的艺术价值     D．蒙娜丽莎的微笑并不玄妙</w:t>
      </w:r>
    </w:p>
    <w:p>
      <w:pPr>
        <w:spacing w:line="288" w:lineRule="auto"/>
        <w:rPr>
          <w:rFonts w:ascii="Times New Roman" w:hAnsi="Times New Roman"/>
          <w:szCs w:val="22"/>
        </w:rPr>
      </w:pPr>
      <w:r>
        <w:rPr>
          <w:rFonts w:hint="eastAsia" w:ascii="Times New Roman" w:hAnsi="Times New Roman"/>
          <w:szCs w:val="22"/>
        </w:rPr>
        <w:t>19．14到16世纪，西欧匠人并不像在古典时代和中世纪时代那样受鄙视。人们尊重纺纱、织布制陶术、玻璃制造，尤其是日益重要的采矿和冶金术方面的实用工艺。这主要是因为（    ）</w:t>
      </w:r>
    </w:p>
    <w:p>
      <w:pPr>
        <w:spacing w:line="288" w:lineRule="auto"/>
        <w:rPr>
          <w:rFonts w:ascii="Times New Roman" w:hAnsi="Times New Roman"/>
          <w:szCs w:val="22"/>
        </w:rPr>
      </w:pPr>
      <w:r>
        <w:rPr>
          <w:rFonts w:hint="eastAsia" w:ascii="Times New Roman" w:hAnsi="Times New Roman"/>
          <w:szCs w:val="22"/>
        </w:rPr>
        <w:t>A．工业革命提升匠人社会地位     B．新航路开辟至全球市场扩大</w:t>
      </w:r>
    </w:p>
    <w:p>
      <w:pPr>
        <w:spacing w:line="288" w:lineRule="auto"/>
        <w:rPr>
          <w:rFonts w:ascii="Times New Roman" w:hAnsi="Times New Roman"/>
          <w:szCs w:val="22"/>
        </w:rPr>
      </w:pPr>
      <w:r>
        <w:rPr>
          <w:rFonts w:hint="eastAsia" w:ascii="Times New Roman" w:hAnsi="Times New Roman"/>
          <w:szCs w:val="22"/>
        </w:rPr>
        <w:t>C．西方封建制度已经彻底瓦解     D．人文主义主张尊重人的价值</w:t>
      </w:r>
    </w:p>
    <w:p>
      <w:pPr>
        <w:spacing w:line="288" w:lineRule="auto"/>
        <w:rPr>
          <w:rFonts w:ascii="Times New Roman" w:hAnsi="Times New Roman"/>
          <w:szCs w:val="22"/>
        </w:rPr>
      </w:pPr>
      <w:r>
        <w:rPr>
          <w:rFonts w:hint="eastAsia" w:ascii="Times New Roman" w:hAnsi="Times New Roman"/>
          <w:szCs w:val="22"/>
        </w:rPr>
        <w:t>20．对16-17世纪的历史，英国经济学家凯恩斯曾这样描述：“从未存在过对商人、投机者和暴发户来说如此持久、如此可贵的一个良机。”“良机”的出现源于（    ）</w:t>
      </w:r>
    </w:p>
    <w:p>
      <w:pPr>
        <w:spacing w:line="288" w:lineRule="auto"/>
        <w:rPr>
          <w:rFonts w:ascii="Times New Roman" w:hAnsi="Times New Roman"/>
          <w:szCs w:val="22"/>
        </w:rPr>
      </w:pPr>
      <w:r>
        <w:rPr>
          <w:rFonts w:hint="eastAsia" w:ascii="Times New Roman" w:hAnsi="Times New Roman"/>
          <w:szCs w:val="22"/>
        </w:rPr>
        <w:t>A．租地农场     B．新航路开辟     C．工业革命     D．垄断组织</w:t>
      </w:r>
    </w:p>
    <w:p>
      <w:pPr>
        <w:spacing w:line="288" w:lineRule="auto"/>
        <w:rPr>
          <w:rFonts w:ascii="Times New Roman" w:hAnsi="Times New Roman"/>
          <w:szCs w:val="22"/>
        </w:rPr>
      </w:pPr>
      <w:r>
        <w:rPr>
          <w:rFonts w:hint="eastAsia" w:ascii="Times New Roman" w:hAnsi="Times New Roman"/>
          <w:szCs w:val="22"/>
        </w:rPr>
        <w:t>21．“（他）给欧洲带回了在西方大西洋彼岸发现陆地和居民的轰动信息，地理大发现的第一条重要新闻通过几十种语言的翻译迅速传遍整个欧洲。”这反映的是（    ）</w:t>
      </w:r>
    </w:p>
    <w:p>
      <w:pPr>
        <w:spacing w:line="288" w:lineRule="auto"/>
        <w:rPr>
          <w:rFonts w:ascii="Times New Roman" w:hAnsi="Times New Roman"/>
          <w:szCs w:val="22"/>
        </w:rPr>
      </w:pPr>
      <w:r>
        <w:rPr>
          <w:rFonts w:hint="eastAsia" w:ascii="Times New Roman" w:hAnsi="Times New Roman"/>
          <w:szCs w:val="22"/>
        </w:rPr>
        <w:t>A．迪亚士到达好望角     B．哥伦布“发现”美洲</w:t>
      </w:r>
    </w:p>
    <w:p>
      <w:pPr>
        <w:spacing w:line="288" w:lineRule="auto"/>
        <w:rPr>
          <w:rFonts w:ascii="Times New Roman" w:hAnsi="Times New Roman"/>
          <w:szCs w:val="22"/>
        </w:rPr>
      </w:pPr>
      <w:r>
        <w:rPr>
          <w:rFonts w:hint="eastAsia" w:ascii="Times New Roman" w:hAnsi="Times New Roman"/>
          <w:szCs w:val="22"/>
        </w:rPr>
        <w:t>C．达·伽马到达印度     D．麦哲伦船队环球航行</w:t>
      </w:r>
    </w:p>
    <w:p>
      <w:pPr>
        <w:spacing w:line="288" w:lineRule="auto"/>
        <w:rPr>
          <w:rFonts w:ascii="Times New Roman" w:hAnsi="Times New Roman"/>
          <w:szCs w:val="22"/>
        </w:rPr>
      </w:pPr>
      <w:r>
        <w:rPr>
          <w:rFonts w:hint="eastAsia" w:ascii="Times New Roman" w:hAnsi="Times New Roman"/>
          <w:szCs w:val="22"/>
        </w:rPr>
        <w:t>22．“大海的深处，泥泞的沙里，躺着被人遗忘了的，锁着铁链的人物。在死沉沉的黑暗里，闪烁着不幸的奴隶的白骨。他们从漆黑的巨浪里，大声呼喊：‘我们是证人！’”这首诗反映的历史事件是（    ）</w:t>
      </w:r>
    </w:p>
    <w:p>
      <w:pPr>
        <w:spacing w:line="288" w:lineRule="auto"/>
        <w:rPr>
          <w:rFonts w:ascii="Times New Roman" w:hAnsi="Times New Roman"/>
          <w:szCs w:val="22"/>
        </w:rPr>
      </w:pPr>
      <w:r>
        <w:rPr>
          <w:rFonts w:hint="eastAsia" w:ascii="Times New Roman" w:hAnsi="Times New Roman"/>
          <w:szCs w:val="22"/>
        </w:rPr>
        <w:t>A．“三角贸易”     B．罗马奴隶制     C．麦哲伦船队环球航行     D．种族灭绝</w:t>
      </w:r>
    </w:p>
    <w:p>
      <w:pPr>
        <w:spacing w:line="288" w:lineRule="auto"/>
        <w:rPr>
          <w:rFonts w:ascii="Times New Roman" w:hAnsi="Times New Roman"/>
          <w:szCs w:val="22"/>
        </w:rPr>
      </w:pPr>
      <w:r>
        <w:rPr>
          <w:rFonts w:hint="eastAsia" w:ascii="Times New Roman" w:hAnsi="Times New Roman"/>
          <w:szCs w:val="22"/>
        </w:rPr>
        <w:t>23．土豆（马铃薯）原产于南美洲安第斯山一带，被当地印第安人培育，16世纪传入欧洲，17世纪传入中国。这一史实反映了（    ）</w:t>
      </w:r>
    </w:p>
    <w:p>
      <w:pPr>
        <w:spacing w:line="288" w:lineRule="auto"/>
        <w:rPr>
          <w:rFonts w:ascii="Times New Roman" w:hAnsi="Times New Roman"/>
          <w:szCs w:val="22"/>
        </w:rPr>
      </w:pPr>
      <w:r>
        <w:rPr>
          <w:rFonts w:hint="eastAsia" w:ascii="Times New Roman" w:hAnsi="Times New Roman"/>
          <w:szCs w:val="22"/>
        </w:rPr>
        <w:t>A．南美经济高度发达     B．中国已经落后西方</w:t>
      </w:r>
    </w:p>
    <w:p>
      <w:pPr>
        <w:spacing w:line="288" w:lineRule="auto"/>
        <w:rPr>
          <w:rFonts w:ascii="Times New Roman" w:hAnsi="Times New Roman"/>
          <w:szCs w:val="22"/>
        </w:rPr>
      </w:pPr>
      <w:r>
        <w:rPr>
          <w:rFonts w:hint="eastAsia" w:ascii="Times New Roman" w:hAnsi="Times New Roman"/>
          <w:szCs w:val="22"/>
        </w:rPr>
        <w:t>C．三角贸易主要路线     D．世界市场逐渐形成</w:t>
      </w:r>
    </w:p>
    <w:p>
      <w:pPr>
        <w:spacing w:line="288" w:lineRule="auto"/>
        <w:rPr>
          <w:rFonts w:ascii="Times New Roman" w:hAnsi="Times New Roman"/>
          <w:szCs w:val="22"/>
        </w:rPr>
      </w:pPr>
      <w:r>
        <w:rPr>
          <w:rFonts w:hint="eastAsia" w:ascii="Times New Roman" w:hAnsi="Times New Roman"/>
          <w:szCs w:val="22"/>
        </w:rPr>
        <w:t>24．以下大事年表揭示了14~17世纪欧洲历史发展的趋势。这一趋势的主题是（    ）</w:t>
      </w:r>
    </w:p>
    <w:tbl>
      <w:tblPr>
        <w:tblStyle w:val="14"/>
        <w:tblW w:w="3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2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9" w:type="dxa"/>
            <w:vAlign w:val="center"/>
          </w:tcPr>
          <w:p>
            <w:pPr>
              <w:spacing w:line="288" w:lineRule="auto"/>
              <w:jc w:val="center"/>
              <w:rPr>
                <w:rFonts w:ascii="Times New Roman" w:hAnsi="Times New Roman"/>
                <w:szCs w:val="22"/>
              </w:rPr>
            </w:pPr>
            <w:r>
              <w:rPr>
                <w:rFonts w:hint="eastAsia" w:ascii="Times New Roman" w:hAnsi="Times New Roman"/>
                <w:szCs w:val="22"/>
              </w:rPr>
              <w:t>14世纪前后</w:t>
            </w:r>
          </w:p>
        </w:tc>
        <w:tc>
          <w:tcPr>
            <w:tcW w:w="2316" w:type="dxa"/>
            <w:vAlign w:val="center"/>
          </w:tcPr>
          <w:p>
            <w:pPr>
              <w:spacing w:line="288" w:lineRule="auto"/>
              <w:jc w:val="center"/>
              <w:rPr>
                <w:rFonts w:ascii="Times New Roman" w:hAnsi="Times New Roman"/>
                <w:szCs w:val="22"/>
              </w:rPr>
            </w:pPr>
            <w:r>
              <w:rPr>
                <w:rFonts w:hint="eastAsia" w:ascii="Times New Roman" w:hAnsi="Times New Roman"/>
                <w:szCs w:val="22"/>
              </w:rPr>
              <w:t>欧洲出现资本主义萌芽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9" w:type="dxa"/>
            <w:vAlign w:val="center"/>
          </w:tcPr>
          <w:p>
            <w:pPr>
              <w:spacing w:line="288" w:lineRule="auto"/>
              <w:jc w:val="center"/>
              <w:rPr>
                <w:rFonts w:ascii="Times New Roman" w:hAnsi="Times New Roman"/>
                <w:szCs w:val="22"/>
              </w:rPr>
            </w:pPr>
            <w:r>
              <w:rPr>
                <w:rFonts w:hint="eastAsia" w:ascii="Times New Roman" w:hAnsi="Times New Roman"/>
                <w:szCs w:val="22"/>
              </w:rPr>
              <w:t>14~16世纪</w:t>
            </w:r>
          </w:p>
        </w:tc>
        <w:tc>
          <w:tcPr>
            <w:tcW w:w="2316" w:type="dxa"/>
            <w:vAlign w:val="center"/>
          </w:tcPr>
          <w:p>
            <w:pPr>
              <w:spacing w:line="288" w:lineRule="auto"/>
              <w:jc w:val="center"/>
              <w:rPr>
                <w:rFonts w:ascii="Times New Roman" w:hAnsi="Times New Roman"/>
                <w:szCs w:val="22"/>
              </w:rPr>
            </w:pPr>
            <w:r>
              <w:rPr>
                <w:rFonts w:hint="eastAsia" w:ascii="Times New Roman" w:hAnsi="Times New Roman"/>
                <w:szCs w:val="22"/>
              </w:rPr>
              <w:t>欧洲文艺复兴运动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9" w:type="dxa"/>
            <w:vAlign w:val="center"/>
          </w:tcPr>
          <w:p>
            <w:pPr>
              <w:spacing w:line="288" w:lineRule="auto"/>
              <w:jc w:val="center"/>
              <w:rPr>
                <w:rFonts w:ascii="Times New Roman" w:hAnsi="Times New Roman"/>
                <w:szCs w:val="22"/>
              </w:rPr>
            </w:pPr>
            <w:r>
              <w:rPr>
                <w:rFonts w:hint="eastAsia" w:ascii="Times New Roman" w:hAnsi="Times New Roman"/>
                <w:szCs w:val="22"/>
              </w:rPr>
              <w:t>1492年</w:t>
            </w:r>
          </w:p>
        </w:tc>
        <w:tc>
          <w:tcPr>
            <w:tcW w:w="2316" w:type="dxa"/>
            <w:vAlign w:val="center"/>
          </w:tcPr>
          <w:p>
            <w:pPr>
              <w:spacing w:line="288" w:lineRule="auto"/>
              <w:jc w:val="center"/>
              <w:rPr>
                <w:rFonts w:ascii="Times New Roman" w:hAnsi="Times New Roman"/>
                <w:szCs w:val="22"/>
              </w:rPr>
            </w:pPr>
            <w:r>
              <w:rPr>
                <w:rFonts w:hint="eastAsia" w:ascii="Times New Roman" w:hAnsi="Times New Roman"/>
                <w:szCs w:val="22"/>
              </w:rPr>
              <w:t>哥伦布到达美洲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9" w:type="dxa"/>
            <w:vAlign w:val="center"/>
          </w:tcPr>
          <w:p>
            <w:pPr>
              <w:spacing w:line="288" w:lineRule="auto"/>
              <w:jc w:val="center"/>
              <w:rPr>
                <w:rFonts w:ascii="Times New Roman" w:hAnsi="Times New Roman"/>
                <w:szCs w:val="22"/>
              </w:rPr>
            </w:pPr>
            <w:r>
              <w:rPr>
                <w:rFonts w:hint="eastAsia" w:ascii="Times New Roman" w:hAnsi="Times New Roman"/>
                <w:szCs w:val="22"/>
              </w:rPr>
              <w:t>1640年</w:t>
            </w:r>
          </w:p>
        </w:tc>
        <w:tc>
          <w:tcPr>
            <w:tcW w:w="2316" w:type="dxa"/>
            <w:vAlign w:val="center"/>
          </w:tcPr>
          <w:p>
            <w:pPr>
              <w:spacing w:line="288" w:lineRule="auto"/>
              <w:jc w:val="center"/>
              <w:rPr>
                <w:rFonts w:ascii="Times New Roman" w:hAnsi="Times New Roman"/>
                <w:szCs w:val="22"/>
              </w:rPr>
            </w:pPr>
            <w:r>
              <w:rPr>
                <w:rFonts w:hint="eastAsia" w:ascii="Times New Roman" w:hAnsi="Times New Roman"/>
                <w:szCs w:val="22"/>
              </w:rPr>
              <w:t>英国资产阶级革命开始</w:t>
            </w:r>
          </w:p>
        </w:tc>
      </w:tr>
    </w:tbl>
    <w:p>
      <w:pPr>
        <w:spacing w:line="288" w:lineRule="auto"/>
        <w:rPr>
          <w:rFonts w:ascii="Times New Roman" w:hAnsi="Times New Roman"/>
          <w:szCs w:val="22"/>
        </w:rPr>
      </w:pPr>
      <w:r>
        <w:rPr>
          <w:rFonts w:hint="eastAsia" w:ascii="Times New Roman" w:hAnsi="Times New Roman"/>
          <w:szCs w:val="22"/>
        </w:rPr>
        <w:t>A．欧洲的革命运动     B．欧洲思想解放运动</w:t>
      </w:r>
    </w:p>
    <w:p>
      <w:pPr>
        <w:spacing w:line="288" w:lineRule="auto"/>
        <w:rPr>
          <w:rFonts w:ascii="Times New Roman" w:hAnsi="Times New Roman"/>
          <w:szCs w:val="22"/>
        </w:rPr>
      </w:pPr>
      <w:r>
        <w:rPr>
          <w:rFonts w:hint="eastAsia" w:ascii="Times New Roman" w:hAnsi="Times New Roman"/>
          <w:szCs w:val="22"/>
        </w:rPr>
        <w:t>C．欧洲的社会转型     D．欧洲与世界的联系</w:t>
      </w:r>
    </w:p>
    <w:p>
      <w:pPr>
        <w:spacing w:line="288" w:lineRule="auto"/>
        <w:rPr>
          <w:rFonts w:ascii="Times New Roman" w:hAnsi="Times New Roman"/>
          <w:szCs w:val="22"/>
        </w:rPr>
      </w:pPr>
      <w:r>
        <w:rPr>
          <w:rFonts w:hint="eastAsia" w:ascii="Times New Roman" w:hAnsi="Times New Roman"/>
          <w:szCs w:val="22"/>
        </w:rPr>
        <w:t>25．法国历史学家托克维尔在《论美国的民主》一书中提及：“小国有自由，大国有力量。十三个州就是一个个小国，现在要让渡权力建立起一个大国，……”“让渡权力”的结果是（    ）</w:t>
      </w:r>
    </w:p>
    <w:p>
      <w:pPr>
        <w:spacing w:line="288" w:lineRule="auto"/>
        <w:rPr>
          <w:rFonts w:ascii="Times New Roman" w:hAnsi="Times New Roman"/>
          <w:szCs w:val="22"/>
        </w:rPr>
      </w:pPr>
      <w:r>
        <w:rPr>
          <w:rFonts w:hint="eastAsia" w:ascii="Times New Roman" w:hAnsi="Times New Roman"/>
          <w:szCs w:val="22"/>
        </w:rPr>
        <w:t>A．宣告了美利坚合众国的诞生     B．彻底摆脱了英国的殖民统治</w:t>
      </w:r>
    </w:p>
    <w:p>
      <w:pPr>
        <w:spacing w:line="288" w:lineRule="auto"/>
        <w:rPr>
          <w:rFonts w:ascii="Times New Roman" w:hAnsi="Times New Roman"/>
          <w:szCs w:val="22"/>
        </w:rPr>
      </w:pPr>
      <w:r>
        <w:rPr>
          <w:rFonts w:hint="eastAsia" w:ascii="Times New Roman" w:hAnsi="Times New Roman"/>
          <w:szCs w:val="22"/>
        </w:rPr>
        <w:t>C．打响了反抗殖民统治第一枪     D．建立了美国联邦共和国体制</w:t>
      </w:r>
    </w:p>
    <w:p>
      <w:pPr>
        <w:spacing w:line="288" w:lineRule="auto"/>
        <w:rPr>
          <w:rFonts w:ascii="Times New Roman" w:hAnsi="Times New Roman"/>
          <w:szCs w:val="22"/>
        </w:rPr>
      </w:pPr>
      <w:r>
        <w:rPr>
          <w:rFonts w:hint="eastAsia" w:ascii="Times New Roman" w:hAnsi="Times New Roman"/>
          <w:szCs w:val="22"/>
        </w:rPr>
        <w:t>26．英国《权利法案》规定“国王不经议会许可，不能随意废除法律，也不能停止法律的执行”；1787年美国宪法规定“国会可以三分之二多数通过被总统否决的法律”。两个法律文件共同的着眼点在于（    ）</w:t>
      </w:r>
    </w:p>
    <w:p>
      <w:pPr>
        <w:spacing w:line="288" w:lineRule="auto"/>
        <w:rPr>
          <w:rFonts w:ascii="Times New Roman" w:hAnsi="Times New Roman"/>
          <w:szCs w:val="22"/>
        </w:rPr>
      </w:pPr>
      <w:r>
        <w:rPr>
          <w:rFonts w:hint="eastAsia" w:ascii="Times New Roman" w:hAnsi="Times New Roman"/>
          <w:szCs w:val="22"/>
        </w:rPr>
        <w:t>A．确立三权分立原则     B．建立资产阶级共和国</w:t>
      </w:r>
    </w:p>
    <w:p>
      <w:pPr>
        <w:spacing w:line="288" w:lineRule="auto"/>
        <w:rPr>
          <w:rFonts w:ascii="Times New Roman" w:hAnsi="Times New Roman"/>
          <w:szCs w:val="22"/>
        </w:rPr>
      </w:pPr>
      <w:r>
        <w:rPr>
          <w:rFonts w:hint="eastAsia" w:ascii="Times New Roman" w:hAnsi="Times New Roman"/>
          <w:szCs w:val="22"/>
        </w:rPr>
        <w:t>C．防止出现权力垄断     D．实现对国王权力限制</w:t>
      </w:r>
    </w:p>
    <w:p>
      <w:pPr>
        <w:spacing w:line="288" w:lineRule="auto"/>
        <w:rPr>
          <w:rFonts w:ascii="Times New Roman" w:hAnsi="Times New Roman"/>
          <w:szCs w:val="22"/>
        </w:rPr>
      </w:pPr>
      <w:r>
        <w:rPr>
          <w:rFonts w:hint="eastAsia" w:ascii="Times New Roman" w:hAnsi="Times New Roman"/>
          <w:szCs w:val="22"/>
        </w:rPr>
        <w:t>27．马克垚主编的《世界文明史》中写道：“从许多方面来看都是美国革命的一个直接后果，但它要解决的问题却不同于美国革命，而和一个半世纪以前的英国革命如出一辙”这里论述的是（    ）</w:t>
      </w:r>
    </w:p>
    <w:p>
      <w:pPr>
        <w:spacing w:line="288" w:lineRule="auto"/>
        <w:rPr>
          <w:rFonts w:ascii="Times New Roman" w:hAnsi="Times New Roman"/>
          <w:szCs w:val="22"/>
        </w:rPr>
      </w:pPr>
      <w:r>
        <w:rPr>
          <w:rFonts w:hint="eastAsia" w:ascii="Times New Roman" w:hAnsi="Times New Roman"/>
          <w:szCs w:val="22"/>
        </w:rPr>
        <w:t>A．英国资产阶级革命     B．法国大革命     C．美国独立战争     D．美国南北战争</w:t>
      </w:r>
    </w:p>
    <w:p>
      <w:pPr>
        <w:spacing w:line="288" w:lineRule="auto"/>
        <w:rPr>
          <w:rFonts w:ascii="Times New Roman" w:hAnsi="Times New Roman"/>
          <w:szCs w:val="22"/>
        </w:rPr>
      </w:pPr>
      <w:r>
        <w:rPr>
          <w:rFonts w:hint="eastAsia" w:ascii="Times New Roman" w:hAnsi="Times New Roman"/>
          <w:szCs w:val="22"/>
        </w:rPr>
        <w:t>28．梁启超在《变法通议》（1896年）中认为拿破仑战争，促使“欧洲忽生动力，因以革新”。所谓的“革新”指的是（    ）</w:t>
      </w:r>
    </w:p>
    <w:p>
      <w:pPr>
        <w:spacing w:line="288" w:lineRule="auto"/>
        <w:rPr>
          <w:rFonts w:ascii="Times New Roman" w:hAnsi="Times New Roman"/>
          <w:szCs w:val="22"/>
        </w:rPr>
      </w:pPr>
      <w:r>
        <w:rPr>
          <w:rFonts w:hint="eastAsia" w:ascii="Times New Roman" w:hAnsi="Times New Roman"/>
          <w:szCs w:val="22"/>
        </w:rPr>
        <w:t>A．侵犯了欧洲国家的主权     B．扩大了法国的疆域范围</w:t>
      </w:r>
    </w:p>
    <w:p>
      <w:pPr>
        <w:spacing w:line="288" w:lineRule="auto"/>
        <w:rPr>
          <w:rFonts w:ascii="Times New Roman" w:hAnsi="Times New Roman"/>
          <w:szCs w:val="22"/>
        </w:rPr>
      </w:pPr>
      <w:r>
        <w:rPr>
          <w:rFonts w:hint="eastAsia" w:ascii="Times New Roman" w:hAnsi="Times New Roman"/>
          <w:szCs w:val="22"/>
        </w:rPr>
        <w:t>C．打击了欧洲的封建势力     D．巩固了法国革命的成果</w:t>
      </w:r>
    </w:p>
    <w:p>
      <w:pPr>
        <w:spacing w:line="288" w:lineRule="auto"/>
        <w:rPr>
          <w:rFonts w:ascii="Times New Roman" w:hAnsi="Times New Roman"/>
          <w:szCs w:val="22"/>
        </w:rPr>
      </w:pPr>
      <w:r>
        <w:rPr>
          <w:rFonts w:hint="eastAsia" w:ascii="Times New Roman" w:hAnsi="Times New Roman"/>
          <w:szCs w:val="22"/>
        </w:rPr>
        <w:t>29．《剑桥欧洲经济史》写道：“机器都在执行着一种新的规律，纺工不再像过去那样在家里无拘无束地摇车纺纱了，织工也不能像过去那样在家里自由自在地投梭织布了。现在，他们必须在工厂中，按照没有生命不知疲倦的机器设备所确定的速度工作。”材料主要说明了工业革命（    ）</w:t>
      </w:r>
    </w:p>
    <w:p>
      <w:pPr>
        <w:spacing w:line="288" w:lineRule="auto"/>
        <w:rPr>
          <w:rFonts w:ascii="Times New Roman" w:hAnsi="Times New Roman"/>
          <w:szCs w:val="22"/>
        </w:rPr>
      </w:pPr>
      <w:r>
        <w:rPr>
          <w:rFonts w:hint="eastAsia" w:ascii="Times New Roman" w:hAnsi="Times New Roman"/>
          <w:szCs w:val="22"/>
        </w:rPr>
        <w:t>A．提高了人们的生活水平     B．改变了传统家庭结构</w:t>
      </w:r>
    </w:p>
    <w:p>
      <w:pPr>
        <w:spacing w:line="288" w:lineRule="auto"/>
        <w:rPr>
          <w:rFonts w:ascii="Times New Roman" w:hAnsi="Times New Roman"/>
          <w:szCs w:val="22"/>
        </w:rPr>
      </w:pPr>
      <w:r>
        <w:rPr>
          <w:rFonts w:hint="eastAsia" w:ascii="Times New Roman" w:hAnsi="Times New Roman"/>
          <w:szCs w:val="22"/>
        </w:rPr>
        <w:t>C．提高了社会生产力水平     D．改变了社会生产方式</w:t>
      </w:r>
    </w:p>
    <w:p>
      <w:pPr>
        <w:spacing w:line="288" w:lineRule="auto"/>
        <w:rPr>
          <w:rFonts w:ascii="Times New Roman" w:hAnsi="Times New Roman"/>
          <w:szCs w:val="22"/>
        </w:rPr>
      </w:pPr>
      <w:r>
        <w:rPr>
          <w:rFonts w:hint="eastAsia" w:ascii="Times New Roman" w:hAnsi="Times New Roman"/>
          <w:szCs w:val="22"/>
        </w:rPr>
        <w:t>30．1848年在伦敦出版的一份宣言成为“所有国家千百万工人共同的纲领，全部社会主义文献中传播最广和最国际性的著作。”该宣言（    ）</w:t>
      </w:r>
    </w:p>
    <w:p>
      <w:pPr>
        <w:spacing w:line="288" w:lineRule="auto"/>
        <w:rPr>
          <w:rFonts w:ascii="Times New Roman" w:hAnsi="Times New Roman"/>
          <w:szCs w:val="22"/>
        </w:rPr>
      </w:pPr>
      <w:r>
        <w:rPr>
          <w:rFonts w:hint="eastAsia" w:ascii="Times New Roman" w:hAnsi="Times New Roman"/>
          <w:szCs w:val="22"/>
        </w:rPr>
        <w:t>A．宣告了北美殖民地的独立     B．适应了近代社会发展的需要</w:t>
      </w:r>
    </w:p>
    <w:p>
      <w:pPr>
        <w:spacing w:line="288" w:lineRule="auto"/>
        <w:rPr>
          <w:rFonts w:ascii="Times New Roman" w:hAnsi="Times New Roman"/>
          <w:szCs w:val="22"/>
        </w:rPr>
      </w:pPr>
      <w:r>
        <w:rPr>
          <w:rFonts w:hint="eastAsia" w:ascii="Times New Roman" w:hAnsi="Times New Roman"/>
          <w:szCs w:val="22"/>
        </w:rPr>
        <w:t>C．成为近代工厂制度的依据     D．调动了黑人奴隶生产积极性</w:t>
      </w:r>
    </w:p>
    <w:p>
      <w:pPr>
        <w:spacing w:line="288" w:lineRule="auto"/>
        <w:rPr>
          <w:rFonts w:ascii="Times New Roman" w:hAnsi="Times New Roman"/>
          <w:b/>
          <w:sz w:val="24"/>
        </w:rPr>
      </w:pPr>
      <w:r>
        <w:rPr>
          <w:rFonts w:hint="eastAsia" w:ascii="Times New Roman" w:hAnsi="Times New Roman"/>
          <w:b/>
          <w:sz w:val="24"/>
        </w:rPr>
        <w:t>二、非选择题：本大题共3小题，第31小题14分，第32小题12分，第33小题14分，共40分。</w:t>
      </w:r>
    </w:p>
    <w:p>
      <w:pPr>
        <w:spacing w:line="288" w:lineRule="auto"/>
        <w:rPr>
          <w:rFonts w:ascii="Times New Roman" w:hAnsi="Times New Roman"/>
          <w:szCs w:val="22"/>
        </w:rPr>
      </w:pPr>
      <w:r>
        <w:rPr>
          <w:rFonts w:hint="eastAsia" w:ascii="Times New Roman" w:hAnsi="Times New Roman"/>
          <w:szCs w:val="22"/>
        </w:rPr>
        <w:t>31．站在世界历史的高台，能感悟时代的变迁。阅读下列场景材料，回答问题。</w:t>
      </w:r>
    </w:p>
    <w:tbl>
      <w:tblPr>
        <w:tblStyle w:val="14"/>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
        <w:gridCol w:w="9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6" w:type="dxa"/>
            <w:vAlign w:val="center"/>
          </w:tcPr>
          <w:p>
            <w:pPr>
              <w:spacing w:line="288" w:lineRule="auto"/>
              <w:jc w:val="center"/>
              <w:rPr>
                <w:rFonts w:ascii="Times New Roman" w:hAnsi="Times New Roman" w:eastAsia="楷体"/>
                <w:szCs w:val="22"/>
              </w:rPr>
            </w:pPr>
            <w:r>
              <w:rPr>
                <w:rFonts w:hint="eastAsia" w:ascii="Times New Roman" w:hAnsi="Times New Roman" w:eastAsia="楷体"/>
                <w:szCs w:val="22"/>
              </w:rPr>
              <w:t>场景一</w:t>
            </w:r>
          </w:p>
        </w:tc>
        <w:tc>
          <w:tcPr>
            <w:tcW w:w="9758" w:type="dxa"/>
          </w:tcPr>
          <w:p>
            <w:pPr>
              <w:spacing w:line="288" w:lineRule="auto"/>
              <w:ind w:firstLine="420"/>
              <w:rPr>
                <w:rFonts w:ascii="Times New Roman" w:hAnsi="Times New Roman" w:eastAsia="楷体"/>
                <w:szCs w:val="22"/>
              </w:rPr>
            </w:pPr>
            <w:r>
              <w:rPr>
                <w:rFonts w:hint="eastAsia" w:ascii="Times New Roman" w:hAnsi="Times New Roman" w:eastAsia="楷体"/>
                <w:szCs w:val="22"/>
              </w:rPr>
              <w:t>随着人文主义的浪潮不断起伏，莎士比亚在戏剧中极富预言性地高喊：人们可以支配自己的命运，如果我们受制于人，那错不在命运，而在我们。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6" w:type="dxa"/>
            <w:vAlign w:val="center"/>
          </w:tcPr>
          <w:p>
            <w:pPr>
              <w:spacing w:line="288" w:lineRule="auto"/>
              <w:jc w:val="center"/>
              <w:rPr>
                <w:rFonts w:ascii="Times New Roman" w:hAnsi="Times New Roman" w:eastAsia="楷体"/>
                <w:szCs w:val="22"/>
              </w:rPr>
            </w:pPr>
            <w:r>
              <w:rPr>
                <w:rFonts w:hint="eastAsia" w:ascii="Times New Roman" w:hAnsi="Times New Roman" w:eastAsia="楷体"/>
                <w:szCs w:val="22"/>
              </w:rPr>
              <w:t>场景二</w:t>
            </w:r>
          </w:p>
        </w:tc>
        <w:tc>
          <w:tcPr>
            <w:tcW w:w="9758" w:type="dxa"/>
          </w:tcPr>
          <w:p>
            <w:pPr>
              <w:spacing w:line="288" w:lineRule="auto"/>
              <w:rPr>
                <w:rFonts w:ascii="Times New Roman" w:hAnsi="Times New Roman"/>
                <w:szCs w:val="22"/>
              </w:rPr>
            </w:pPr>
            <w:r>
              <w:rPr>
                <w:rFonts w:ascii="Times New Roman" w:hAnsi="Times New Roman"/>
                <w:szCs w:val="22"/>
              </w:rPr>
              <w:drawing>
                <wp:inline distT="0" distB="0" distL="0" distR="0">
                  <wp:extent cx="5711190" cy="2316480"/>
                  <wp:effectExtent l="0" t="0" r="3810" b="7620"/>
                  <wp:docPr id="8" name="图片 8" descr="截图_2022123113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截图_2022123113162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5711754" cy="23164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6" w:type="dxa"/>
            <w:vAlign w:val="center"/>
          </w:tcPr>
          <w:p>
            <w:pPr>
              <w:spacing w:line="288" w:lineRule="auto"/>
              <w:jc w:val="center"/>
              <w:rPr>
                <w:rFonts w:ascii="Times New Roman" w:hAnsi="Times New Roman" w:eastAsia="楷体"/>
                <w:szCs w:val="22"/>
              </w:rPr>
            </w:pPr>
            <w:r>
              <w:rPr>
                <w:rFonts w:hint="eastAsia" w:ascii="Times New Roman" w:hAnsi="Times New Roman" w:eastAsia="楷体"/>
                <w:szCs w:val="22"/>
              </w:rPr>
              <w:t>场景三</w:t>
            </w:r>
          </w:p>
        </w:tc>
        <w:tc>
          <w:tcPr>
            <w:tcW w:w="9758" w:type="dxa"/>
          </w:tcPr>
          <w:p>
            <w:pPr>
              <w:spacing w:line="288" w:lineRule="auto"/>
              <w:ind w:firstLine="420"/>
              <w:rPr>
                <w:rFonts w:ascii="Times New Roman" w:hAnsi="Times New Roman" w:eastAsia="楷体"/>
                <w:szCs w:val="22"/>
              </w:rPr>
            </w:pPr>
            <w:r>
              <w:rPr>
                <w:rFonts w:hint="eastAsia" w:ascii="Times New Roman" w:hAnsi="Times New Roman" w:eastAsia="楷体"/>
                <w:szCs w:val="22"/>
              </w:rPr>
              <w:t>19世纪中期，英国出口贸易中工业制造品占89%，同期的进口贸易中，原材料占61%，食品占33%。英国的贸易伙伴，除了欧洲国家外，主要是美洲国家及其殖民地。英国的出口千业商品，从日常消费品到各种机械设备，几乎无所不包。由于英国商业信息灵通，往往可以以最便宜的价格购买到美洲和东欧的小麦和玉米：澳大利亚和阿根廷的肉类、中美洲的热带物产、马来西亚的锡、南美洲的铁等，英国国民经济已住完全是一个外向型的经济。</w:t>
            </w:r>
          </w:p>
          <w:p>
            <w:pPr>
              <w:spacing w:line="288" w:lineRule="auto"/>
              <w:ind w:firstLine="420"/>
              <w:jc w:val="right"/>
              <w:rPr>
                <w:rFonts w:ascii="Times New Roman" w:hAnsi="Times New Roman" w:eastAsia="楷体"/>
                <w:b/>
                <w:szCs w:val="22"/>
              </w:rPr>
            </w:pPr>
            <w:r>
              <w:rPr>
                <w:rFonts w:hint="eastAsia" w:ascii="Times New Roman" w:hAnsi="Times New Roman" w:eastAsia="楷体"/>
                <w:szCs w:val="22"/>
              </w:rPr>
              <w:t>——摘编自王斯德《世界通史（第二版）》</w:t>
            </w:r>
          </w:p>
        </w:tc>
      </w:tr>
    </w:tbl>
    <w:p>
      <w:pPr>
        <w:spacing w:line="288" w:lineRule="auto"/>
        <w:rPr>
          <w:rFonts w:ascii="Times New Roman" w:hAnsi="Times New Roman"/>
          <w:szCs w:val="22"/>
        </w:rPr>
      </w:pPr>
      <w:r>
        <w:rPr>
          <w:rFonts w:hint="eastAsia" w:ascii="Times New Roman" w:hAnsi="Times New Roman"/>
          <w:szCs w:val="22"/>
        </w:rPr>
        <w:t>（1）任选二场景，指出造成该场景出现的重要历史事件，并说明其影响。（6分）</w:t>
      </w:r>
    </w:p>
    <w:p>
      <w:pPr>
        <w:spacing w:line="288" w:lineRule="auto"/>
        <w:rPr>
          <w:rFonts w:ascii="Times New Roman" w:hAnsi="Times New Roman"/>
          <w:szCs w:val="22"/>
        </w:rPr>
      </w:pPr>
      <w:r>
        <w:rPr>
          <w:rFonts w:hint="eastAsia" w:ascii="Times New Roman" w:hAnsi="Times New Roman"/>
          <w:szCs w:val="22"/>
        </w:rPr>
        <w:t>（2）对比场景二中的图1和图2，指出航路的改变促使世界贸易发生了怎样的变化？（2分）</w:t>
      </w:r>
    </w:p>
    <w:p>
      <w:pPr>
        <w:spacing w:line="288" w:lineRule="auto"/>
        <w:rPr>
          <w:rFonts w:ascii="Times New Roman" w:hAnsi="Times New Roman"/>
          <w:szCs w:val="22"/>
        </w:rPr>
      </w:pPr>
      <w:r>
        <w:rPr>
          <w:rFonts w:hint="eastAsia" w:ascii="Times New Roman" w:hAnsi="Times New Roman"/>
          <w:szCs w:val="22"/>
        </w:rPr>
        <w:t>（3）根据场景三和所学知识，说明19世纪中期“英国的国民经济已经完全是一个外向型的经济”的原因，并综合上述场景概括影响一个大国掘起的因素。（6分）</w:t>
      </w:r>
    </w:p>
    <w:p>
      <w:pPr>
        <w:spacing w:line="288" w:lineRule="auto"/>
        <w:rPr>
          <w:rFonts w:ascii="Times New Roman" w:hAnsi="Times New Roman"/>
          <w:szCs w:val="22"/>
        </w:rPr>
      </w:pPr>
      <w:r>
        <w:rPr>
          <w:rFonts w:hint="eastAsia" w:ascii="Times New Roman" w:hAnsi="Times New Roman"/>
          <w:szCs w:val="22"/>
        </w:rPr>
        <w:t>32．人类运动休闲活动因时代不同而发生变化。阅读下列材料，回答问题。</w:t>
      </w:r>
    </w:p>
    <w:p>
      <w:pPr>
        <w:spacing w:line="288" w:lineRule="auto"/>
        <w:ind w:firstLine="420"/>
        <w:rPr>
          <w:rFonts w:ascii="Times New Roman" w:hAnsi="Times New Roman" w:eastAsia="楷体"/>
          <w:szCs w:val="22"/>
        </w:rPr>
      </w:pPr>
      <w:r>
        <w:rPr>
          <w:rFonts w:hint="eastAsia" w:ascii="Times New Roman" w:hAnsi="Times New Roman" w:eastAsia="楷体"/>
          <w:szCs w:val="22"/>
        </w:rPr>
        <w:t>材料</w:t>
      </w:r>
    </w:p>
    <w:tbl>
      <w:tblPr>
        <w:tblStyle w:val="14"/>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9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1" w:type="dxa"/>
            <w:vAlign w:val="center"/>
          </w:tcPr>
          <w:p>
            <w:pPr>
              <w:spacing w:line="288" w:lineRule="auto"/>
              <w:jc w:val="center"/>
              <w:rPr>
                <w:rFonts w:ascii="楷体" w:hAnsi="楷体" w:eastAsia="楷体"/>
                <w:szCs w:val="22"/>
              </w:rPr>
            </w:pPr>
            <w:r>
              <w:rPr>
                <w:rFonts w:hint="eastAsia" w:ascii="楷体" w:hAnsi="楷体" w:eastAsia="楷体"/>
                <w:szCs w:val="22"/>
              </w:rPr>
              <w:t>历史时期</w:t>
            </w:r>
          </w:p>
        </w:tc>
        <w:tc>
          <w:tcPr>
            <w:tcW w:w="9033" w:type="dxa"/>
            <w:vAlign w:val="center"/>
          </w:tcPr>
          <w:p>
            <w:pPr>
              <w:spacing w:line="288" w:lineRule="auto"/>
              <w:jc w:val="center"/>
              <w:rPr>
                <w:rFonts w:ascii="楷体" w:hAnsi="楷体" w:eastAsia="楷体"/>
                <w:szCs w:val="22"/>
              </w:rPr>
            </w:pPr>
            <w:r>
              <w:rPr>
                <w:rFonts w:hint="eastAsia" w:ascii="楷体" w:hAnsi="楷体" w:eastAsia="楷体"/>
                <w:szCs w:val="22"/>
              </w:rPr>
              <w:t>人类运动休闲活动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1" w:type="dxa"/>
            <w:vAlign w:val="center"/>
          </w:tcPr>
          <w:p>
            <w:pPr>
              <w:spacing w:line="288" w:lineRule="auto"/>
              <w:jc w:val="center"/>
              <w:rPr>
                <w:rFonts w:ascii="楷体" w:hAnsi="楷体" w:eastAsia="楷体"/>
                <w:szCs w:val="22"/>
              </w:rPr>
            </w:pPr>
            <w:r>
              <w:rPr>
                <w:rFonts w:hint="eastAsia" w:ascii="楷体" w:hAnsi="楷体" w:eastAsia="楷体"/>
                <w:szCs w:val="22"/>
              </w:rPr>
              <w:t>原始社会</w:t>
            </w:r>
          </w:p>
        </w:tc>
        <w:tc>
          <w:tcPr>
            <w:tcW w:w="9033" w:type="dxa"/>
            <w:vAlign w:val="center"/>
          </w:tcPr>
          <w:p>
            <w:pPr>
              <w:spacing w:line="288" w:lineRule="auto"/>
              <w:jc w:val="center"/>
              <w:rPr>
                <w:rFonts w:ascii="楷体" w:hAnsi="楷体" w:eastAsia="楷体"/>
                <w:szCs w:val="22"/>
              </w:rPr>
            </w:pPr>
            <w:r>
              <w:rPr>
                <w:rFonts w:hint="eastAsia" w:ascii="楷体" w:hAnsi="楷体" w:eastAsia="楷体"/>
                <w:szCs w:val="22"/>
              </w:rPr>
              <w:t>人类天性的流露与生存需要结合而产生的劳动生活娱乐化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1" w:type="dxa"/>
            <w:vAlign w:val="center"/>
          </w:tcPr>
          <w:p>
            <w:pPr>
              <w:spacing w:line="288" w:lineRule="auto"/>
              <w:jc w:val="center"/>
              <w:rPr>
                <w:rFonts w:ascii="楷体" w:hAnsi="楷体" w:eastAsia="楷体"/>
                <w:szCs w:val="22"/>
              </w:rPr>
            </w:pPr>
            <w:r>
              <w:rPr>
                <w:rFonts w:hint="eastAsia" w:ascii="楷体" w:hAnsi="楷体" w:eastAsia="楷体"/>
                <w:szCs w:val="22"/>
              </w:rPr>
              <w:t>农耕时代</w:t>
            </w:r>
          </w:p>
        </w:tc>
        <w:tc>
          <w:tcPr>
            <w:tcW w:w="9033" w:type="dxa"/>
            <w:vAlign w:val="center"/>
          </w:tcPr>
          <w:p>
            <w:pPr>
              <w:spacing w:line="288" w:lineRule="auto"/>
              <w:jc w:val="center"/>
              <w:rPr>
                <w:rFonts w:ascii="楷体" w:hAnsi="楷体" w:eastAsia="楷体"/>
                <w:szCs w:val="22"/>
              </w:rPr>
            </w:pPr>
            <w:r>
              <w:rPr>
                <w:rFonts w:hint="eastAsia" w:ascii="楷体" w:hAnsi="楷体" w:eastAsia="楷体"/>
                <w:szCs w:val="22"/>
              </w:rPr>
              <w:t>运动休闲与生活节奏和季节融为一体而产生庆贺丰收的运动游戏和竞技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61" w:type="dxa"/>
            <w:vAlign w:val="center"/>
          </w:tcPr>
          <w:p>
            <w:pPr>
              <w:spacing w:line="288" w:lineRule="auto"/>
              <w:jc w:val="center"/>
              <w:rPr>
                <w:rFonts w:ascii="楷体" w:hAnsi="楷体" w:eastAsia="楷体"/>
                <w:szCs w:val="22"/>
              </w:rPr>
            </w:pPr>
            <w:r>
              <w:rPr>
                <w:rFonts w:hint="eastAsia" w:ascii="楷体" w:hAnsi="楷体" w:eastAsia="楷体"/>
                <w:szCs w:val="22"/>
              </w:rPr>
              <w:t>中世纪</w:t>
            </w:r>
          </w:p>
        </w:tc>
        <w:tc>
          <w:tcPr>
            <w:tcW w:w="9033" w:type="dxa"/>
            <w:vAlign w:val="center"/>
          </w:tcPr>
          <w:p>
            <w:pPr>
              <w:spacing w:line="288" w:lineRule="auto"/>
              <w:jc w:val="center"/>
              <w:rPr>
                <w:rFonts w:ascii="楷体" w:hAnsi="楷体" w:eastAsia="楷体"/>
                <w:szCs w:val="22"/>
              </w:rPr>
            </w:pPr>
            <w:r>
              <w:rPr>
                <w:rFonts w:hint="eastAsia" w:ascii="楷体" w:hAnsi="楷体" w:eastAsia="楷体"/>
                <w:szCs w:val="22"/>
              </w:rPr>
              <w:t>运动休闲与宗教狂欢相结合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1" w:type="dxa"/>
            <w:vAlign w:val="center"/>
          </w:tcPr>
          <w:p>
            <w:pPr>
              <w:spacing w:line="288" w:lineRule="auto"/>
              <w:jc w:val="center"/>
              <w:rPr>
                <w:rFonts w:ascii="楷体" w:hAnsi="楷体" w:eastAsia="楷体"/>
                <w:szCs w:val="22"/>
              </w:rPr>
            </w:pPr>
            <w:r>
              <w:rPr>
                <w:rFonts w:ascii="楷体" w:hAnsi="楷体" w:eastAsia="楷体"/>
                <w:szCs w:val="22"/>
              </w:rPr>
              <w:t>A</w:t>
            </w:r>
            <w:r>
              <w:rPr>
                <w:rFonts w:hint="eastAsia" w:ascii="楷体" w:hAnsi="楷体" w:eastAsia="楷体"/>
                <w:szCs w:val="22"/>
              </w:rPr>
              <w:t>________</w:t>
            </w:r>
          </w:p>
        </w:tc>
        <w:tc>
          <w:tcPr>
            <w:tcW w:w="9033" w:type="dxa"/>
            <w:vAlign w:val="center"/>
          </w:tcPr>
          <w:p>
            <w:pPr>
              <w:spacing w:line="288" w:lineRule="auto"/>
              <w:jc w:val="center"/>
              <w:rPr>
                <w:rFonts w:ascii="楷体" w:hAnsi="楷体" w:eastAsia="楷体"/>
                <w:szCs w:val="22"/>
              </w:rPr>
            </w:pPr>
            <w:r>
              <w:rPr>
                <w:rFonts w:hint="eastAsia" w:ascii="楷体" w:hAnsi="楷体" w:eastAsia="楷体"/>
                <w:szCs w:val="22"/>
              </w:rPr>
              <w:t>资本主义萌芽，</w:t>
            </w:r>
            <w:r>
              <w:rPr>
                <w:rFonts w:ascii="楷体" w:hAnsi="楷体" w:eastAsia="楷体"/>
                <w:szCs w:val="22"/>
              </w:rPr>
              <w:t>14</w:t>
            </w:r>
            <w:r>
              <w:rPr>
                <w:rFonts w:hint="eastAsia" w:ascii="楷体" w:hAnsi="楷体" w:eastAsia="楷体"/>
                <w:szCs w:val="22"/>
              </w:rPr>
              <w:t>世纪开始运动休闲表现为对中世纪道德反叛的户外运动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1" w:type="dxa"/>
            <w:vAlign w:val="center"/>
          </w:tcPr>
          <w:p>
            <w:pPr>
              <w:spacing w:line="288" w:lineRule="auto"/>
              <w:jc w:val="center"/>
              <w:rPr>
                <w:rFonts w:ascii="楷体" w:hAnsi="楷体" w:eastAsia="楷体"/>
                <w:szCs w:val="22"/>
              </w:rPr>
            </w:pPr>
            <w:r>
              <w:rPr>
                <w:rFonts w:ascii="楷体" w:hAnsi="楷体" w:eastAsia="楷体"/>
                <w:szCs w:val="22"/>
              </w:rPr>
              <w:t>B</w:t>
            </w:r>
            <w:r>
              <w:rPr>
                <w:rFonts w:hint="eastAsia" w:ascii="楷体" w:hAnsi="楷体" w:eastAsia="楷体"/>
                <w:szCs w:val="22"/>
              </w:rPr>
              <w:t>________</w:t>
            </w:r>
          </w:p>
        </w:tc>
        <w:tc>
          <w:tcPr>
            <w:tcW w:w="9033" w:type="dxa"/>
            <w:vAlign w:val="center"/>
          </w:tcPr>
          <w:p>
            <w:pPr>
              <w:spacing w:line="288" w:lineRule="auto"/>
              <w:jc w:val="center"/>
              <w:rPr>
                <w:rFonts w:ascii="楷体" w:hAnsi="楷体" w:eastAsia="楷体"/>
                <w:szCs w:val="22"/>
              </w:rPr>
            </w:pPr>
            <w:r>
              <w:rPr>
                <w:rFonts w:ascii="楷体" w:hAnsi="楷体" w:eastAsia="楷体"/>
                <w:szCs w:val="22"/>
              </w:rPr>
              <w:t>18</w:t>
            </w:r>
            <w:r>
              <w:rPr>
                <w:rFonts w:hint="eastAsia" w:ascii="楷体" w:hAnsi="楷体" w:eastAsia="楷体"/>
                <w:szCs w:val="22"/>
              </w:rPr>
              <w:t>世纪后期运动休闲作为恢复体力和心理的一种手段和方法，传统节日庆祝活动衰落，产生了新的假日制度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1" w:type="dxa"/>
            <w:vAlign w:val="center"/>
          </w:tcPr>
          <w:p>
            <w:pPr>
              <w:spacing w:line="288" w:lineRule="auto"/>
              <w:jc w:val="center"/>
              <w:rPr>
                <w:rFonts w:ascii="楷体" w:hAnsi="楷体" w:eastAsia="楷体"/>
                <w:szCs w:val="22"/>
              </w:rPr>
            </w:pPr>
            <w:r>
              <w:rPr>
                <w:rFonts w:hint="eastAsia" w:ascii="楷体" w:hAnsi="楷体" w:eastAsia="楷体"/>
                <w:szCs w:val="22"/>
              </w:rPr>
              <w:t>现代社会</w:t>
            </w:r>
          </w:p>
        </w:tc>
        <w:tc>
          <w:tcPr>
            <w:tcW w:w="9033" w:type="dxa"/>
            <w:vAlign w:val="center"/>
          </w:tcPr>
          <w:p>
            <w:pPr>
              <w:spacing w:line="288" w:lineRule="auto"/>
              <w:jc w:val="center"/>
              <w:rPr>
                <w:rFonts w:ascii="楷体" w:hAnsi="楷体" w:eastAsia="楷体"/>
                <w:szCs w:val="22"/>
              </w:rPr>
            </w:pPr>
            <w:r>
              <w:rPr>
                <w:rFonts w:hint="eastAsia" w:ascii="楷体" w:hAnsi="楷体" w:eastAsia="楷体"/>
                <w:szCs w:val="22"/>
              </w:rPr>
              <w:t>运动休闲成为提高生活品质，发展自我，丰富文化生活，促进社会和谐和经济发展，提高居民幸福度和满意感不可或缺的重要组成部分</w:t>
            </w:r>
          </w:p>
        </w:tc>
      </w:tr>
    </w:tbl>
    <w:p>
      <w:pPr>
        <w:spacing w:line="288" w:lineRule="auto"/>
        <w:rPr>
          <w:rFonts w:ascii="Times New Roman" w:hAnsi="Times New Roman"/>
          <w:szCs w:val="22"/>
        </w:rPr>
      </w:pPr>
      <w:r>
        <w:rPr>
          <w:rFonts w:hint="eastAsia" w:ascii="Times New Roman" w:hAnsi="Times New Roman"/>
          <w:szCs w:val="22"/>
        </w:rPr>
        <w:t>（1）结合表格中的材料，指出A和B相应的历史时期。（2分）</w:t>
      </w:r>
    </w:p>
    <w:p>
      <w:pPr>
        <w:spacing w:line="288" w:lineRule="auto"/>
        <w:rPr>
          <w:rFonts w:ascii="Times New Roman" w:hAnsi="Times New Roman"/>
          <w:szCs w:val="22"/>
        </w:rPr>
      </w:pPr>
      <w:r>
        <w:rPr>
          <w:rFonts w:hint="eastAsia" w:ascii="Times New Roman" w:hAnsi="Times New Roman"/>
          <w:szCs w:val="22"/>
        </w:rPr>
        <w:t>（2）根据上述材料提取信息，自拟论题，并结合所学知识展开论证。（10分）</w:t>
      </w:r>
    </w:p>
    <w:p>
      <w:pPr>
        <w:spacing w:line="288" w:lineRule="auto"/>
        <w:rPr>
          <w:rFonts w:ascii="Times New Roman" w:hAnsi="Times New Roman"/>
          <w:szCs w:val="22"/>
        </w:rPr>
      </w:pPr>
      <w:r>
        <w:rPr>
          <w:rFonts w:hint="eastAsia" w:ascii="Times New Roman" w:hAnsi="Times New Roman"/>
          <w:szCs w:val="22"/>
        </w:rPr>
        <w:t>要求：观点明确，史论结合，论证充分，表述清晰，价值观正确。</w:t>
      </w:r>
    </w:p>
    <w:p>
      <w:pPr>
        <w:spacing w:line="288" w:lineRule="auto"/>
        <w:rPr>
          <w:rFonts w:ascii="Times New Roman" w:hAnsi="Times New Roman"/>
          <w:szCs w:val="22"/>
        </w:rPr>
      </w:pPr>
      <w:r>
        <w:rPr>
          <w:rFonts w:hint="eastAsia" w:ascii="Times New Roman" w:hAnsi="Times New Roman"/>
          <w:szCs w:val="22"/>
        </w:rPr>
        <w:t>33．17-18世纪，随着资产阶级革命时代的来临，美国和法国的资产阶级革命，有力地推动了两国历史发展的进程。请依据所设计的任务单，阅读下列材料，回答问题。</w:t>
      </w:r>
    </w:p>
    <w:tbl>
      <w:tblPr>
        <w:tblStyle w:val="14"/>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spacing w:line="288" w:lineRule="auto"/>
              <w:rPr>
                <w:rFonts w:ascii="Times New Roman" w:hAnsi="Times New Roman" w:eastAsia="楷体"/>
                <w:szCs w:val="22"/>
              </w:rPr>
            </w:pPr>
            <w:r>
              <w:rPr>
                <w:rFonts w:hint="eastAsia" w:ascii="Times New Roman" w:hAnsi="Times New Roman" w:eastAsia="楷体"/>
                <w:szCs w:val="22"/>
              </w:rPr>
              <w:t>任务一【走近场景—追忆历史事件】</w:t>
            </w:r>
          </w:p>
          <w:p>
            <w:pPr>
              <w:spacing w:line="288" w:lineRule="auto"/>
              <w:rPr>
                <w:rFonts w:ascii="Times New Roman" w:hAnsi="Times New Roman"/>
                <w:szCs w:val="22"/>
              </w:rPr>
            </w:pPr>
            <w:r>
              <w:rPr>
                <w:rFonts w:ascii="Times New Roman" w:hAnsi="Times New Roman"/>
                <w:szCs w:val="22"/>
              </w:rPr>
              <w:drawing>
                <wp:inline distT="0" distB="0" distL="0" distR="0">
                  <wp:extent cx="4673600" cy="1684020"/>
                  <wp:effectExtent l="0" t="0" r="0" b="0"/>
                  <wp:docPr id="7" name="图片 7" descr="截图_2022123113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截图_20221231131830"/>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4674015" cy="168402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spacing w:line="288" w:lineRule="auto"/>
              <w:rPr>
                <w:rFonts w:ascii="Times New Roman" w:hAnsi="Times New Roman" w:eastAsia="楷体"/>
                <w:szCs w:val="22"/>
              </w:rPr>
            </w:pPr>
            <w:r>
              <w:rPr>
                <w:rFonts w:hint="eastAsia" w:ascii="Times New Roman" w:hAnsi="Times New Roman" w:eastAsia="楷体"/>
                <w:szCs w:val="22"/>
              </w:rPr>
              <w:t>任务二【解读史料——对比法律文献】</w:t>
            </w:r>
          </w:p>
          <w:p>
            <w:pPr>
              <w:spacing w:line="288" w:lineRule="auto"/>
              <w:ind w:firstLine="420"/>
              <w:rPr>
                <w:rFonts w:ascii="Times New Roman" w:hAnsi="Times New Roman" w:eastAsia="楷体"/>
                <w:szCs w:val="22"/>
              </w:rPr>
            </w:pPr>
            <w:r>
              <w:rPr>
                <w:rFonts w:hint="eastAsia" w:ascii="Times New Roman" w:hAnsi="Times New Roman" w:eastAsia="楷体"/>
                <w:szCs w:val="22"/>
              </w:rPr>
              <w:t>人人生而平等，他们都从他们的“造物主”那边被赋予了某些不可转让的权利，其中包括生命权、自由权和追求幸福的权利。</w:t>
            </w:r>
          </w:p>
          <w:p>
            <w:pPr>
              <w:spacing w:line="288" w:lineRule="auto"/>
              <w:jc w:val="right"/>
              <w:rPr>
                <w:rFonts w:ascii="Times New Roman" w:hAnsi="Times New Roman" w:eastAsia="楷体"/>
                <w:szCs w:val="22"/>
              </w:rPr>
            </w:pPr>
            <w:r>
              <w:rPr>
                <w:rFonts w:hint="eastAsia" w:ascii="Times New Roman" w:hAnsi="Times New Roman" w:eastAsia="楷体"/>
                <w:szCs w:val="22"/>
              </w:rPr>
              <w:t>——《独立宣言》</w:t>
            </w:r>
          </w:p>
          <w:p>
            <w:pPr>
              <w:spacing w:line="288" w:lineRule="auto"/>
              <w:ind w:firstLine="420"/>
              <w:rPr>
                <w:rFonts w:ascii="Times New Roman" w:hAnsi="Times New Roman" w:eastAsia="楷体"/>
                <w:szCs w:val="22"/>
              </w:rPr>
            </w:pPr>
            <w:r>
              <w:rPr>
                <w:rFonts w:hint="eastAsia" w:ascii="Times New Roman" w:hAnsi="Times New Roman" w:eastAsia="楷体"/>
                <w:szCs w:val="22"/>
              </w:rPr>
              <w:t>第一条在权利方面，人们生来是而且始终是自由平等的。</w:t>
            </w:r>
          </w:p>
          <w:p>
            <w:pPr>
              <w:spacing w:line="288" w:lineRule="auto"/>
              <w:ind w:firstLine="420"/>
              <w:rPr>
                <w:rFonts w:ascii="Times New Roman" w:hAnsi="Times New Roman" w:eastAsia="楷体"/>
                <w:szCs w:val="22"/>
              </w:rPr>
            </w:pPr>
            <w:r>
              <w:rPr>
                <w:rFonts w:hint="eastAsia" w:ascii="Times New Roman" w:hAnsi="Times New Roman" w:eastAsia="楷体"/>
                <w:szCs w:val="22"/>
              </w:rPr>
              <w:t>……</w:t>
            </w:r>
          </w:p>
          <w:p>
            <w:pPr>
              <w:spacing w:line="288" w:lineRule="auto"/>
              <w:ind w:firstLine="420"/>
              <w:rPr>
                <w:rFonts w:ascii="Times New Roman" w:hAnsi="Times New Roman" w:eastAsia="楷体"/>
                <w:szCs w:val="22"/>
              </w:rPr>
            </w:pPr>
            <w:r>
              <w:rPr>
                <w:rFonts w:hint="eastAsia" w:ascii="Times New Roman" w:hAnsi="Times New Roman" w:eastAsia="楷体"/>
                <w:szCs w:val="22"/>
              </w:rPr>
              <w:t>第六条法律是公共意志的表现。全国公民都有权亲身或经由其代表去参与法律的制定。法律对于所有的人，无论是施行保护或处罚都是一样的。</w:t>
            </w:r>
          </w:p>
          <w:p>
            <w:pPr>
              <w:spacing w:line="288" w:lineRule="auto"/>
              <w:jc w:val="right"/>
              <w:rPr>
                <w:rFonts w:ascii="Times New Roman" w:hAnsi="Times New Roman" w:eastAsia="楷体"/>
                <w:szCs w:val="22"/>
              </w:rPr>
            </w:pPr>
            <w:r>
              <w:rPr>
                <w:rFonts w:hint="eastAsia" w:ascii="Times New Roman" w:hAnsi="Times New Roman" w:eastAsia="楷体"/>
                <w:szCs w:val="22"/>
              </w:rPr>
              <w:t>——《人权宣言》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spacing w:line="288" w:lineRule="auto"/>
              <w:rPr>
                <w:rFonts w:ascii="Times New Roman" w:hAnsi="Times New Roman" w:eastAsia="楷体"/>
                <w:szCs w:val="22"/>
              </w:rPr>
            </w:pPr>
            <w:r>
              <w:rPr>
                <w:rFonts w:hint="eastAsia" w:ascii="Times New Roman" w:hAnsi="Times New Roman" w:eastAsia="楷体"/>
                <w:szCs w:val="22"/>
              </w:rPr>
              <w:t>任务三【评价人物——论证历史观点】</w:t>
            </w:r>
          </w:p>
          <w:p>
            <w:pPr>
              <w:spacing w:line="288" w:lineRule="auto"/>
              <w:ind w:firstLine="420"/>
              <w:rPr>
                <w:rFonts w:ascii="Times New Roman" w:hAnsi="Times New Roman" w:eastAsia="楷体"/>
                <w:szCs w:val="22"/>
              </w:rPr>
            </w:pPr>
            <w:r>
              <w:rPr>
                <w:rFonts w:hint="eastAsia" w:ascii="Times New Roman" w:hAnsi="Times New Roman" w:eastAsia="楷体"/>
                <w:szCs w:val="22"/>
              </w:rPr>
              <w:t>“华盛顿确实大有做国王的机会，但他最终辞职，拒绝做国王。这里华盛顿不贪恋权力的个人品德素养起着非常重要的作用。”</w:t>
            </w:r>
          </w:p>
          <w:p>
            <w:pPr>
              <w:spacing w:line="288" w:lineRule="auto"/>
              <w:jc w:val="right"/>
              <w:rPr>
                <w:rFonts w:ascii="Times New Roman" w:hAnsi="Times New Roman" w:eastAsia="楷体"/>
                <w:szCs w:val="22"/>
              </w:rPr>
            </w:pPr>
            <w:r>
              <w:rPr>
                <w:rFonts w:hint="eastAsia" w:ascii="Times New Roman" w:hAnsi="Times New Roman" w:eastAsia="楷体"/>
                <w:szCs w:val="22"/>
              </w:rPr>
              <w:t>——约翰，亚当斯</w:t>
            </w:r>
          </w:p>
          <w:p>
            <w:pPr>
              <w:spacing w:line="288" w:lineRule="auto"/>
              <w:ind w:firstLine="420"/>
              <w:rPr>
                <w:rFonts w:ascii="Times New Roman" w:hAnsi="Times New Roman" w:eastAsia="楷体"/>
                <w:szCs w:val="22"/>
              </w:rPr>
            </w:pPr>
            <w:r>
              <w:rPr>
                <w:rFonts w:hint="eastAsia" w:ascii="Times New Roman" w:hAnsi="Times New Roman" w:eastAsia="楷体"/>
                <w:szCs w:val="22"/>
              </w:rPr>
              <w:t>“拿破仑致力于扫除旧秩序，贵族和教士失掉了他们的特权。拿破仑大军开到哪里，法律面前人人平等、宗教宽容的原则就传播到哪里。”</w:t>
            </w:r>
          </w:p>
          <w:p>
            <w:pPr>
              <w:spacing w:line="288" w:lineRule="auto"/>
              <w:jc w:val="right"/>
              <w:rPr>
                <w:rFonts w:ascii="Times New Roman" w:hAnsi="Times New Roman" w:eastAsia="楷体"/>
                <w:szCs w:val="22"/>
              </w:rPr>
            </w:pPr>
            <w:r>
              <w:rPr>
                <w:rFonts w:hint="eastAsia" w:ascii="Times New Roman" w:hAnsi="Times New Roman" w:eastAsia="楷体"/>
                <w:szCs w:val="22"/>
              </w:rPr>
              <w:t>欧洲史学家</w:t>
            </w:r>
          </w:p>
        </w:tc>
      </w:tr>
    </w:tbl>
    <w:p>
      <w:pPr>
        <w:spacing w:line="288" w:lineRule="auto"/>
        <w:rPr>
          <w:rFonts w:ascii="Times New Roman" w:hAnsi="Times New Roman"/>
          <w:szCs w:val="22"/>
        </w:rPr>
      </w:pPr>
      <w:r>
        <w:rPr>
          <w:rFonts w:hint="eastAsia" w:ascii="Times New Roman" w:hAnsi="Times New Roman"/>
          <w:szCs w:val="22"/>
        </w:rPr>
        <w:t>（1）根据任务一，任选其中一幅图片，为其所反映的历史事件写出简介。（4分）</w:t>
      </w:r>
    </w:p>
    <w:p>
      <w:pPr>
        <w:spacing w:line="288" w:lineRule="auto"/>
        <w:rPr>
          <w:rFonts w:ascii="Times New Roman" w:hAnsi="Times New Roman"/>
          <w:szCs w:val="22"/>
        </w:rPr>
      </w:pPr>
      <w:r>
        <w:rPr>
          <w:rFonts w:hint="eastAsia" w:ascii="Times New Roman" w:hAnsi="Times New Roman"/>
          <w:szCs w:val="22"/>
        </w:rPr>
        <w:t>（2）根据任务二，概括两部法律文献所反映的共同思想及其产生的共同影响。（6分）</w:t>
      </w:r>
    </w:p>
    <w:p>
      <w:pPr>
        <w:spacing w:line="288" w:lineRule="auto"/>
        <w:rPr>
          <w:rFonts w:ascii="Times New Roman" w:hAnsi="Times New Roman"/>
          <w:szCs w:val="22"/>
        </w:rPr>
      </w:pPr>
      <w:r>
        <w:rPr>
          <w:rFonts w:hint="eastAsia" w:ascii="Times New Roman" w:hAnsi="Times New Roman"/>
          <w:szCs w:val="22"/>
        </w:rPr>
        <w:t>（3）根据任务三，从中任选一个观点，结合具体史实对历史人物进行简要评述。（4分）</w:t>
      </w:r>
    </w:p>
    <w:p>
      <w:pPr>
        <w:spacing w:line="288" w:lineRule="auto"/>
        <w:jc w:val="center"/>
        <w:rPr>
          <w:rFonts w:hint="eastAsia" w:ascii="宋体" w:hAnsi="宋体" w:cs="方正楷体_GBK"/>
          <w:szCs w:val="21"/>
        </w:rPr>
      </w:pPr>
    </w:p>
    <w:p>
      <w:pPr>
        <w:spacing w:line="288" w:lineRule="auto"/>
        <w:jc w:val="center"/>
        <w:rPr>
          <w:rFonts w:hint="eastAsia" w:ascii="宋体" w:hAnsi="宋体" w:cs="方正楷体_GBK"/>
          <w:szCs w:val="21"/>
        </w:rPr>
      </w:pPr>
    </w:p>
    <w:p>
      <w:pPr>
        <w:spacing w:line="288" w:lineRule="auto"/>
        <w:jc w:val="center"/>
        <w:rPr>
          <w:rFonts w:hint="eastAsia" w:ascii="宋体" w:hAnsi="宋体" w:cs="方正楷体_GBK"/>
          <w:szCs w:val="21"/>
        </w:rPr>
      </w:pPr>
    </w:p>
    <w:p>
      <w:pPr>
        <w:spacing w:line="288" w:lineRule="auto"/>
        <w:jc w:val="center"/>
        <w:rPr>
          <w:rFonts w:hint="eastAsia" w:ascii="宋体" w:hAnsi="宋体" w:cs="方正楷体_GBK"/>
          <w:szCs w:val="21"/>
        </w:rPr>
      </w:pPr>
    </w:p>
    <w:p>
      <w:pPr>
        <w:spacing w:line="288" w:lineRule="auto"/>
        <w:jc w:val="center"/>
        <w:rPr>
          <w:rFonts w:hint="eastAsia" w:ascii="宋体" w:hAnsi="宋体" w:cs="方正楷体_GBK"/>
          <w:szCs w:val="21"/>
        </w:rPr>
      </w:pPr>
    </w:p>
    <w:p>
      <w:pPr>
        <w:spacing w:line="288" w:lineRule="auto"/>
        <w:jc w:val="center"/>
        <w:rPr>
          <w:rFonts w:hint="eastAsia" w:ascii="宋体" w:hAnsi="宋体" w:cs="方正楷体_GBK"/>
          <w:szCs w:val="21"/>
        </w:rPr>
      </w:pPr>
    </w:p>
    <w:p>
      <w:pPr>
        <w:spacing w:line="288" w:lineRule="auto"/>
        <w:jc w:val="center"/>
        <w:rPr>
          <w:rFonts w:hint="eastAsia" w:ascii="宋体" w:hAnsi="宋体" w:cs="方正楷体_GBK"/>
          <w:szCs w:val="21"/>
        </w:rPr>
      </w:pPr>
    </w:p>
    <w:p>
      <w:pPr>
        <w:spacing w:line="288" w:lineRule="auto"/>
        <w:jc w:val="center"/>
        <w:rPr>
          <w:rFonts w:hint="eastAsia" w:ascii="宋体" w:hAnsi="宋体" w:cs="方正楷体_GBK"/>
          <w:szCs w:val="21"/>
        </w:rPr>
      </w:pPr>
    </w:p>
    <w:p>
      <w:pPr>
        <w:spacing w:line="288" w:lineRule="auto"/>
        <w:jc w:val="center"/>
        <w:rPr>
          <w:rFonts w:ascii="宋体" w:hAnsi="宋体"/>
          <w:szCs w:val="21"/>
        </w:rPr>
      </w:pPr>
      <w:r>
        <w:rPr>
          <w:rFonts w:hint="eastAsia" w:ascii="宋体" w:hAnsi="宋体" w:cs="方正楷体_GBK"/>
          <w:szCs w:val="21"/>
        </w:rPr>
        <w:t>2022～2023学年度第一学期期末考试</w:t>
      </w:r>
    </w:p>
    <w:p>
      <w:pPr>
        <w:spacing w:line="288" w:lineRule="auto"/>
        <w:jc w:val="center"/>
        <w:rPr>
          <w:rFonts w:ascii="宋体" w:hAnsi="宋体" w:cs="方正小标宋简体"/>
          <w:bCs/>
          <w:szCs w:val="21"/>
        </w:rPr>
      </w:pPr>
      <w:r>
        <w:rPr>
          <w:rFonts w:hint="eastAsia" w:ascii="宋体" w:hAnsi="宋体" w:cs="方正小标宋简体"/>
          <w:bCs/>
          <w:szCs w:val="21"/>
        </w:rPr>
        <w:t>九年级历史参考答案</w:t>
      </w:r>
    </w:p>
    <w:p>
      <w:pPr>
        <w:spacing w:line="288" w:lineRule="auto"/>
        <w:ind w:firstLine="207" w:firstLineChars="98"/>
        <w:rPr>
          <w:rFonts w:ascii="宋体" w:hAnsi="宋体"/>
          <w:b/>
          <w:szCs w:val="21"/>
        </w:rPr>
      </w:pPr>
    </w:p>
    <w:p>
      <w:pPr>
        <w:spacing w:line="288" w:lineRule="auto"/>
        <w:ind w:firstLine="207" w:firstLineChars="98"/>
        <w:rPr>
          <w:rFonts w:ascii="宋体" w:hAnsi="宋体"/>
          <w:b/>
          <w:szCs w:val="21"/>
        </w:rPr>
      </w:pPr>
      <w:r>
        <w:rPr>
          <w:rFonts w:hint="eastAsia" w:ascii="宋体" w:hAnsi="宋体"/>
          <w:b/>
          <w:szCs w:val="21"/>
        </w:rPr>
        <w:t>一．选择题：本大题共30小题，每小题2分，共60分。在每小题给出的四个选项中，只有一</w:t>
      </w:r>
    </w:p>
    <w:p>
      <w:pPr>
        <w:spacing w:line="288" w:lineRule="auto"/>
        <w:ind w:firstLine="616" w:firstLineChars="292"/>
        <w:rPr>
          <w:rFonts w:ascii="宋体" w:hAnsi="宋体"/>
          <w:b/>
          <w:szCs w:val="21"/>
        </w:rPr>
      </w:pPr>
      <w:r>
        <w:rPr>
          <w:rFonts w:hint="eastAsia" w:ascii="宋体" w:hAnsi="宋体"/>
          <w:b/>
          <w:szCs w:val="21"/>
        </w:rPr>
        <w:t>项是符合题目要求的。请将答题卡上对应题目所选的选项涂黑。</w:t>
      </w:r>
    </w:p>
    <w:tbl>
      <w:tblPr>
        <w:tblStyle w:val="7"/>
        <w:tblpPr w:leftFromText="180" w:rightFromText="180" w:vertAnchor="text" w:horzAnchor="margin" w:tblpXSpec="center" w:tblpY="5"/>
        <w:tblW w:w="7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687"/>
        <w:gridCol w:w="688"/>
        <w:gridCol w:w="688"/>
        <w:gridCol w:w="687"/>
        <w:gridCol w:w="688"/>
        <w:gridCol w:w="688"/>
        <w:gridCol w:w="688"/>
        <w:gridCol w:w="687"/>
        <w:gridCol w:w="688"/>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3" w:type="dxa"/>
          </w:tcPr>
          <w:p>
            <w:pPr>
              <w:spacing w:line="288" w:lineRule="auto"/>
              <w:jc w:val="center"/>
              <w:rPr>
                <w:rFonts w:ascii="宋体" w:hAnsi="宋体"/>
                <w:szCs w:val="21"/>
              </w:rPr>
            </w:pPr>
            <w:r>
              <w:rPr>
                <w:rFonts w:ascii="宋体" w:hAnsi="宋体"/>
                <w:szCs w:val="21"/>
              </w:rPr>
              <w:t>题号</w:t>
            </w:r>
          </w:p>
        </w:tc>
        <w:tc>
          <w:tcPr>
            <w:tcW w:w="687" w:type="dxa"/>
          </w:tcPr>
          <w:p>
            <w:pPr>
              <w:spacing w:line="288" w:lineRule="auto"/>
              <w:jc w:val="center"/>
              <w:rPr>
                <w:rFonts w:ascii="宋体" w:hAnsi="宋体"/>
                <w:szCs w:val="21"/>
              </w:rPr>
            </w:pPr>
            <w:r>
              <w:rPr>
                <w:rFonts w:ascii="宋体" w:hAnsi="宋体"/>
                <w:szCs w:val="21"/>
              </w:rPr>
              <w:t>1</w:t>
            </w:r>
          </w:p>
        </w:tc>
        <w:tc>
          <w:tcPr>
            <w:tcW w:w="688" w:type="dxa"/>
          </w:tcPr>
          <w:p>
            <w:pPr>
              <w:spacing w:line="288" w:lineRule="auto"/>
              <w:jc w:val="center"/>
              <w:rPr>
                <w:rFonts w:ascii="宋体" w:hAnsi="宋体"/>
                <w:szCs w:val="21"/>
              </w:rPr>
            </w:pPr>
            <w:r>
              <w:rPr>
                <w:rFonts w:ascii="宋体" w:hAnsi="宋体"/>
                <w:szCs w:val="21"/>
              </w:rPr>
              <w:t>2</w:t>
            </w:r>
          </w:p>
        </w:tc>
        <w:tc>
          <w:tcPr>
            <w:tcW w:w="688" w:type="dxa"/>
          </w:tcPr>
          <w:p>
            <w:pPr>
              <w:spacing w:line="288" w:lineRule="auto"/>
              <w:jc w:val="center"/>
              <w:rPr>
                <w:rFonts w:ascii="宋体" w:hAnsi="宋体"/>
                <w:szCs w:val="21"/>
              </w:rPr>
            </w:pPr>
            <w:r>
              <w:rPr>
                <w:rFonts w:ascii="宋体" w:hAnsi="宋体"/>
                <w:szCs w:val="21"/>
              </w:rPr>
              <w:t>3</w:t>
            </w:r>
          </w:p>
        </w:tc>
        <w:tc>
          <w:tcPr>
            <w:tcW w:w="687" w:type="dxa"/>
          </w:tcPr>
          <w:p>
            <w:pPr>
              <w:spacing w:line="288" w:lineRule="auto"/>
              <w:jc w:val="center"/>
              <w:rPr>
                <w:rFonts w:ascii="宋体" w:hAnsi="宋体"/>
                <w:szCs w:val="21"/>
              </w:rPr>
            </w:pPr>
            <w:r>
              <w:rPr>
                <w:rFonts w:ascii="宋体" w:hAnsi="宋体"/>
                <w:szCs w:val="21"/>
              </w:rPr>
              <w:t>4</w:t>
            </w:r>
          </w:p>
        </w:tc>
        <w:tc>
          <w:tcPr>
            <w:tcW w:w="688" w:type="dxa"/>
          </w:tcPr>
          <w:p>
            <w:pPr>
              <w:spacing w:line="288" w:lineRule="auto"/>
              <w:jc w:val="center"/>
              <w:rPr>
                <w:rFonts w:ascii="宋体" w:hAnsi="宋体"/>
                <w:szCs w:val="21"/>
              </w:rPr>
            </w:pPr>
            <w:r>
              <w:rPr>
                <w:rFonts w:ascii="宋体" w:hAnsi="宋体"/>
                <w:szCs w:val="21"/>
              </w:rPr>
              <w:t>5</w:t>
            </w:r>
          </w:p>
        </w:tc>
        <w:tc>
          <w:tcPr>
            <w:tcW w:w="688" w:type="dxa"/>
          </w:tcPr>
          <w:p>
            <w:pPr>
              <w:spacing w:line="288" w:lineRule="auto"/>
              <w:jc w:val="center"/>
              <w:rPr>
                <w:rFonts w:ascii="宋体" w:hAnsi="宋体"/>
                <w:szCs w:val="21"/>
              </w:rPr>
            </w:pPr>
            <w:r>
              <w:rPr>
                <w:rFonts w:ascii="宋体" w:hAnsi="宋体"/>
                <w:szCs w:val="21"/>
              </w:rPr>
              <w:t>6</w:t>
            </w:r>
          </w:p>
        </w:tc>
        <w:tc>
          <w:tcPr>
            <w:tcW w:w="688" w:type="dxa"/>
          </w:tcPr>
          <w:p>
            <w:pPr>
              <w:spacing w:line="288" w:lineRule="auto"/>
              <w:jc w:val="center"/>
              <w:rPr>
                <w:rFonts w:ascii="宋体" w:hAnsi="宋体"/>
                <w:szCs w:val="21"/>
              </w:rPr>
            </w:pPr>
            <w:r>
              <w:rPr>
                <w:rFonts w:ascii="宋体" w:hAnsi="宋体"/>
                <w:szCs w:val="21"/>
              </w:rPr>
              <w:t>7</w:t>
            </w:r>
          </w:p>
        </w:tc>
        <w:tc>
          <w:tcPr>
            <w:tcW w:w="687" w:type="dxa"/>
          </w:tcPr>
          <w:p>
            <w:pPr>
              <w:spacing w:line="288" w:lineRule="auto"/>
              <w:jc w:val="center"/>
              <w:rPr>
                <w:rFonts w:ascii="宋体" w:hAnsi="宋体"/>
                <w:szCs w:val="21"/>
              </w:rPr>
            </w:pPr>
            <w:r>
              <w:rPr>
                <w:rFonts w:ascii="宋体" w:hAnsi="宋体"/>
                <w:szCs w:val="21"/>
              </w:rPr>
              <w:t>8</w:t>
            </w:r>
          </w:p>
        </w:tc>
        <w:tc>
          <w:tcPr>
            <w:tcW w:w="688" w:type="dxa"/>
          </w:tcPr>
          <w:p>
            <w:pPr>
              <w:spacing w:line="288" w:lineRule="auto"/>
              <w:jc w:val="center"/>
              <w:rPr>
                <w:rFonts w:ascii="宋体" w:hAnsi="宋体"/>
                <w:szCs w:val="21"/>
              </w:rPr>
            </w:pPr>
            <w:r>
              <w:rPr>
                <w:rFonts w:ascii="宋体" w:hAnsi="宋体"/>
                <w:szCs w:val="21"/>
              </w:rPr>
              <w:t>9</w:t>
            </w:r>
          </w:p>
        </w:tc>
        <w:tc>
          <w:tcPr>
            <w:tcW w:w="688" w:type="dxa"/>
          </w:tcPr>
          <w:p>
            <w:pPr>
              <w:spacing w:line="288" w:lineRule="auto"/>
              <w:jc w:val="center"/>
              <w:rPr>
                <w:rFonts w:ascii="宋体" w:hAnsi="宋体"/>
                <w:szCs w:val="21"/>
              </w:rPr>
            </w:pPr>
            <w:r>
              <w:rPr>
                <w:rFonts w:ascii="宋体" w:hAnsi="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3" w:type="dxa"/>
          </w:tcPr>
          <w:p>
            <w:pPr>
              <w:spacing w:line="288" w:lineRule="auto"/>
              <w:jc w:val="center"/>
              <w:rPr>
                <w:rFonts w:ascii="宋体" w:hAnsi="宋体"/>
                <w:szCs w:val="21"/>
              </w:rPr>
            </w:pPr>
            <w:r>
              <w:rPr>
                <w:rFonts w:ascii="宋体" w:hAnsi="宋体"/>
                <w:szCs w:val="21"/>
              </w:rPr>
              <w:t>答案</w:t>
            </w:r>
          </w:p>
        </w:tc>
        <w:tc>
          <w:tcPr>
            <w:tcW w:w="687" w:type="dxa"/>
          </w:tcPr>
          <w:p>
            <w:pPr>
              <w:spacing w:line="288" w:lineRule="auto"/>
              <w:jc w:val="center"/>
              <w:rPr>
                <w:rFonts w:ascii="宋体" w:hAnsi="宋体"/>
                <w:szCs w:val="21"/>
              </w:rPr>
            </w:pPr>
            <w:r>
              <w:rPr>
                <w:rFonts w:ascii="宋体" w:hAnsi="宋体"/>
                <w:szCs w:val="21"/>
              </w:rPr>
              <w:t>C</w:t>
            </w:r>
          </w:p>
        </w:tc>
        <w:tc>
          <w:tcPr>
            <w:tcW w:w="688" w:type="dxa"/>
          </w:tcPr>
          <w:p>
            <w:pPr>
              <w:spacing w:line="288" w:lineRule="auto"/>
              <w:jc w:val="center"/>
              <w:rPr>
                <w:rFonts w:ascii="宋体" w:hAnsi="宋体"/>
                <w:szCs w:val="21"/>
              </w:rPr>
            </w:pPr>
            <w:r>
              <w:rPr>
                <w:rFonts w:ascii="宋体" w:hAnsi="宋体"/>
                <w:szCs w:val="21"/>
              </w:rPr>
              <w:t>D</w:t>
            </w:r>
          </w:p>
        </w:tc>
        <w:tc>
          <w:tcPr>
            <w:tcW w:w="688" w:type="dxa"/>
          </w:tcPr>
          <w:p>
            <w:pPr>
              <w:spacing w:line="288" w:lineRule="auto"/>
              <w:jc w:val="center"/>
              <w:rPr>
                <w:rFonts w:ascii="宋体" w:hAnsi="宋体"/>
                <w:szCs w:val="21"/>
              </w:rPr>
            </w:pPr>
            <w:r>
              <w:rPr>
                <w:rFonts w:ascii="宋体" w:hAnsi="宋体"/>
                <w:szCs w:val="21"/>
              </w:rPr>
              <w:t>A</w:t>
            </w:r>
          </w:p>
        </w:tc>
        <w:tc>
          <w:tcPr>
            <w:tcW w:w="687" w:type="dxa"/>
          </w:tcPr>
          <w:p>
            <w:pPr>
              <w:spacing w:line="288" w:lineRule="auto"/>
              <w:jc w:val="center"/>
              <w:rPr>
                <w:rFonts w:ascii="宋体" w:hAnsi="宋体"/>
                <w:szCs w:val="21"/>
              </w:rPr>
            </w:pPr>
            <w:r>
              <w:rPr>
                <w:rFonts w:ascii="宋体" w:hAnsi="宋体"/>
                <w:szCs w:val="21"/>
              </w:rPr>
              <w:t>C</w:t>
            </w:r>
          </w:p>
        </w:tc>
        <w:tc>
          <w:tcPr>
            <w:tcW w:w="688" w:type="dxa"/>
          </w:tcPr>
          <w:p>
            <w:pPr>
              <w:spacing w:line="288" w:lineRule="auto"/>
              <w:jc w:val="center"/>
              <w:rPr>
                <w:rFonts w:ascii="宋体" w:hAnsi="宋体"/>
                <w:szCs w:val="21"/>
              </w:rPr>
            </w:pPr>
            <w:r>
              <w:rPr>
                <w:rFonts w:ascii="宋体" w:hAnsi="宋体"/>
                <w:szCs w:val="21"/>
              </w:rPr>
              <w:t>A</w:t>
            </w:r>
          </w:p>
        </w:tc>
        <w:tc>
          <w:tcPr>
            <w:tcW w:w="688" w:type="dxa"/>
          </w:tcPr>
          <w:p>
            <w:pPr>
              <w:spacing w:line="288" w:lineRule="auto"/>
              <w:jc w:val="center"/>
              <w:rPr>
                <w:rFonts w:ascii="宋体" w:hAnsi="宋体"/>
                <w:szCs w:val="21"/>
              </w:rPr>
            </w:pPr>
            <w:r>
              <w:rPr>
                <w:rFonts w:ascii="宋体" w:hAnsi="宋体"/>
                <w:szCs w:val="21"/>
              </w:rPr>
              <w:t>D</w:t>
            </w:r>
          </w:p>
        </w:tc>
        <w:tc>
          <w:tcPr>
            <w:tcW w:w="688" w:type="dxa"/>
          </w:tcPr>
          <w:p>
            <w:pPr>
              <w:spacing w:line="288" w:lineRule="auto"/>
              <w:jc w:val="center"/>
              <w:rPr>
                <w:rFonts w:ascii="宋体" w:hAnsi="宋体"/>
                <w:szCs w:val="21"/>
              </w:rPr>
            </w:pPr>
            <w:r>
              <w:rPr>
                <w:rFonts w:ascii="宋体" w:hAnsi="宋体"/>
                <w:szCs w:val="21"/>
              </w:rPr>
              <w:t>B</w:t>
            </w:r>
          </w:p>
        </w:tc>
        <w:tc>
          <w:tcPr>
            <w:tcW w:w="687" w:type="dxa"/>
          </w:tcPr>
          <w:p>
            <w:pPr>
              <w:spacing w:line="288" w:lineRule="auto"/>
              <w:jc w:val="center"/>
              <w:rPr>
                <w:rFonts w:ascii="宋体" w:hAnsi="宋体"/>
                <w:szCs w:val="21"/>
              </w:rPr>
            </w:pPr>
            <w:r>
              <w:rPr>
                <w:rFonts w:ascii="宋体" w:hAnsi="宋体"/>
                <w:szCs w:val="21"/>
              </w:rPr>
              <w:t>A</w:t>
            </w:r>
          </w:p>
        </w:tc>
        <w:tc>
          <w:tcPr>
            <w:tcW w:w="688" w:type="dxa"/>
          </w:tcPr>
          <w:p>
            <w:pPr>
              <w:spacing w:line="288" w:lineRule="auto"/>
              <w:jc w:val="center"/>
              <w:rPr>
                <w:rFonts w:ascii="宋体" w:hAnsi="宋体"/>
                <w:szCs w:val="21"/>
              </w:rPr>
            </w:pPr>
            <w:r>
              <w:rPr>
                <w:rFonts w:ascii="宋体" w:hAnsi="宋体"/>
                <w:szCs w:val="21"/>
              </w:rPr>
              <w:t>B</w:t>
            </w:r>
          </w:p>
        </w:tc>
        <w:tc>
          <w:tcPr>
            <w:tcW w:w="688" w:type="dxa"/>
          </w:tcPr>
          <w:p>
            <w:pPr>
              <w:spacing w:line="288" w:lineRule="auto"/>
              <w:jc w:val="center"/>
              <w:rPr>
                <w:rFonts w:ascii="宋体" w:hAnsi="宋体"/>
                <w:szCs w:val="21"/>
              </w:rPr>
            </w:pPr>
            <w:r>
              <w:rPr>
                <w:rFonts w:ascii="宋体" w:hAnsi="宋体"/>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3" w:type="dxa"/>
          </w:tcPr>
          <w:p>
            <w:pPr>
              <w:spacing w:line="288" w:lineRule="auto"/>
              <w:jc w:val="center"/>
              <w:rPr>
                <w:rFonts w:ascii="宋体" w:hAnsi="宋体"/>
                <w:szCs w:val="21"/>
              </w:rPr>
            </w:pPr>
            <w:r>
              <w:rPr>
                <w:rFonts w:ascii="宋体" w:hAnsi="宋体"/>
                <w:szCs w:val="21"/>
              </w:rPr>
              <w:t>题号</w:t>
            </w:r>
          </w:p>
        </w:tc>
        <w:tc>
          <w:tcPr>
            <w:tcW w:w="687" w:type="dxa"/>
          </w:tcPr>
          <w:p>
            <w:pPr>
              <w:spacing w:line="288" w:lineRule="auto"/>
              <w:jc w:val="center"/>
              <w:rPr>
                <w:rFonts w:ascii="宋体" w:hAnsi="宋体"/>
                <w:szCs w:val="21"/>
              </w:rPr>
            </w:pPr>
            <w:r>
              <w:rPr>
                <w:rFonts w:ascii="宋体" w:hAnsi="宋体"/>
                <w:szCs w:val="21"/>
              </w:rPr>
              <w:t>11</w:t>
            </w:r>
          </w:p>
        </w:tc>
        <w:tc>
          <w:tcPr>
            <w:tcW w:w="688" w:type="dxa"/>
          </w:tcPr>
          <w:p>
            <w:pPr>
              <w:spacing w:line="288" w:lineRule="auto"/>
              <w:jc w:val="center"/>
              <w:rPr>
                <w:rFonts w:ascii="宋体" w:hAnsi="宋体"/>
                <w:szCs w:val="21"/>
              </w:rPr>
            </w:pPr>
            <w:r>
              <w:rPr>
                <w:rFonts w:ascii="宋体" w:hAnsi="宋体"/>
                <w:szCs w:val="21"/>
              </w:rPr>
              <w:t>12</w:t>
            </w:r>
          </w:p>
        </w:tc>
        <w:tc>
          <w:tcPr>
            <w:tcW w:w="688" w:type="dxa"/>
          </w:tcPr>
          <w:p>
            <w:pPr>
              <w:spacing w:line="288" w:lineRule="auto"/>
              <w:jc w:val="center"/>
              <w:rPr>
                <w:rFonts w:ascii="宋体" w:hAnsi="宋体"/>
                <w:szCs w:val="21"/>
              </w:rPr>
            </w:pPr>
            <w:r>
              <w:rPr>
                <w:rFonts w:ascii="宋体" w:hAnsi="宋体"/>
                <w:szCs w:val="21"/>
              </w:rPr>
              <w:t>13</w:t>
            </w:r>
          </w:p>
        </w:tc>
        <w:tc>
          <w:tcPr>
            <w:tcW w:w="687" w:type="dxa"/>
          </w:tcPr>
          <w:p>
            <w:pPr>
              <w:spacing w:line="288" w:lineRule="auto"/>
              <w:jc w:val="center"/>
              <w:rPr>
                <w:rFonts w:ascii="宋体" w:hAnsi="宋体"/>
                <w:szCs w:val="21"/>
              </w:rPr>
            </w:pPr>
            <w:r>
              <w:rPr>
                <w:rFonts w:ascii="宋体" w:hAnsi="宋体"/>
                <w:szCs w:val="21"/>
              </w:rPr>
              <w:t>14</w:t>
            </w:r>
          </w:p>
        </w:tc>
        <w:tc>
          <w:tcPr>
            <w:tcW w:w="688" w:type="dxa"/>
          </w:tcPr>
          <w:p>
            <w:pPr>
              <w:spacing w:line="288" w:lineRule="auto"/>
              <w:jc w:val="center"/>
              <w:rPr>
                <w:rFonts w:ascii="宋体" w:hAnsi="宋体"/>
                <w:szCs w:val="21"/>
              </w:rPr>
            </w:pPr>
            <w:r>
              <w:rPr>
                <w:rFonts w:ascii="宋体" w:hAnsi="宋体"/>
                <w:szCs w:val="21"/>
              </w:rPr>
              <w:t>15</w:t>
            </w:r>
          </w:p>
        </w:tc>
        <w:tc>
          <w:tcPr>
            <w:tcW w:w="688" w:type="dxa"/>
          </w:tcPr>
          <w:p>
            <w:pPr>
              <w:spacing w:line="288" w:lineRule="auto"/>
              <w:jc w:val="center"/>
              <w:rPr>
                <w:rFonts w:ascii="宋体" w:hAnsi="宋体"/>
                <w:szCs w:val="21"/>
              </w:rPr>
            </w:pPr>
            <w:r>
              <w:rPr>
                <w:rFonts w:ascii="宋体" w:hAnsi="宋体"/>
                <w:szCs w:val="21"/>
              </w:rPr>
              <w:t>16</w:t>
            </w:r>
          </w:p>
        </w:tc>
        <w:tc>
          <w:tcPr>
            <w:tcW w:w="688" w:type="dxa"/>
          </w:tcPr>
          <w:p>
            <w:pPr>
              <w:spacing w:line="288" w:lineRule="auto"/>
              <w:jc w:val="center"/>
              <w:rPr>
                <w:rFonts w:ascii="宋体" w:hAnsi="宋体"/>
                <w:szCs w:val="21"/>
              </w:rPr>
            </w:pPr>
            <w:r>
              <w:rPr>
                <w:rFonts w:ascii="宋体" w:hAnsi="宋体"/>
                <w:szCs w:val="21"/>
              </w:rPr>
              <w:t>17</w:t>
            </w:r>
          </w:p>
        </w:tc>
        <w:tc>
          <w:tcPr>
            <w:tcW w:w="687" w:type="dxa"/>
          </w:tcPr>
          <w:p>
            <w:pPr>
              <w:spacing w:line="288" w:lineRule="auto"/>
              <w:jc w:val="center"/>
              <w:rPr>
                <w:rFonts w:ascii="宋体" w:hAnsi="宋体"/>
                <w:szCs w:val="21"/>
              </w:rPr>
            </w:pPr>
            <w:r>
              <w:rPr>
                <w:rFonts w:ascii="宋体" w:hAnsi="宋体"/>
                <w:szCs w:val="21"/>
              </w:rPr>
              <w:t>18</w:t>
            </w:r>
          </w:p>
        </w:tc>
        <w:tc>
          <w:tcPr>
            <w:tcW w:w="688" w:type="dxa"/>
          </w:tcPr>
          <w:p>
            <w:pPr>
              <w:spacing w:line="288" w:lineRule="auto"/>
              <w:jc w:val="center"/>
              <w:rPr>
                <w:rFonts w:ascii="宋体" w:hAnsi="宋体"/>
                <w:szCs w:val="21"/>
              </w:rPr>
            </w:pPr>
            <w:r>
              <w:rPr>
                <w:rFonts w:ascii="宋体" w:hAnsi="宋体"/>
                <w:szCs w:val="21"/>
              </w:rPr>
              <w:t>19</w:t>
            </w:r>
          </w:p>
        </w:tc>
        <w:tc>
          <w:tcPr>
            <w:tcW w:w="688" w:type="dxa"/>
          </w:tcPr>
          <w:p>
            <w:pPr>
              <w:spacing w:line="288" w:lineRule="auto"/>
              <w:jc w:val="center"/>
              <w:rPr>
                <w:rFonts w:ascii="宋体" w:hAnsi="宋体"/>
                <w:szCs w:val="21"/>
              </w:rPr>
            </w:pPr>
            <w:r>
              <w:rPr>
                <w:rFonts w:ascii="宋体" w:hAnsi="宋体"/>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3" w:type="dxa"/>
          </w:tcPr>
          <w:p>
            <w:pPr>
              <w:spacing w:line="288" w:lineRule="auto"/>
              <w:jc w:val="center"/>
              <w:rPr>
                <w:rFonts w:ascii="宋体" w:hAnsi="宋体"/>
                <w:szCs w:val="21"/>
              </w:rPr>
            </w:pPr>
            <w:r>
              <w:rPr>
                <w:rFonts w:ascii="宋体" w:hAnsi="宋体"/>
                <w:szCs w:val="21"/>
              </w:rPr>
              <w:t>答案</w:t>
            </w:r>
          </w:p>
        </w:tc>
        <w:tc>
          <w:tcPr>
            <w:tcW w:w="687" w:type="dxa"/>
          </w:tcPr>
          <w:p>
            <w:pPr>
              <w:spacing w:line="288" w:lineRule="auto"/>
              <w:jc w:val="center"/>
              <w:rPr>
                <w:rFonts w:ascii="宋体" w:hAnsi="宋体"/>
                <w:szCs w:val="21"/>
              </w:rPr>
            </w:pPr>
            <w:r>
              <w:rPr>
                <w:rFonts w:ascii="宋体" w:hAnsi="宋体"/>
                <w:szCs w:val="21"/>
              </w:rPr>
              <w:t>D</w:t>
            </w:r>
          </w:p>
        </w:tc>
        <w:tc>
          <w:tcPr>
            <w:tcW w:w="688" w:type="dxa"/>
          </w:tcPr>
          <w:p>
            <w:pPr>
              <w:spacing w:line="288" w:lineRule="auto"/>
              <w:jc w:val="center"/>
              <w:rPr>
                <w:rFonts w:ascii="宋体" w:hAnsi="宋体"/>
                <w:szCs w:val="21"/>
              </w:rPr>
            </w:pPr>
            <w:r>
              <w:rPr>
                <w:rFonts w:ascii="宋体" w:hAnsi="宋体"/>
                <w:szCs w:val="21"/>
              </w:rPr>
              <w:t>A</w:t>
            </w:r>
          </w:p>
        </w:tc>
        <w:tc>
          <w:tcPr>
            <w:tcW w:w="688" w:type="dxa"/>
          </w:tcPr>
          <w:p>
            <w:pPr>
              <w:spacing w:line="288" w:lineRule="auto"/>
              <w:jc w:val="center"/>
              <w:rPr>
                <w:rFonts w:ascii="宋体" w:hAnsi="宋体"/>
                <w:szCs w:val="21"/>
              </w:rPr>
            </w:pPr>
            <w:r>
              <w:rPr>
                <w:rFonts w:ascii="宋体" w:hAnsi="宋体"/>
                <w:szCs w:val="21"/>
              </w:rPr>
              <w:t>B</w:t>
            </w:r>
          </w:p>
        </w:tc>
        <w:tc>
          <w:tcPr>
            <w:tcW w:w="687" w:type="dxa"/>
          </w:tcPr>
          <w:p>
            <w:pPr>
              <w:spacing w:line="288" w:lineRule="auto"/>
              <w:jc w:val="center"/>
              <w:rPr>
                <w:rFonts w:ascii="宋体" w:hAnsi="宋体"/>
                <w:szCs w:val="21"/>
              </w:rPr>
            </w:pPr>
            <w:r>
              <w:rPr>
                <w:rFonts w:ascii="宋体" w:hAnsi="宋体"/>
                <w:szCs w:val="21"/>
              </w:rPr>
              <w:t>D</w:t>
            </w:r>
          </w:p>
        </w:tc>
        <w:tc>
          <w:tcPr>
            <w:tcW w:w="688" w:type="dxa"/>
          </w:tcPr>
          <w:p>
            <w:pPr>
              <w:spacing w:line="288" w:lineRule="auto"/>
              <w:jc w:val="center"/>
              <w:rPr>
                <w:rFonts w:ascii="宋体" w:hAnsi="宋体"/>
                <w:szCs w:val="21"/>
              </w:rPr>
            </w:pPr>
            <w:r>
              <w:rPr>
                <w:rFonts w:ascii="宋体" w:hAnsi="宋体"/>
                <w:szCs w:val="21"/>
              </w:rPr>
              <w:t>C</w:t>
            </w:r>
          </w:p>
        </w:tc>
        <w:tc>
          <w:tcPr>
            <w:tcW w:w="688" w:type="dxa"/>
          </w:tcPr>
          <w:p>
            <w:pPr>
              <w:spacing w:line="288" w:lineRule="auto"/>
              <w:jc w:val="center"/>
              <w:rPr>
                <w:rFonts w:ascii="宋体" w:hAnsi="宋体"/>
                <w:szCs w:val="21"/>
              </w:rPr>
            </w:pPr>
            <w:r>
              <w:rPr>
                <w:rFonts w:ascii="宋体" w:hAnsi="宋体"/>
                <w:szCs w:val="21"/>
              </w:rPr>
              <w:t>D</w:t>
            </w:r>
          </w:p>
        </w:tc>
        <w:tc>
          <w:tcPr>
            <w:tcW w:w="688" w:type="dxa"/>
          </w:tcPr>
          <w:p>
            <w:pPr>
              <w:spacing w:line="288" w:lineRule="auto"/>
              <w:jc w:val="center"/>
              <w:rPr>
                <w:rFonts w:ascii="宋体" w:hAnsi="宋体"/>
                <w:szCs w:val="21"/>
              </w:rPr>
            </w:pPr>
            <w:r>
              <w:rPr>
                <w:rFonts w:ascii="宋体" w:hAnsi="宋体"/>
                <w:szCs w:val="21"/>
              </w:rPr>
              <w:t>C</w:t>
            </w:r>
          </w:p>
        </w:tc>
        <w:tc>
          <w:tcPr>
            <w:tcW w:w="687" w:type="dxa"/>
          </w:tcPr>
          <w:p>
            <w:pPr>
              <w:spacing w:line="288" w:lineRule="auto"/>
              <w:jc w:val="center"/>
              <w:rPr>
                <w:rFonts w:ascii="宋体" w:hAnsi="宋体"/>
                <w:szCs w:val="21"/>
              </w:rPr>
            </w:pPr>
            <w:r>
              <w:rPr>
                <w:rFonts w:ascii="宋体" w:hAnsi="宋体"/>
                <w:szCs w:val="21"/>
              </w:rPr>
              <w:t>A</w:t>
            </w:r>
          </w:p>
        </w:tc>
        <w:tc>
          <w:tcPr>
            <w:tcW w:w="688" w:type="dxa"/>
          </w:tcPr>
          <w:p>
            <w:pPr>
              <w:spacing w:line="288" w:lineRule="auto"/>
              <w:jc w:val="center"/>
              <w:rPr>
                <w:rFonts w:ascii="宋体" w:hAnsi="宋体"/>
                <w:szCs w:val="21"/>
              </w:rPr>
            </w:pPr>
            <w:r>
              <w:rPr>
                <w:rFonts w:ascii="宋体" w:hAnsi="宋体"/>
                <w:szCs w:val="21"/>
              </w:rPr>
              <w:t>D</w:t>
            </w:r>
          </w:p>
        </w:tc>
        <w:tc>
          <w:tcPr>
            <w:tcW w:w="688" w:type="dxa"/>
          </w:tcPr>
          <w:p>
            <w:pPr>
              <w:spacing w:line="288" w:lineRule="auto"/>
              <w:jc w:val="center"/>
              <w:rPr>
                <w:rFonts w:ascii="宋体" w:hAnsi="宋体"/>
                <w:szCs w:val="21"/>
              </w:rPr>
            </w:pPr>
            <w:r>
              <w:rPr>
                <w:rFonts w:ascii="宋体" w:hAnsi="宋体"/>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3" w:type="dxa"/>
          </w:tcPr>
          <w:p>
            <w:pPr>
              <w:spacing w:line="288" w:lineRule="auto"/>
              <w:jc w:val="center"/>
              <w:rPr>
                <w:rFonts w:ascii="宋体" w:hAnsi="宋体"/>
                <w:szCs w:val="21"/>
              </w:rPr>
            </w:pPr>
            <w:r>
              <w:rPr>
                <w:rFonts w:ascii="宋体" w:hAnsi="宋体"/>
                <w:szCs w:val="21"/>
              </w:rPr>
              <w:t>题号</w:t>
            </w:r>
          </w:p>
        </w:tc>
        <w:tc>
          <w:tcPr>
            <w:tcW w:w="687" w:type="dxa"/>
          </w:tcPr>
          <w:p>
            <w:pPr>
              <w:spacing w:line="288" w:lineRule="auto"/>
              <w:jc w:val="center"/>
              <w:rPr>
                <w:rFonts w:ascii="宋体" w:hAnsi="宋体"/>
                <w:szCs w:val="21"/>
              </w:rPr>
            </w:pPr>
            <w:r>
              <w:rPr>
                <w:rFonts w:ascii="宋体" w:hAnsi="宋体"/>
                <w:szCs w:val="21"/>
              </w:rPr>
              <w:t>21</w:t>
            </w:r>
          </w:p>
        </w:tc>
        <w:tc>
          <w:tcPr>
            <w:tcW w:w="688" w:type="dxa"/>
          </w:tcPr>
          <w:p>
            <w:pPr>
              <w:spacing w:line="288" w:lineRule="auto"/>
              <w:jc w:val="center"/>
              <w:rPr>
                <w:rFonts w:ascii="宋体" w:hAnsi="宋体"/>
                <w:szCs w:val="21"/>
              </w:rPr>
            </w:pPr>
            <w:r>
              <w:rPr>
                <w:rFonts w:ascii="宋体" w:hAnsi="宋体"/>
                <w:szCs w:val="21"/>
              </w:rPr>
              <w:t>22</w:t>
            </w:r>
          </w:p>
        </w:tc>
        <w:tc>
          <w:tcPr>
            <w:tcW w:w="688" w:type="dxa"/>
          </w:tcPr>
          <w:p>
            <w:pPr>
              <w:spacing w:line="288" w:lineRule="auto"/>
              <w:jc w:val="center"/>
              <w:rPr>
                <w:rFonts w:ascii="宋体" w:hAnsi="宋体"/>
                <w:szCs w:val="21"/>
              </w:rPr>
            </w:pPr>
            <w:r>
              <w:rPr>
                <w:rFonts w:ascii="宋体" w:hAnsi="宋体"/>
                <w:szCs w:val="21"/>
              </w:rPr>
              <w:t>23</w:t>
            </w:r>
          </w:p>
        </w:tc>
        <w:tc>
          <w:tcPr>
            <w:tcW w:w="687" w:type="dxa"/>
          </w:tcPr>
          <w:p>
            <w:pPr>
              <w:spacing w:line="288" w:lineRule="auto"/>
              <w:jc w:val="center"/>
              <w:rPr>
                <w:rFonts w:ascii="宋体" w:hAnsi="宋体"/>
                <w:szCs w:val="21"/>
              </w:rPr>
            </w:pPr>
            <w:r>
              <w:rPr>
                <w:rFonts w:ascii="宋体" w:hAnsi="宋体"/>
                <w:szCs w:val="21"/>
              </w:rPr>
              <w:t>24</w:t>
            </w:r>
          </w:p>
        </w:tc>
        <w:tc>
          <w:tcPr>
            <w:tcW w:w="688" w:type="dxa"/>
          </w:tcPr>
          <w:p>
            <w:pPr>
              <w:spacing w:line="288" w:lineRule="auto"/>
              <w:jc w:val="center"/>
              <w:rPr>
                <w:rFonts w:ascii="宋体" w:hAnsi="宋体"/>
                <w:szCs w:val="21"/>
              </w:rPr>
            </w:pPr>
            <w:r>
              <w:rPr>
                <w:rFonts w:ascii="宋体" w:hAnsi="宋体"/>
                <w:szCs w:val="21"/>
              </w:rPr>
              <w:t>25</w:t>
            </w:r>
          </w:p>
        </w:tc>
        <w:tc>
          <w:tcPr>
            <w:tcW w:w="688" w:type="dxa"/>
          </w:tcPr>
          <w:p>
            <w:pPr>
              <w:spacing w:line="288" w:lineRule="auto"/>
              <w:jc w:val="center"/>
              <w:rPr>
                <w:rFonts w:ascii="宋体" w:hAnsi="宋体"/>
                <w:szCs w:val="21"/>
              </w:rPr>
            </w:pPr>
            <w:r>
              <w:rPr>
                <w:rFonts w:ascii="宋体" w:hAnsi="宋体"/>
                <w:szCs w:val="21"/>
              </w:rPr>
              <w:t>26</w:t>
            </w:r>
          </w:p>
        </w:tc>
        <w:tc>
          <w:tcPr>
            <w:tcW w:w="688" w:type="dxa"/>
          </w:tcPr>
          <w:p>
            <w:pPr>
              <w:spacing w:line="288" w:lineRule="auto"/>
              <w:jc w:val="center"/>
              <w:rPr>
                <w:rFonts w:ascii="宋体" w:hAnsi="宋体"/>
                <w:szCs w:val="21"/>
              </w:rPr>
            </w:pPr>
            <w:r>
              <w:rPr>
                <w:rFonts w:ascii="宋体" w:hAnsi="宋体"/>
                <w:szCs w:val="21"/>
              </w:rPr>
              <w:t>27</w:t>
            </w:r>
          </w:p>
        </w:tc>
        <w:tc>
          <w:tcPr>
            <w:tcW w:w="687" w:type="dxa"/>
          </w:tcPr>
          <w:p>
            <w:pPr>
              <w:spacing w:line="288" w:lineRule="auto"/>
              <w:jc w:val="center"/>
              <w:rPr>
                <w:rFonts w:ascii="宋体" w:hAnsi="宋体"/>
                <w:szCs w:val="21"/>
              </w:rPr>
            </w:pPr>
            <w:r>
              <w:rPr>
                <w:rFonts w:ascii="宋体" w:hAnsi="宋体"/>
                <w:szCs w:val="21"/>
              </w:rPr>
              <w:t>28</w:t>
            </w:r>
          </w:p>
        </w:tc>
        <w:tc>
          <w:tcPr>
            <w:tcW w:w="688" w:type="dxa"/>
          </w:tcPr>
          <w:p>
            <w:pPr>
              <w:spacing w:line="288" w:lineRule="auto"/>
              <w:jc w:val="center"/>
              <w:rPr>
                <w:rFonts w:ascii="宋体" w:hAnsi="宋体"/>
                <w:szCs w:val="21"/>
              </w:rPr>
            </w:pPr>
            <w:r>
              <w:rPr>
                <w:rFonts w:ascii="宋体" w:hAnsi="宋体"/>
                <w:szCs w:val="21"/>
              </w:rPr>
              <w:t>29</w:t>
            </w:r>
          </w:p>
        </w:tc>
        <w:tc>
          <w:tcPr>
            <w:tcW w:w="688" w:type="dxa"/>
          </w:tcPr>
          <w:p>
            <w:pPr>
              <w:spacing w:line="288" w:lineRule="auto"/>
              <w:jc w:val="center"/>
              <w:rPr>
                <w:rFonts w:ascii="宋体" w:hAnsi="宋体"/>
                <w:szCs w:val="21"/>
              </w:rPr>
            </w:pPr>
            <w:r>
              <w:rPr>
                <w:rFonts w:ascii="宋体" w:hAnsi="宋体"/>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3" w:type="dxa"/>
          </w:tcPr>
          <w:p>
            <w:pPr>
              <w:spacing w:line="288" w:lineRule="auto"/>
              <w:jc w:val="center"/>
              <w:rPr>
                <w:rFonts w:ascii="宋体" w:hAnsi="宋体"/>
                <w:szCs w:val="21"/>
              </w:rPr>
            </w:pPr>
            <w:r>
              <w:rPr>
                <w:rFonts w:ascii="宋体" w:hAnsi="宋体"/>
                <w:szCs w:val="21"/>
              </w:rPr>
              <w:t>答案</w:t>
            </w:r>
          </w:p>
        </w:tc>
        <w:tc>
          <w:tcPr>
            <w:tcW w:w="687" w:type="dxa"/>
          </w:tcPr>
          <w:p>
            <w:pPr>
              <w:spacing w:line="288" w:lineRule="auto"/>
              <w:jc w:val="center"/>
              <w:rPr>
                <w:rFonts w:ascii="宋体" w:hAnsi="宋体"/>
                <w:szCs w:val="21"/>
              </w:rPr>
            </w:pPr>
            <w:r>
              <w:rPr>
                <w:rFonts w:ascii="宋体" w:hAnsi="宋体"/>
                <w:szCs w:val="21"/>
              </w:rPr>
              <w:t>B</w:t>
            </w:r>
          </w:p>
        </w:tc>
        <w:tc>
          <w:tcPr>
            <w:tcW w:w="688" w:type="dxa"/>
          </w:tcPr>
          <w:p>
            <w:pPr>
              <w:spacing w:line="288" w:lineRule="auto"/>
              <w:jc w:val="center"/>
              <w:rPr>
                <w:rFonts w:ascii="宋体" w:hAnsi="宋体"/>
                <w:szCs w:val="21"/>
              </w:rPr>
            </w:pPr>
            <w:r>
              <w:rPr>
                <w:rFonts w:ascii="宋体" w:hAnsi="宋体"/>
                <w:szCs w:val="21"/>
              </w:rPr>
              <w:t>A</w:t>
            </w:r>
          </w:p>
        </w:tc>
        <w:tc>
          <w:tcPr>
            <w:tcW w:w="688" w:type="dxa"/>
          </w:tcPr>
          <w:p>
            <w:pPr>
              <w:spacing w:line="288" w:lineRule="auto"/>
              <w:jc w:val="center"/>
              <w:rPr>
                <w:rFonts w:ascii="宋体" w:hAnsi="宋体"/>
                <w:szCs w:val="21"/>
              </w:rPr>
            </w:pPr>
            <w:r>
              <w:rPr>
                <w:rFonts w:ascii="宋体" w:hAnsi="宋体"/>
                <w:szCs w:val="21"/>
              </w:rPr>
              <w:t>D</w:t>
            </w:r>
          </w:p>
        </w:tc>
        <w:tc>
          <w:tcPr>
            <w:tcW w:w="687" w:type="dxa"/>
          </w:tcPr>
          <w:p>
            <w:pPr>
              <w:spacing w:line="288" w:lineRule="auto"/>
              <w:jc w:val="center"/>
              <w:rPr>
                <w:rFonts w:ascii="宋体" w:hAnsi="宋体"/>
                <w:szCs w:val="21"/>
              </w:rPr>
            </w:pPr>
            <w:r>
              <w:rPr>
                <w:rFonts w:ascii="宋体" w:hAnsi="宋体"/>
                <w:szCs w:val="21"/>
              </w:rPr>
              <w:t>C</w:t>
            </w:r>
          </w:p>
        </w:tc>
        <w:tc>
          <w:tcPr>
            <w:tcW w:w="688" w:type="dxa"/>
          </w:tcPr>
          <w:p>
            <w:pPr>
              <w:spacing w:line="288" w:lineRule="auto"/>
              <w:jc w:val="center"/>
              <w:rPr>
                <w:rFonts w:ascii="宋体" w:hAnsi="宋体"/>
                <w:szCs w:val="21"/>
              </w:rPr>
            </w:pPr>
            <w:r>
              <w:rPr>
                <w:rFonts w:ascii="宋体" w:hAnsi="宋体"/>
                <w:szCs w:val="21"/>
              </w:rPr>
              <w:t>D</w:t>
            </w:r>
          </w:p>
        </w:tc>
        <w:tc>
          <w:tcPr>
            <w:tcW w:w="688" w:type="dxa"/>
          </w:tcPr>
          <w:p>
            <w:pPr>
              <w:spacing w:line="288" w:lineRule="auto"/>
              <w:jc w:val="center"/>
              <w:rPr>
                <w:rFonts w:ascii="宋体" w:hAnsi="宋体"/>
                <w:szCs w:val="21"/>
              </w:rPr>
            </w:pPr>
            <w:r>
              <w:rPr>
                <w:rFonts w:ascii="宋体" w:hAnsi="宋体"/>
                <w:szCs w:val="21"/>
              </w:rPr>
              <w:t>C</w:t>
            </w:r>
          </w:p>
        </w:tc>
        <w:tc>
          <w:tcPr>
            <w:tcW w:w="688" w:type="dxa"/>
          </w:tcPr>
          <w:p>
            <w:pPr>
              <w:spacing w:line="288" w:lineRule="auto"/>
              <w:jc w:val="center"/>
              <w:rPr>
                <w:rFonts w:ascii="宋体" w:hAnsi="宋体"/>
                <w:szCs w:val="21"/>
              </w:rPr>
            </w:pPr>
            <w:r>
              <w:rPr>
                <w:rFonts w:ascii="宋体" w:hAnsi="宋体"/>
                <w:szCs w:val="21"/>
              </w:rPr>
              <w:t>B</w:t>
            </w:r>
          </w:p>
        </w:tc>
        <w:tc>
          <w:tcPr>
            <w:tcW w:w="687" w:type="dxa"/>
          </w:tcPr>
          <w:p>
            <w:pPr>
              <w:spacing w:line="288" w:lineRule="auto"/>
              <w:jc w:val="center"/>
              <w:rPr>
                <w:rFonts w:ascii="宋体" w:hAnsi="宋体"/>
                <w:szCs w:val="21"/>
              </w:rPr>
            </w:pPr>
            <w:r>
              <w:rPr>
                <w:rFonts w:ascii="宋体" w:hAnsi="宋体"/>
                <w:szCs w:val="21"/>
              </w:rPr>
              <w:t>C</w:t>
            </w:r>
          </w:p>
        </w:tc>
        <w:tc>
          <w:tcPr>
            <w:tcW w:w="688" w:type="dxa"/>
          </w:tcPr>
          <w:p>
            <w:pPr>
              <w:spacing w:line="288" w:lineRule="auto"/>
              <w:jc w:val="center"/>
              <w:rPr>
                <w:rFonts w:ascii="宋体" w:hAnsi="宋体"/>
                <w:szCs w:val="21"/>
              </w:rPr>
            </w:pPr>
            <w:r>
              <w:rPr>
                <w:rFonts w:ascii="宋体" w:hAnsi="宋体"/>
                <w:szCs w:val="21"/>
              </w:rPr>
              <w:t>D</w:t>
            </w:r>
          </w:p>
        </w:tc>
        <w:tc>
          <w:tcPr>
            <w:tcW w:w="688" w:type="dxa"/>
          </w:tcPr>
          <w:p>
            <w:pPr>
              <w:spacing w:line="288" w:lineRule="auto"/>
              <w:jc w:val="center"/>
              <w:rPr>
                <w:rFonts w:ascii="宋体" w:hAnsi="宋体"/>
                <w:szCs w:val="21"/>
              </w:rPr>
            </w:pPr>
            <w:r>
              <w:rPr>
                <w:rFonts w:ascii="宋体" w:hAnsi="宋体"/>
                <w:szCs w:val="21"/>
              </w:rPr>
              <w:t>B</w:t>
            </w:r>
          </w:p>
        </w:tc>
      </w:tr>
    </w:tbl>
    <w:p>
      <w:pPr>
        <w:spacing w:line="288" w:lineRule="auto"/>
        <w:ind w:firstLine="205" w:firstLineChars="98"/>
        <w:rPr>
          <w:rFonts w:ascii="宋体" w:hAnsi="宋体"/>
          <w:szCs w:val="21"/>
        </w:rPr>
      </w:pPr>
    </w:p>
    <w:p>
      <w:pPr>
        <w:spacing w:line="288" w:lineRule="auto"/>
        <w:ind w:firstLine="205" w:firstLineChars="98"/>
        <w:rPr>
          <w:rFonts w:ascii="宋体" w:hAnsi="宋体"/>
          <w:szCs w:val="21"/>
        </w:rPr>
      </w:pPr>
    </w:p>
    <w:p>
      <w:pPr>
        <w:spacing w:line="288" w:lineRule="auto"/>
        <w:ind w:firstLine="205" w:firstLineChars="98"/>
        <w:rPr>
          <w:rFonts w:ascii="宋体" w:hAnsi="宋体"/>
          <w:szCs w:val="21"/>
        </w:rPr>
      </w:pPr>
    </w:p>
    <w:p>
      <w:pPr>
        <w:spacing w:line="288" w:lineRule="auto"/>
        <w:ind w:firstLine="205" w:firstLineChars="98"/>
        <w:rPr>
          <w:rFonts w:ascii="宋体" w:hAnsi="宋体"/>
          <w:szCs w:val="21"/>
        </w:rPr>
      </w:pPr>
    </w:p>
    <w:p>
      <w:pPr>
        <w:spacing w:line="288" w:lineRule="auto"/>
        <w:ind w:firstLine="205" w:firstLineChars="98"/>
        <w:rPr>
          <w:rFonts w:ascii="宋体" w:hAnsi="宋体"/>
          <w:szCs w:val="21"/>
        </w:rPr>
      </w:pPr>
    </w:p>
    <w:p>
      <w:pPr>
        <w:spacing w:line="288" w:lineRule="auto"/>
        <w:ind w:firstLine="205" w:firstLineChars="98"/>
        <w:rPr>
          <w:rFonts w:ascii="宋体" w:hAnsi="宋体"/>
          <w:szCs w:val="21"/>
        </w:rPr>
      </w:pPr>
    </w:p>
    <w:p>
      <w:pPr>
        <w:spacing w:line="288" w:lineRule="auto"/>
        <w:ind w:firstLine="205" w:firstLineChars="98"/>
        <w:rPr>
          <w:rFonts w:ascii="宋体" w:hAnsi="宋体"/>
          <w:szCs w:val="21"/>
        </w:rPr>
      </w:pPr>
    </w:p>
    <w:p>
      <w:pPr>
        <w:spacing w:line="288" w:lineRule="auto"/>
        <w:ind w:firstLine="103" w:firstLineChars="49"/>
        <w:rPr>
          <w:rFonts w:ascii="宋体" w:hAnsi="宋体"/>
          <w:b/>
          <w:szCs w:val="21"/>
        </w:rPr>
      </w:pPr>
      <w:r>
        <w:rPr>
          <w:rFonts w:hint="eastAsia" w:ascii="宋体" w:hAnsi="宋体"/>
          <w:b/>
          <w:szCs w:val="21"/>
        </w:rPr>
        <w:t>二．非选择题：本大题共3小题，第31小题14分，第32小题12分，第33小题14分，共40</w:t>
      </w:r>
    </w:p>
    <w:p>
      <w:pPr>
        <w:spacing w:line="288" w:lineRule="auto"/>
        <w:ind w:firstLine="514" w:firstLineChars="244"/>
        <w:rPr>
          <w:rFonts w:ascii="宋体" w:hAnsi="宋体"/>
          <w:b/>
          <w:szCs w:val="21"/>
        </w:rPr>
      </w:pPr>
      <w:r>
        <w:rPr>
          <w:rFonts w:hint="eastAsia" w:ascii="宋体" w:hAnsi="宋体"/>
          <w:b/>
          <w:szCs w:val="21"/>
        </w:rPr>
        <w:t>分。</w:t>
      </w:r>
    </w:p>
    <w:p>
      <w:pPr>
        <w:spacing w:line="288" w:lineRule="auto"/>
        <w:ind w:firstLine="420" w:firstLineChars="200"/>
        <w:rPr>
          <w:rFonts w:ascii="宋体" w:hAnsi="宋体"/>
          <w:szCs w:val="21"/>
        </w:rPr>
      </w:pPr>
      <w:r>
        <w:rPr>
          <w:rFonts w:ascii="宋体" w:hAnsi="宋体"/>
          <w:szCs w:val="21"/>
        </w:rPr>
        <w:t>31．（1）场景一：文艺复兴</w:t>
      </w:r>
    </w:p>
    <w:p>
      <w:pPr>
        <w:spacing w:line="288" w:lineRule="auto"/>
        <w:ind w:firstLine="1260" w:firstLineChars="600"/>
        <w:rPr>
          <w:rFonts w:ascii="宋体" w:hAnsi="宋体"/>
          <w:szCs w:val="21"/>
        </w:rPr>
      </w:pPr>
      <w:r>
        <w:rPr>
          <w:rFonts w:ascii="宋体" w:hAnsi="宋体"/>
          <w:szCs w:val="21"/>
        </w:rPr>
        <w:t>影响：传播了人文主义，促进了人们思想的解放；冲击了教会的神权思想；促进了</w:t>
      </w:r>
    </w:p>
    <w:p>
      <w:pPr>
        <w:spacing w:line="288" w:lineRule="auto"/>
        <w:ind w:firstLine="1260" w:firstLineChars="600"/>
        <w:rPr>
          <w:rFonts w:ascii="宋体" w:hAnsi="宋体"/>
          <w:szCs w:val="21"/>
        </w:rPr>
      </w:pPr>
      <w:r>
        <w:rPr>
          <w:rFonts w:ascii="宋体" w:hAnsi="宋体"/>
          <w:szCs w:val="21"/>
        </w:rPr>
        <w:t>文学与艺术的繁荣；推动了自然科学的产生和发展等。</w:t>
      </w:r>
    </w:p>
    <w:p>
      <w:pPr>
        <w:spacing w:line="288" w:lineRule="auto"/>
        <w:ind w:firstLine="1260" w:firstLineChars="600"/>
        <w:rPr>
          <w:rFonts w:ascii="宋体" w:hAnsi="宋体"/>
          <w:szCs w:val="21"/>
        </w:rPr>
      </w:pPr>
      <w:r>
        <w:rPr>
          <w:rFonts w:ascii="宋体" w:hAnsi="宋体"/>
          <w:szCs w:val="21"/>
        </w:rPr>
        <w:t>场景二：新航路的开辟</w:t>
      </w:r>
    </w:p>
    <w:p>
      <w:pPr>
        <w:spacing w:line="288" w:lineRule="auto"/>
        <w:ind w:firstLine="1260" w:firstLineChars="600"/>
        <w:rPr>
          <w:rFonts w:ascii="宋体" w:hAnsi="宋体"/>
          <w:szCs w:val="21"/>
        </w:rPr>
      </w:pPr>
      <w:r>
        <w:rPr>
          <w:rFonts w:ascii="宋体" w:hAnsi="宋体"/>
          <w:szCs w:val="21"/>
        </w:rPr>
        <w:t>影响：带动了欧洲大西洋沿岸工商业经济的繁荣，促进了资本主义的产生和发展；</w:t>
      </w:r>
    </w:p>
    <w:p>
      <w:pPr>
        <w:spacing w:line="288" w:lineRule="auto"/>
        <w:ind w:firstLine="1260" w:firstLineChars="600"/>
        <w:rPr>
          <w:rFonts w:ascii="宋体" w:hAnsi="宋体"/>
          <w:szCs w:val="21"/>
        </w:rPr>
      </w:pPr>
      <w:r>
        <w:rPr>
          <w:rFonts w:ascii="宋体" w:hAnsi="宋体"/>
          <w:szCs w:val="21"/>
        </w:rPr>
        <w:t>加强了欧洲与亚洲、非洲、美洲的商业联系，同时也给美洲和非洲带来了灾难；促</w:t>
      </w:r>
    </w:p>
    <w:p>
      <w:pPr>
        <w:spacing w:line="288" w:lineRule="auto"/>
        <w:ind w:firstLine="1260" w:firstLineChars="600"/>
        <w:rPr>
          <w:rFonts w:ascii="宋体" w:hAnsi="宋体"/>
          <w:szCs w:val="21"/>
        </w:rPr>
      </w:pPr>
      <w:r>
        <w:rPr>
          <w:rFonts w:ascii="宋体" w:hAnsi="宋体"/>
          <w:szCs w:val="21"/>
        </w:rPr>
        <w:t>使世界开始连为一个整体，从此世界观念逐步确立起来等。</w:t>
      </w:r>
    </w:p>
    <w:p>
      <w:pPr>
        <w:spacing w:line="288" w:lineRule="auto"/>
        <w:ind w:firstLine="1260" w:firstLineChars="600"/>
        <w:rPr>
          <w:rFonts w:ascii="宋体" w:hAnsi="宋体"/>
          <w:szCs w:val="21"/>
        </w:rPr>
      </w:pPr>
      <w:r>
        <w:rPr>
          <w:rFonts w:ascii="宋体" w:hAnsi="宋体"/>
          <w:szCs w:val="21"/>
        </w:rPr>
        <w:t>场景三：工业革命</w:t>
      </w:r>
    </w:p>
    <w:p>
      <w:pPr>
        <w:spacing w:line="288" w:lineRule="auto"/>
        <w:ind w:firstLine="1260" w:firstLineChars="600"/>
        <w:rPr>
          <w:rFonts w:ascii="宋体" w:hAnsi="宋体"/>
          <w:szCs w:val="21"/>
        </w:rPr>
      </w:pPr>
      <w:r>
        <w:rPr>
          <w:rFonts w:ascii="宋体" w:hAnsi="宋体"/>
          <w:szCs w:val="21"/>
        </w:rPr>
        <w:t>影响：极大地提高了社会生产力水平，人类进入“蒸汽时代”；冲击了旧的社会格局，</w:t>
      </w:r>
    </w:p>
    <w:p>
      <w:pPr>
        <w:spacing w:line="288" w:lineRule="auto"/>
        <w:ind w:firstLine="1260" w:firstLineChars="600"/>
        <w:rPr>
          <w:rFonts w:ascii="宋体" w:hAnsi="宋体"/>
          <w:szCs w:val="21"/>
        </w:rPr>
      </w:pPr>
      <w:r>
        <w:rPr>
          <w:rFonts w:ascii="宋体" w:hAnsi="宋体"/>
          <w:szCs w:val="21"/>
        </w:rPr>
        <w:t>促进了社会面貌的变化；使英国成为世界工业强国，也造成了东方从属于西方的局</w:t>
      </w:r>
    </w:p>
    <w:p>
      <w:pPr>
        <w:spacing w:line="288" w:lineRule="auto"/>
        <w:ind w:firstLine="1260" w:firstLineChars="600"/>
        <w:rPr>
          <w:rFonts w:ascii="宋体" w:hAnsi="宋体"/>
          <w:szCs w:val="21"/>
        </w:rPr>
      </w:pPr>
      <w:r>
        <w:rPr>
          <w:rFonts w:ascii="宋体" w:hAnsi="宋体"/>
          <w:szCs w:val="21"/>
        </w:rPr>
        <w:t>面；给环境造成了污染等。</w:t>
      </w:r>
    </w:p>
    <w:p>
      <w:pPr>
        <w:spacing w:line="288" w:lineRule="auto"/>
        <w:ind w:firstLine="1155" w:firstLineChars="550"/>
        <w:rPr>
          <w:rFonts w:ascii="宋体" w:hAnsi="宋体"/>
          <w:szCs w:val="21"/>
        </w:rPr>
      </w:pPr>
      <w:r>
        <w:rPr>
          <w:rFonts w:ascii="宋体" w:hAnsi="宋体"/>
          <w:szCs w:val="21"/>
        </w:rPr>
        <w:t>（答出历史事件给2分。影响要求两点，意思近似即可，4分。共6分）</w:t>
      </w:r>
    </w:p>
    <w:p>
      <w:pPr>
        <w:spacing w:line="288" w:lineRule="auto"/>
        <w:ind w:firstLine="735" w:firstLineChars="350"/>
        <w:rPr>
          <w:rFonts w:ascii="宋体" w:hAnsi="宋体"/>
          <w:szCs w:val="21"/>
        </w:rPr>
      </w:pPr>
      <w:r>
        <w:rPr>
          <w:rFonts w:ascii="宋体" w:hAnsi="宋体"/>
          <w:szCs w:val="21"/>
        </w:rPr>
        <w:t>（2）变化：贸易路线从海路和陆路并举，到以海路为主；贸易范围从亚欧贸易为主到全</w:t>
      </w:r>
    </w:p>
    <w:p>
      <w:pPr>
        <w:spacing w:line="288" w:lineRule="auto"/>
        <w:ind w:firstLine="1260" w:firstLineChars="600"/>
        <w:rPr>
          <w:rFonts w:ascii="宋体" w:hAnsi="宋体"/>
          <w:szCs w:val="21"/>
        </w:rPr>
      </w:pPr>
      <w:r>
        <w:rPr>
          <w:rFonts w:ascii="宋体" w:hAnsi="宋体"/>
          <w:szCs w:val="21"/>
        </w:rPr>
        <w:t>球贸易；贸易区域在传统的印度洋贸易发展基础上，太平洋贸易、大西洋贸易日益</w:t>
      </w:r>
    </w:p>
    <w:p>
      <w:pPr>
        <w:spacing w:line="288" w:lineRule="auto"/>
        <w:ind w:firstLine="1260" w:firstLineChars="600"/>
        <w:rPr>
          <w:rFonts w:ascii="宋体" w:hAnsi="宋体"/>
          <w:szCs w:val="21"/>
        </w:rPr>
      </w:pPr>
      <w:r>
        <w:rPr>
          <w:rFonts w:ascii="宋体" w:hAnsi="宋体"/>
          <w:szCs w:val="21"/>
        </w:rPr>
        <w:t>重要；商品贸易的种类和流通量增长。（2分。任选其中一点）</w:t>
      </w:r>
    </w:p>
    <w:p>
      <w:pPr>
        <w:spacing w:line="288" w:lineRule="auto"/>
        <w:ind w:firstLine="735" w:firstLineChars="350"/>
        <w:rPr>
          <w:rFonts w:ascii="宋体" w:hAnsi="宋体"/>
          <w:szCs w:val="21"/>
        </w:rPr>
      </w:pPr>
      <w:r>
        <w:rPr>
          <w:rFonts w:ascii="宋体" w:hAnsi="宋体"/>
          <w:szCs w:val="21"/>
        </w:rPr>
        <w:t>（3）原因：伴随着工业革命，英国率先实现工业化；伴随着殖民扩张，英国拥有广阔的</w:t>
      </w:r>
    </w:p>
    <w:p>
      <w:pPr>
        <w:spacing w:line="288" w:lineRule="auto"/>
        <w:ind w:firstLine="1260" w:firstLineChars="600"/>
        <w:rPr>
          <w:rFonts w:ascii="宋体" w:hAnsi="宋体"/>
          <w:szCs w:val="21"/>
        </w:rPr>
      </w:pPr>
      <w:r>
        <w:rPr>
          <w:rFonts w:ascii="宋体" w:hAnsi="宋体"/>
          <w:szCs w:val="21"/>
        </w:rPr>
        <w:t>殖民地，向殖民地倾销商品、掠夺原料、进行商品输出；以欧洲国家为主导的资本</w:t>
      </w:r>
    </w:p>
    <w:p>
      <w:pPr>
        <w:spacing w:line="288" w:lineRule="auto"/>
        <w:ind w:firstLine="1260" w:firstLineChars="600"/>
        <w:rPr>
          <w:rFonts w:ascii="宋体" w:hAnsi="宋体"/>
          <w:szCs w:val="21"/>
        </w:rPr>
      </w:pPr>
      <w:r>
        <w:rPr>
          <w:rFonts w:ascii="宋体" w:hAnsi="宋体"/>
          <w:szCs w:val="21"/>
        </w:rPr>
        <w:t>主义世界经济体系的形成，推动了英国对外贸易的发展；英国资本主义制度的建立</w:t>
      </w:r>
    </w:p>
    <w:p>
      <w:pPr>
        <w:spacing w:line="288" w:lineRule="auto"/>
        <w:ind w:firstLine="1260" w:firstLineChars="600"/>
        <w:rPr>
          <w:rFonts w:ascii="宋体" w:hAnsi="宋体"/>
          <w:szCs w:val="21"/>
        </w:rPr>
      </w:pPr>
      <w:r>
        <w:rPr>
          <w:rFonts w:ascii="宋体" w:hAnsi="宋体"/>
          <w:szCs w:val="21"/>
        </w:rPr>
        <w:t>和不断完善，为经济稳定发展提供了制度保障。（4分。要求两点）</w:t>
      </w:r>
    </w:p>
    <w:p>
      <w:pPr>
        <w:spacing w:line="288" w:lineRule="auto"/>
        <w:ind w:firstLine="1260" w:firstLineChars="600"/>
        <w:rPr>
          <w:rFonts w:ascii="宋体" w:hAnsi="宋体"/>
          <w:szCs w:val="21"/>
        </w:rPr>
      </w:pPr>
      <w:r>
        <w:rPr>
          <w:rFonts w:ascii="宋体" w:hAnsi="宋体"/>
          <w:szCs w:val="21"/>
        </w:rPr>
        <w:t>因素：思想的解放；市场的扩展；制度的创新；科技的重视等。（2分。要求两个）</w:t>
      </w:r>
    </w:p>
    <w:p>
      <w:pPr>
        <w:spacing w:line="288" w:lineRule="auto"/>
        <w:ind w:firstLine="420" w:firstLineChars="200"/>
        <w:rPr>
          <w:rFonts w:ascii="宋体" w:hAnsi="宋体"/>
          <w:szCs w:val="21"/>
        </w:rPr>
      </w:pPr>
      <w:r>
        <w:rPr>
          <w:rFonts w:ascii="宋体" w:hAnsi="宋体"/>
          <w:szCs w:val="21"/>
        </w:rPr>
        <w:t>32．（1）历史时期：A是文艺复兴时期；B是工业革命时期。（2分）</w:t>
      </w:r>
    </w:p>
    <w:p>
      <w:pPr>
        <w:spacing w:line="288" w:lineRule="auto"/>
        <w:ind w:firstLine="735" w:firstLineChars="350"/>
        <w:rPr>
          <w:rFonts w:ascii="宋体" w:hAnsi="宋体"/>
          <w:szCs w:val="21"/>
        </w:rPr>
      </w:pPr>
      <w:r>
        <w:rPr>
          <w:rFonts w:ascii="宋体" w:hAnsi="宋体"/>
          <w:szCs w:val="21"/>
        </w:rPr>
        <w:t>（2）观点：经济发展推动人类运动休闲活动的变化。（2分）</w:t>
      </w:r>
    </w:p>
    <w:p>
      <w:pPr>
        <w:spacing w:line="288" w:lineRule="auto"/>
        <w:ind w:firstLine="1260" w:firstLineChars="600"/>
        <w:rPr>
          <w:rFonts w:ascii="宋体" w:hAnsi="宋体"/>
          <w:szCs w:val="21"/>
        </w:rPr>
      </w:pPr>
      <w:r>
        <w:rPr>
          <w:rFonts w:ascii="宋体" w:hAnsi="宋体"/>
          <w:szCs w:val="21"/>
        </w:rPr>
        <w:t>阐述：农耕时代，农业经济占主导地位，人们的休闲活动与农业生产密切相关，表</w:t>
      </w:r>
    </w:p>
    <w:p>
      <w:pPr>
        <w:spacing w:line="288" w:lineRule="auto"/>
        <w:ind w:firstLine="1260" w:firstLineChars="600"/>
        <w:rPr>
          <w:rFonts w:ascii="宋体" w:hAnsi="宋体"/>
          <w:szCs w:val="21"/>
        </w:rPr>
      </w:pPr>
      <w:r>
        <w:rPr>
          <w:rFonts w:ascii="宋体" w:hAnsi="宋体"/>
          <w:szCs w:val="21"/>
        </w:rPr>
        <w:t>现在运动休闲与生活节奏和季节融为一体而产生庆贺丰收的运动游戏和竞技；工业</w:t>
      </w:r>
    </w:p>
    <w:p>
      <w:pPr>
        <w:spacing w:line="288" w:lineRule="auto"/>
        <w:ind w:firstLine="1260" w:firstLineChars="600"/>
        <w:rPr>
          <w:rFonts w:ascii="宋体" w:hAnsi="宋体"/>
          <w:szCs w:val="21"/>
        </w:rPr>
      </w:pPr>
      <w:r>
        <w:rPr>
          <w:rFonts w:ascii="宋体" w:hAnsi="宋体"/>
          <w:szCs w:val="21"/>
        </w:rPr>
        <w:t>革命时代，社会生产力得到了极大的提高，物质财富大量增加，为民众的休闲活动</w:t>
      </w:r>
    </w:p>
    <w:p>
      <w:pPr>
        <w:spacing w:line="288" w:lineRule="auto"/>
        <w:ind w:firstLine="1260" w:firstLineChars="600"/>
        <w:rPr>
          <w:rFonts w:ascii="宋体" w:hAnsi="宋体"/>
          <w:szCs w:val="21"/>
        </w:rPr>
      </w:pPr>
      <w:r>
        <w:rPr>
          <w:rFonts w:ascii="宋体" w:hAnsi="宋体"/>
          <w:szCs w:val="21"/>
        </w:rPr>
        <w:t>提供了更好的保障，受工厂制度的影响，工人阶级的劳动时间增加，生活环境恶劣，</w:t>
      </w:r>
    </w:p>
    <w:p>
      <w:pPr>
        <w:spacing w:line="288" w:lineRule="auto"/>
        <w:ind w:firstLine="1260" w:firstLineChars="600"/>
        <w:rPr>
          <w:rFonts w:ascii="宋体" w:hAnsi="宋体"/>
          <w:szCs w:val="21"/>
        </w:rPr>
      </w:pPr>
      <w:r>
        <w:rPr>
          <w:rFonts w:ascii="宋体" w:hAnsi="宋体"/>
          <w:szCs w:val="21"/>
        </w:rPr>
        <w:t>运动休闲作为恢复体力和心理的一种手段和方法被人们所接受；现代社会，经济高</w:t>
      </w:r>
    </w:p>
    <w:p>
      <w:pPr>
        <w:spacing w:line="288" w:lineRule="auto"/>
        <w:ind w:firstLine="1260" w:firstLineChars="600"/>
        <w:rPr>
          <w:rFonts w:ascii="宋体" w:hAnsi="宋体"/>
          <w:szCs w:val="21"/>
        </w:rPr>
      </w:pPr>
      <w:r>
        <w:rPr>
          <w:rFonts w:ascii="宋体" w:hAnsi="宋体"/>
          <w:szCs w:val="21"/>
        </w:rPr>
        <w:t>速发展，人们的健康意识增强，运动休闲成为提高生活品质，发展自我，丰富文化</w:t>
      </w:r>
    </w:p>
    <w:p>
      <w:pPr>
        <w:spacing w:line="288" w:lineRule="auto"/>
        <w:ind w:firstLine="1260" w:firstLineChars="600"/>
        <w:rPr>
          <w:rFonts w:ascii="宋体" w:hAnsi="宋体"/>
          <w:szCs w:val="21"/>
        </w:rPr>
      </w:pPr>
      <w:r>
        <w:rPr>
          <w:rFonts w:ascii="宋体" w:hAnsi="宋体"/>
          <w:szCs w:val="21"/>
        </w:rPr>
        <w:t>生活，促进社会和谐和经济发展的重要组成部分。由此可知，随着人类社会经济的</w:t>
      </w:r>
    </w:p>
    <w:p>
      <w:pPr>
        <w:spacing w:line="288" w:lineRule="auto"/>
        <w:ind w:firstLine="1260" w:firstLineChars="600"/>
        <w:rPr>
          <w:rFonts w:ascii="宋体" w:hAnsi="宋体"/>
          <w:szCs w:val="21"/>
        </w:rPr>
      </w:pPr>
      <w:r>
        <w:rPr>
          <w:rFonts w:ascii="宋体" w:hAnsi="宋体"/>
          <w:szCs w:val="21"/>
        </w:rPr>
        <w:t>发展，人们对运动休闲的认识也在不断发生在变化。（8分。要求至少选取三个时代</w:t>
      </w:r>
    </w:p>
    <w:p>
      <w:pPr>
        <w:spacing w:line="288" w:lineRule="auto"/>
        <w:ind w:firstLine="1260" w:firstLineChars="600"/>
        <w:rPr>
          <w:rFonts w:ascii="宋体" w:hAnsi="宋体"/>
          <w:szCs w:val="21"/>
        </w:rPr>
      </w:pPr>
      <w:r>
        <w:rPr>
          <w:rFonts w:ascii="宋体" w:hAnsi="宋体"/>
          <w:szCs w:val="21"/>
        </w:rPr>
        <w:t>的史实论证。每个史实论证2分，总结1分，文字表述流畅1分）</w:t>
      </w:r>
    </w:p>
    <w:p>
      <w:pPr>
        <w:spacing w:line="288" w:lineRule="auto"/>
        <w:ind w:firstLine="420" w:firstLineChars="200"/>
        <w:rPr>
          <w:rFonts w:ascii="宋体" w:hAnsi="宋体"/>
          <w:szCs w:val="21"/>
        </w:rPr>
      </w:pPr>
      <w:r>
        <w:rPr>
          <w:rFonts w:ascii="宋体" w:hAnsi="宋体"/>
          <w:szCs w:val="21"/>
        </w:rPr>
        <w:t>33．（1）图1：这幅图反映的是美国独立战争爆发的标志性事件——来克星顿枪声。1775年</w:t>
      </w:r>
    </w:p>
    <w:p>
      <w:pPr>
        <w:spacing w:line="288" w:lineRule="auto"/>
        <w:ind w:firstLine="1260" w:firstLineChars="600"/>
        <w:rPr>
          <w:rFonts w:ascii="宋体" w:hAnsi="宋体"/>
          <w:szCs w:val="21"/>
        </w:rPr>
      </w:pPr>
      <w:r>
        <w:rPr>
          <w:rFonts w:ascii="宋体" w:hAnsi="宋体"/>
          <w:szCs w:val="21"/>
        </w:rPr>
        <w:t>4月19日凌晨，北美民兵在来克星顿伏击了开赴波士顿的英军，打响了美国独立战</w:t>
      </w:r>
    </w:p>
    <w:p>
      <w:pPr>
        <w:spacing w:line="288" w:lineRule="auto"/>
        <w:ind w:firstLine="1260" w:firstLineChars="600"/>
        <w:rPr>
          <w:rFonts w:ascii="宋体" w:hAnsi="宋体"/>
          <w:szCs w:val="21"/>
        </w:rPr>
      </w:pPr>
      <w:r>
        <w:rPr>
          <w:rFonts w:ascii="宋体" w:hAnsi="宋体"/>
          <w:szCs w:val="21"/>
        </w:rPr>
        <w:t>争的第一枪，这件事激发了北美殖民地人民的抵抗热情，各地人民纷纷组织起来，</w:t>
      </w:r>
    </w:p>
    <w:p>
      <w:pPr>
        <w:spacing w:line="288" w:lineRule="auto"/>
        <w:ind w:firstLine="1260" w:firstLineChars="600"/>
        <w:rPr>
          <w:rFonts w:ascii="宋体" w:hAnsi="宋体"/>
          <w:szCs w:val="21"/>
        </w:rPr>
      </w:pPr>
      <w:r>
        <w:rPr>
          <w:rFonts w:ascii="宋体" w:hAnsi="宋体"/>
          <w:szCs w:val="21"/>
        </w:rPr>
        <w:t>武装支援波士顿，这成为美国独立战争爆发的标志。</w:t>
      </w:r>
    </w:p>
    <w:p>
      <w:pPr>
        <w:spacing w:line="288" w:lineRule="auto"/>
        <w:ind w:firstLine="1260" w:firstLineChars="600"/>
        <w:rPr>
          <w:rFonts w:ascii="宋体" w:hAnsi="宋体"/>
          <w:szCs w:val="21"/>
        </w:rPr>
      </w:pPr>
      <w:r>
        <w:rPr>
          <w:rFonts w:ascii="宋体" w:hAnsi="宋体"/>
          <w:szCs w:val="21"/>
        </w:rPr>
        <w:t>图2：这幅图反映的是法国大革命爆发的标志性事件——巴黎人民攻占巴士底狱。</w:t>
      </w:r>
    </w:p>
    <w:p>
      <w:pPr>
        <w:spacing w:line="288" w:lineRule="auto"/>
        <w:ind w:firstLine="1260" w:firstLineChars="600"/>
        <w:rPr>
          <w:rFonts w:ascii="宋体" w:hAnsi="宋体"/>
          <w:szCs w:val="21"/>
        </w:rPr>
      </w:pPr>
      <w:r>
        <w:rPr>
          <w:rFonts w:ascii="宋体" w:hAnsi="宋体"/>
          <w:szCs w:val="21"/>
        </w:rPr>
        <w:t>1789年7月14日，法国三级会议的召开，激化了国王和第三等级之间的矛盾，国</w:t>
      </w:r>
    </w:p>
    <w:p>
      <w:pPr>
        <w:spacing w:line="288" w:lineRule="auto"/>
        <w:ind w:firstLine="1260" w:firstLineChars="600"/>
        <w:rPr>
          <w:rFonts w:ascii="宋体" w:hAnsi="宋体"/>
          <w:szCs w:val="21"/>
        </w:rPr>
      </w:pPr>
      <w:r>
        <w:rPr>
          <w:rFonts w:ascii="宋体" w:hAnsi="宋体"/>
          <w:szCs w:val="21"/>
        </w:rPr>
        <w:t>王企图以武力控制局面的消息传开后，巴黎民众支持制宪议会，以死伤近百人的代</w:t>
      </w:r>
    </w:p>
    <w:p>
      <w:pPr>
        <w:spacing w:line="288" w:lineRule="auto"/>
        <w:ind w:firstLine="1260" w:firstLineChars="600"/>
        <w:rPr>
          <w:rFonts w:ascii="宋体" w:hAnsi="宋体"/>
          <w:szCs w:val="21"/>
        </w:rPr>
      </w:pPr>
      <w:r>
        <w:rPr>
          <w:rFonts w:ascii="宋体" w:hAnsi="宋体"/>
          <w:szCs w:val="21"/>
        </w:rPr>
        <w:t>价，攻占了象征国王统治的巴士底狱，由此引发了全国城乡的暴动。这件事标志着</w:t>
      </w:r>
    </w:p>
    <w:p>
      <w:pPr>
        <w:spacing w:line="288" w:lineRule="auto"/>
        <w:ind w:firstLine="1260" w:firstLineChars="600"/>
        <w:rPr>
          <w:rFonts w:ascii="宋体" w:hAnsi="宋体"/>
          <w:szCs w:val="21"/>
        </w:rPr>
      </w:pPr>
      <w:r>
        <w:rPr>
          <w:rFonts w:ascii="宋体" w:hAnsi="宋体"/>
          <w:szCs w:val="21"/>
        </w:rPr>
        <w:t>法国大革命的开始。（4分。任选其一叙述，叙述合理即可）</w:t>
      </w:r>
    </w:p>
    <w:p>
      <w:pPr>
        <w:spacing w:line="288" w:lineRule="auto"/>
        <w:ind w:firstLine="735" w:firstLineChars="350"/>
        <w:rPr>
          <w:rFonts w:ascii="宋体" w:hAnsi="宋体"/>
          <w:szCs w:val="21"/>
        </w:rPr>
      </w:pPr>
      <w:r>
        <w:rPr>
          <w:rFonts w:ascii="宋体" w:hAnsi="宋体"/>
          <w:szCs w:val="21"/>
        </w:rPr>
        <w:t>（2）共同思想：宣布人人生而平等；主权在民；天赋人权等。（2分。要求两点）</w:t>
      </w:r>
    </w:p>
    <w:p>
      <w:pPr>
        <w:spacing w:line="288" w:lineRule="auto"/>
        <w:ind w:firstLine="1260" w:firstLineChars="600"/>
        <w:rPr>
          <w:rFonts w:ascii="宋体" w:hAnsi="宋体"/>
          <w:szCs w:val="21"/>
        </w:rPr>
      </w:pPr>
      <w:r>
        <w:rPr>
          <w:rFonts w:ascii="宋体" w:hAnsi="宋体"/>
          <w:szCs w:val="21"/>
        </w:rPr>
        <w:t>共同影响：宣传了资产阶级自由、民主、平等的思想；保障了人权；成为资产阶级</w:t>
      </w:r>
    </w:p>
    <w:p>
      <w:pPr>
        <w:spacing w:line="288" w:lineRule="auto"/>
        <w:ind w:firstLine="1260" w:firstLineChars="600"/>
        <w:rPr>
          <w:rFonts w:ascii="宋体" w:hAnsi="宋体"/>
          <w:szCs w:val="21"/>
        </w:rPr>
      </w:pPr>
      <w:r>
        <w:rPr>
          <w:rFonts w:ascii="宋体" w:hAnsi="宋体"/>
          <w:szCs w:val="21"/>
        </w:rPr>
        <w:t>夺取政权和巩固政权的思想武器；推动了资产阶级革命的进程；推动了资产阶级民</w:t>
      </w:r>
    </w:p>
    <w:p>
      <w:pPr>
        <w:spacing w:line="288" w:lineRule="auto"/>
        <w:ind w:firstLine="1260" w:firstLineChars="600"/>
        <w:rPr>
          <w:rFonts w:ascii="宋体" w:hAnsi="宋体"/>
          <w:szCs w:val="21"/>
        </w:rPr>
      </w:pPr>
      <w:r>
        <w:rPr>
          <w:rFonts w:ascii="宋体" w:hAnsi="宋体"/>
          <w:szCs w:val="21"/>
        </w:rPr>
        <w:t>主化的进程等。（4分。要求两点，意思相似即可）</w:t>
      </w:r>
    </w:p>
    <w:p>
      <w:pPr>
        <w:spacing w:line="288" w:lineRule="auto"/>
        <w:ind w:firstLine="735" w:firstLineChars="350"/>
        <w:rPr>
          <w:rFonts w:ascii="宋体" w:hAnsi="宋体"/>
          <w:szCs w:val="21"/>
        </w:rPr>
      </w:pPr>
      <w:r>
        <w:rPr>
          <w:rFonts w:ascii="宋体" w:hAnsi="宋体"/>
          <w:szCs w:val="21"/>
        </w:rPr>
        <w:t>（3）（示例1）华盛顿：任大陆军总司令，领导了美国独立战争，率领美国人民打破了英</w:t>
      </w:r>
    </w:p>
    <w:p>
      <w:pPr>
        <w:spacing w:line="288" w:lineRule="auto"/>
        <w:ind w:firstLine="1260" w:firstLineChars="600"/>
        <w:rPr>
          <w:rFonts w:ascii="宋体" w:hAnsi="宋体"/>
          <w:szCs w:val="21"/>
        </w:rPr>
      </w:pPr>
      <w:r>
        <w:rPr>
          <w:rFonts w:ascii="宋体" w:hAnsi="宋体"/>
          <w:szCs w:val="21"/>
        </w:rPr>
        <w:t>国的殖民枷锁，赢得了国家的独立；主持制宪会议，使美国制定了1787年宪法，为</w:t>
      </w:r>
    </w:p>
    <w:p>
      <w:pPr>
        <w:spacing w:line="288" w:lineRule="auto"/>
        <w:ind w:firstLine="1260" w:firstLineChars="600"/>
        <w:rPr>
          <w:rFonts w:ascii="宋体" w:hAnsi="宋体"/>
          <w:szCs w:val="21"/>
        </w:rPr>
      </w:pPr>
      <w:r>
        <w:rPr>
          <w:rFonts w:ascii="宋体" w:hAnsi="宋体"/>
          <w:szCs w:val="21"/>
        </w:rPr>
        <w:t>建立强有力的中央政府、解决美国的困境奠定了法律基础；就任美国第一任总统，</w:t>
      </w:r>
    </w:p>
    <w:p>
      <w:pPr>
        <w:spacing w:line="288" w:lineRule="auto"/>
        <w:ind w:firstLine="1260" w:firstLineChars="600"/>
        <w:rPr>
          <w:rFonts w:ascii="宋体" w:hAnsi="宋体"/>
          <w:szCs w:val="21"/>
        </w:rPr>
      </w:pPr>
      <w:r>
        <w:rPr>
          <w:rFonts w:ascii="宋体" w:hAnsi="宋体"/>
          <w:szCs w:val="21"/>
        </w:rPr>
        <w:t>开创了美国历史上总统只能连任两届的先例，为美国资本主义民主政治做出了突出</w:t>
      </w:r>
    </w:p>
    <w:p>
      <w:pPr>
        <w:spacing w:line="288" w:lineRule="auto"/>
        <w:ind w:firstLine="1260" w:firstLineChars="600"/>
        <w:rPr>
          <w:rFonts w:ascii="宋体" w:hAnsi="宋体"/>
          <w:szCs w:val="21"/>
        </w:rPr>
      </w:pPr>
      <w:r>
        <w:rPr>
          <w:rFonts w:ascii="宋体" w:hAnsi="宋体"/>
          <w:szCs w:val="21"/>
        </w:rPr>
        <w:t>贡献；其崇高的个人品质，深刻影响着后人的价值观，树立了以国家利益为重的光</w:t>
      </w:r>
    </w:p>
    <w:p>
      <w:pPr>
        <w:spacing w:line="288" w:lineRule="auto"/>
        <w:ind w:firstLine="1260" w:firstLineChars="600"/>
        <w:rPr>
          <w:rFonts w:ascii="宋体" w:hAnsi="宋体"/>
          <w:szCs w:val="21"/>
        </w:rPr>
      </w:pPr>
      <w:r>
        <w:rPr>
          <w:rFonts w:ascii="宋体" w:hAnsi="宋体"/>
          <w:szCs w:val="21"/>
        </w:rPr>
        <w:t>辉形象，成为美国的“国父”。</w:t>
      </w:r>
    </w:p>
    <w:p>
      <w:pPr>
        <w:spacing w:line="288" w:lineRule="auto"/>
        <w:ind w:firstLine="1155" w:firstLineChars="550"/>
        <w:rPr>
          <w:rFonts w:ascii="宋体" w:hAnsi="宋体"/>
          <w:szCs w:val="21"/>
        </w:rPr>
      </w:pPr>
      <w:r>
        <w:rPr>
          <w:rFonts w:ascii="宋体" w:hAnsi="宋体"/>
          <w:szCs w:val="21"/>
        </w:rPr>
        <w:t>（示例2）拿破仑：法国著名的军事家、政治家，法兰西第一帝国的缔造者。对内：</w:t>
      </w:r>
    </w:p>
    <w:p>
      <w:pPr>
        <w:spacing w:line="288" w:lineRule="auto"/>
        <w:ind w:firstLine="1260" w:firstLineChars="600"/>
        <w:rPr>
          <w:rFonts w:ascii="宋体" w:hAnsi="宋体"/>
          <w:szCs w:val="21"/>
        </w:rPr>
      </w:pPr>
      <w:r>
        <w:rPr>
          <w:rFonts w:ascii="宋体" w:hAnsi="宋体"/>
          <w:szCs w:val="21"/>
        </w:rPr>
        <w:t>拿破仑主持制定了民法典（即《拿破仑法典》），后来，很多国家的民法都以《拿破</w:t>
      </w:r>
    </w:p>
    <w:p>
      <w:pPr>
        <w:spacing w:line="288" w:lineRule="auto"/>
        <w:ind w:firstLine="1260" w:firstLineChars="600"/>
        <w:rPr>
          <w:rFonts w:ascii="宋体" w:hAnsi="宋体"/>
          <w:szCs w:val="21"/>
        </w:rPr>
      </w:pPr>
      <w:r>
        <w:rPr>
          <w:rFonts w:ascii="宋体" w:hAnsi="宋体"/>
          <w:szCs w:val="21"/>
        </w:rPr>
        <w:t>仑法典》为参照蓝本。对外：他多次打败反法联盟的入侵，沉重打击了欧洲各国的</w:t>
      </w:r>
    </w:p>
    <w:p>
      <w:pPr>
        <w:spacing w:line="288" w:lineRule="auto"/>
        <w:ind w:firstLine="1260" w:firstLineChars="600"/>
        <w:rPr>
          <w:rFonts w:ascii="宋体" w:hAnsi="宋体"/>
          <w:szCs w:val="21"/>
        </w:rPr>
      </w:pPr>
      <w:r>
        <w:rPr>
          <w:rFonts w:ascii="宋体" w:hAnsi="宋体"/>
          <w:szCs w:val="21"/>
        </w:rPr>
        <w:t>封建制度，捍卫了法国大革命的成果；拿破仑是革命精神的传播者，是旧的封建社</w:t>
      </w:r>
    </w:p>
    <w:p>
      <w:pPr>
        <w:spacing w:line="288" w:lineRule="auto"/>
        <w:ind w:firstLine="1260" w:firstLineChars="600"/>
        <w:rPr>
          <w:rFonts w:ascii="宋体" w:hAnsi="宋体"/>
          <w:szCs w:val="21"/>
        </w:rPr>
      </w:pPr>
      <w:r>
        <w:rPr>
          <w:rFonts w:ascii="宋体" w:hAnsi="宋体"/>
          <w:szCs w:val="21"/>
        </w:rPr>
        <w:t>会的摧毁者，但是由于侵犯了其他国家人民的利益，最终被联合打击，法兰西第一</w:t>
      </w:r>
    </w:p>
    <w:p>
      <w:pPr>
        <w:spacing w:line="288" w:lineRule="auto"/>
        <w:rPr>
          <w:rFonts w:ascii="宋体" w:hAnsi="宋体"/>
          <w:szCs w:val="21"/>
        </w:rPr>
        <w:sectPr>
          <w:headerReference r:id="rId3" w:type="default"/>
          <w:footerReference r:id="rId4" w:type="default"/>
          <w:pgSz w:w="11906" w:h="16838"/>
          <w:pgMar w:top="1304" w:right="964" w:bottom="1304" w:left="964" w:header="153" w:footer="0" w:gutter="0"/>
          <w:cols w:space="720" w:num="1"/>
          <w:docGrid w:type="lines" w:linePitch="312" w:charSpace="0"/>
        </w:sectPr>
      </w:pPr>
      <w:r>
        <w:rPr>
          <w:rFonts w:ascii="宋体" w:hAnsi="宋体"/>
          <w:szCs w:val="21"/>
        </w:rPr>
        <w:t>帝国覆灭。（4分。任选一人，至少要有两个层次的内容，结合史实合理叙述即可</w:t>
      </w:r>
      <w:r>
        <w:rPr>
          <w:rFonts w:hint="eastAsia" w:ascii="宋体" w:hAnsi="宋体"/>
          <w:szCs w:val="21"/>
        </w:rPr>
        <w:t>)</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401C0"/>
    <w:rsid w:val="00171458"/>
    <w:rsid w:val="00173C1D"/>
    <w:rsid w:val="001764C3"/>
    <w:rsid w:val="0018010E"/>
    <w:rsid w:val="00191C29"/>
    <w:rsid w:val="001A324B"/>
    <w:rsid w:val="001C63DA"/>
    <w:rsid w:val="001D0C6F"/>
    <w:rsid w:val="00201A7E"/>
    <w:rsid w:val="00204526"/>
    <w:rsid w:val="00221FC9"/>
    <w:rsid w:val="00244CEF"/>
    <w:rsid w:val="002457C2"/>
    <w:rsid w:val="002859E0"/>
    <w:rsid w:val="002908F0"/>
    <w:rsid w:val="002A0E5D"/>
    <w:rsid w:val="002A1A21"/>
    <w:rsid w:val="002F0643"/>
    <w:rsid w:val="002F06B2"/>
    <w:rsid w:val="003102DB"/>
    <w:rsid w:val="003625C4"/>
    <w:rsid w:val="00394629"/>
    <w:rsid w:val="003B1712"/>
    <w:rsid w:val="003C4A95"/>
    <w:rsid w:val="003D0C09"/>
    <w:rsid w:val="004062F6"/>
    <w:rsid w:val="004151FC"/>
    <w:rsid w:val="00430A44"/>
    <w:rsid w:val="00435F83"/>
    <w:rsid w:val="00444A46"/>
    <w:rsid w:val="0046214C"/>
    <w:rsid w:val="004660DB"/>
    <w:rsid w:val="0049183B"/>
    <w:rsid w:val="004955CC"/>
    <w:rsid w:val="004B44B5"/>
    <w:rsid w:val="004D44FD"/>
    <w:rsid w:val="0059145F"/>
    <w:rsid w:val="00596076"/>
    <w:rsid w:val="005B39DB"/>
    <w:rsid w:val="005C2124"/>
    <w:rsid w:val="005C54FD"/>
    <w:rsid w:val="005F1362"/>
    <w:rsid w:val="00605626"/>
    <w:rsid w:val="006071D5"/>
    <w:rsid w:val="0062039B"/>
    <w:rsid w:val="00623C16"/>
    <w:rsid w:val="00637D3A"/>
    <w:rsid w:val="00640BF5"/>
    <w:rsid w:val="006632D9"/>
    <w:rsid w:val="006D5DE9"/>
    <w:rsid w:val="006F45E0"/>
    <w:rsid w:val="00701D6B"/>
    <w:rsid w:val="007061B2"/>
    <w:rsid w:val="00740A09"/>
    <w:rsid w:val="00762E26"/>
    <w:rsid w:val="007B71FE"/>
    <w:rsid w:val="008028B5"/>
    <w:rsid w:val="00832EC9"/>
    <w:rsid w:val="008634CD"/>
    <w:rsid w:val="008731FA"/>
    <w:rsid w:val="00880A38"/>
    <w:rsid w:val="00893DD6"/>
    <w:rsid w:val="008B62FE"/>
    <w:rsid w:val="008D2E94"/>
    <w:rsid w:val="00974E0F"/>
    <w:rsid w:val="00982128"/>
    <w:rsid w:val="009A27BF"/>
    <w:rsid w:val="009B5666"/>
    <w:rsid w:val="009C4252"/>
    <w:rsid w:val="00A07DF2"/>
    <w:rsid w:val="00A405DB"/>
    <w:rsid w:val="00A46D54"/>
    <w:rsid w:val="00A536B0"/>
    <w:rsid w:val="00AB3EE3"/>
    <w:rsid w:val="00AD4827"/>
    <w:rsid w:val="00AD6B6A"/>
    <w:rsid w:val="00B42931"/>
    <w:rsid w:val="00B72BCB"/>
    <w:rsid w:val="00B73811"/>
    <w:rsid w:val="00B80D67"/>
    <w:rsid w:val="00B8100F"/>
    <w:rsid w:val="00B96924"/>
    <w:rsid w:val="00BB50C6"/>
    <w:rsid w:val="00C02815"/>
    <w:rsid w:val="00C02FC6"/>
    <w:rsid w:val="00C321EB"/>
    <w:rsid w:val="00C60A9A"/>
    <w:rsid w:val="00CA4A07"/>
    <w:rsid w:val="00CF2BFF"/>
    <w:rsid w:val="00D05D5E"/>
    <w:rsid w:val="00D51257"/>
    <w:rsid w:val="00D634C2"/>
    <w:rsid w:val="00D756B6"/>
    <w:rsid w:val="00D77F6E"/>
    <w:rsid w:val="00D8662C"/>
    <w:rsid w:val="00DA0796"/>
    <w:rsid w:val="00DA5448"/>
    <w:rsid w:val="00DB6888"/>
    <w:rsid w:val="00DC061C"/>
    <w:rsid w:val="00DF071B"/>
    <w:rsid w:val="00E22C2C"/>
    <w:rsid w:val="00E60E5C"/>
    <w:rsid w:val="00E63075"/>
    <w:rsid w:val="00E67E56"/>
    <w:rsid w:val="00E97096"/>
    <w:rsid w:val="00EA0188"/>
    <w:rsid w:val="00EB17B4"/>
    <w:rsid w:val="00ED1550"/>
    <w:rsid w:val="00ED4F9A"/>
    <w:rsid w:val="00EE1A37"/>
    <w:rsid w:val="00F07E61"/>
    <w:rsid w:val="00F21C80"/>
    <w:rsid w:val="00F676FD"/>
    <w:rsid w:val="00F72514"/>
    <w:rsid w:val="00FA0944"/>
    <w:rsid w:val="00FA6947"/>
    <w:rsid w:val="00FB34D2"/>
    <w:rsid w:val="00FB4B17"/>
    <w:rsid w:val="00FC5860"/>
    <w:rsid w:val="00FD377B"/>
    <w:rsid w:val="00FF2D79"/>
    <w:rsid w:val="00FF517A"/>
    <w:rsid w:val="358964B9"/>
    <w:rsid w:val="38274566"/>
    <w:rsid w:val="60B51136"/>
    <w:rsid w:val="685C0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link w:val="13"/>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uiPriority w:val="0"/>
    <w:rPr>
      <w:kern w:val="2"/>
      <w:sz w:val="18"/>
      <w:szCs w:val="18"/>
    </w:rPr>
  </w:style>
  <w:style w:type="character" w:customStyle="1" w:styleId="13">
    <w:name w:val="页脚 Char"/>
    <w:link w:val="3"/>
    <w:uiPriority w:val="0"/>
    <w:rPr>
      <w:kern w:val="2"/>
      <w:sz w:val="18"/>
      <w:szCs w:val="24"/>
    </w:rPr>
  </w:style>
  <w:style w:type="table" w:customStyle="1" w:styleId="14">
    <w:name w:val="网格型1"/>
    <w:basedOn w:val="7"/>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FFDCF3-DC68-4B8A-AB20-18E7C9B8E55B}">
  <ds:schemaRefs/>
</ds:datastoreItem>
</file>

<file path=docProps/app.xml><?xml version="1.0" encoding="utf-8"?>
<Properties xmlns="http://schemas.openxmlformats.org/officeDocument/2006/extended-properties" xmlns:vt="http://schemas.openxmlformats.org/officeDocument/2006/docPropsVTypes">
  <Template>Normal.dotm</Template>
  <Pages>8</Pages>
  <Words>1244</Words>
  <Characters>7097</Characters>
  <Lines>59</Lines>
  <Paragraphs>16</Paragraphs>
  <TotalTime>11</TotalTime>
  <ScaleCrop>false</ScaleCrop>
  <LinksUpToDate>false</LinksUpToDate>
  <CharactersWithSpaces>8325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2023-01-01T12:21:54Z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